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rFonts w:ascii="Times New Roman"/>
          <w:sz w:val="13"/>
        </w:rPr>
      </w:pPr>
    </w:p>
    <w:p>
      <w:pPr>
        <w:pStyle w:val="BodyText"/>
        <w:spacing w:line="20" w:lineRule="exact"/>
        <w:ind w:left="16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38.6pt;height:1pt;mso-position-horizontal-relative:char;mso-position-vertical-relative:line" id="docshapegroup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1"/>
        <w:tabs>
          <w:tab w:pos="3923" w:val="left" w:leader="none"/>
          <w:tab w:pos="8892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119788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28128;mso-wrap-distance-left:0;mso-wrap-distance-right:0" id="docshape6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spacing w:before="178"/>
        <w:ind w:left="3268" w:right="0" w:firstLine="0"/>
        <w:jc w:val="left"/>
        <w:rPr>
          <w:b/>
          <w:sz w:val="30"/>
        </w:rPr>
      </w:pPr>
      <w:r>
        <w:rPr>
          <w:b/>
          <w:sz w:val="30"/>
        </w:rPr>
        <w:t>I.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DISPOSICIONES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GENERALES</w:t>
      </w:r>
    </w:p>
    <w:p>
      <w:pPr>
        <w:pStyle w:val="BodyText"/>
        <w:spacing w:before="1"/>
        <w:ind w:left="0"/>
        <w:rPr>
          <w:b/>
          <w:sz w:val="28"/>
        </w:rPr>
      </w:pPr>
    </w:p>
    <w:p>
      <w:pPr>
        <w:spacing w:before="0"/>
        <w:ind w:left="0" w:right="0" w:firstLine="0"/>
        <w:jc w:val="center"/>
        <w:rPr>
          <w:sz w:val="39"/>
        </w:rPr>
      </w:pPr>
      <w:r>
        <w:rPr>
          <w:w w:val="60"/>
          <w:sz w:val="39"/>
        </w:rPr>
        <w:t>JEFATURA</w:t>
      </w:r>
      <w:r>
        <w:rPr>
          <w:spacing w:val="23"/>
          <w:w w:val="60"/>
          <w:sz w:val="39"/>
        </w:rPr>
        <w:t> </w:t>
      </w:r>
      <w:r>
        <w:rPr>
          <w:w w:val="60"/>
          <w:sz w:val="39"/>
        </w:rPr>
        <w:t>DEL</w:t>
      </w:r>
      <w:r>
        <w:rPr>
          <w:spacing w:val="32"/>
          <w:w w:val="60"/>
          <w:sz w:val="39"/>
        </w:rPr>
        <w:t> </w:t>
      </w:r>
      <w:r>
        <w:rPr>
          <w:w w:val="60"/>
          <w:sz w:val="39"/>
        </w:rPr>
        <w:t>ESTADO</w:t>
      </w:r>
    </w:p>
    <w:p>
      <w:pPr>
        <w:tabs>
          <w:tab w:pos="2604" w:val="left" w:leader="none"/>
        </w:tabs>
        <w:spacing w:line="213" w:lineRule="auto" w:before="336"/>
        <w:ind w:left="2604" w:right="1583" w:hanging="1021"/>
        <w:jc w:val="left"/>
        <w:rPr>
          <w:i/>
          <w:sz w:val="20"/>
        </w:rPr>
      </w:pPr>
      <w:r>
        <w:rPr>
          <w:b/>
          <w:position w:val="-2"/>
          <w:sz w:val="24"/>
        </w:rPr>
        <w:t>16673</w:t>
        <w:tab/>
      </w:r>
      <w:r>
        <w:rPr>
          <w:i/>
          <w:sz w:val="20"/>
        </w:rPr>
        <w:t>Ley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Orgánica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3/2018,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5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diciembre,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garantía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digitales.</w:t>
      </w:r>
    </w:p>
    <w:p>
      <w:pPr>
        <w:pStyle w:val="BodyText"/>
        <w:spacing w:before="5"/>
        <w:ind w:left="0"/>
        <w:rPr>
          <w:i/>
          <w:sz w:val="22"/>
        </w:rPr>
      </w:pPr>
    </w:p>
    <w:p>
      <w:pPr>
        <w:pStyle w:val="BodyText"/>
        <w:ind w:left="0"/>
        <w:jc w:val="center"/>
      </w:pPr>
      <w:r>
        <w:rPr/>
        <w:t>FELIPE VI</w:t>
      </w:r>
    </w:p>
    <w:p>
      <w:pPr>
        <w:spacing w:before="169"/>
        <w:ind w:left="8" w:right="0" w:firstLine="0"/>
        <w:jc w:val="center"/>
        <w:rPr>
          <w:sz w:val="16"/>
        </w:rPr>
      </w:pPr>
      <w:r>
        <w:rPr>
          <w:sz w:val="16"/>
        </w:rPr>
        <w:t>REY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ESPAÑA</w: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ind w:left="1924"/>
      </w:pPr>
      <w:r>
        <w:rPr/>
        <w:t>A</w:t>
      </w:r>
      <w:r>
        <w:rPr>
          <w:spacing w:val="-14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vieren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entendieren.</w:t>
      </w:r>
    </w:p>
    <w:p>
      <w:pPr>
        <w:pStyle w:val="BodyText"/>
        <w:spacing w:line="249" w:lineRule="auto" w:before="10"/>
        <w:ind w:right="1578" w:firstLine="340"/>
      </w:pPr>
      <w:r>
        <w:rPr/>
        <w:t>Sabed: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Cortes</w:t>
      </w:r>
      <w:r>
        <w:rPr>
          <w:spacing w:val="-2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han</w:t>
      </w:r>
      <w:r>
        <w:rPr>
          <w:spacing w:val="-3"/>
        </w:rPr>
        <w:t> </w:t>
      </w:r>
      <w:r>
        <w:rPr/>
        <w:t>aprobado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Yo</w:t>
      </w:r>
      <w:r>
        <w:rPr>
          <w:spacing w:val="-3"/>
        </w:rPr>
        <w:t> </w:t>
      </w:r>
      <w:r>
        <w:rPr/>
        <w:t>vengo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sancionar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53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95"/>
        <w:ind w:left="0" w:right="0" w:firstLine="0"/>
        <w:jc w:val="center"/>
        <w:rPr>
          <w:sz w:val="16"/>
        </w:rPr>
      </w:pPr>
      <w:r>
        <w:rPr>
          <w:sz w:val="16"/>
        </w:rPr>
        <w:t>ÍNDICE</w:t>
      </w:r>
    </w:p>
    <w:p>
      <w:pPr>
        <w:pStyle w:val="BodyText"/>
        <w:spacing w:before="5"/>
        <w:ind w:left="0"/>
        <w:rPr>
          <w:sz w:val="16"/>
        </w:rPr>
      </w:pPr>
    </w:p>
    <w:p>
      <w:pPr>
        <w:pStyle w:val="BodyText"/>
        <w:ind w:left="1924"/>
      </w:pPr>
      <w:r>
        <w:rPr/>
        <w:t>Preámbulo.</w:t>
      </w:r>
    </w:p>
    <w:p>
      <w:pPr>
        <w:pStyle w:val="BodyText"/>
        <w:spacing w:line="410" w:lineRule="atLeast"/>
        <w:ind w:left="1924" w:right="5570"/>
      </w:pPr>
      <w:r>
        <w:rPr/>
        <w:t>Título</w:t>
      </w:r>
      <w:r>
        <w:rPr>
          <w:spacing w:val="-4"/>
        </w:rPr>
        <w:t> </w:t>
      </w:r>
      <w:r>
        <w:rPr/>
        <w:t>I.</w:t>
      </w:r>
      <w:r>
        <w:rPr>
          <w:spacing w:val="21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generales.</w:t>
      </w:r>
      <w:r>
        <w:rPr>
          <w:spacing w:val="-5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1.</w:t>
      </w:r>
      <w:r>
        <w:rPr>
          <w:spacing w:val="30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 w:before="10"/>
        <w:ind w:left="1924" w:right="1689"/>
      </w:pPr>
      <w:r>
        <w:rPr/>
        <w:t>Artículo 2.</w:t>
      </w:r>
      <w:r>
        <w:rPr>
          <w:spacing w:val="1"/>
        </w:rPr>
        <w:t> </w:t>
      </w:r>
      <w:r>
        <w:rPr/>
        <w:t>Ámbito de aplicación de los títulos I a IX y de los artículos 89 a 94.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3.</w:t>
      </w:r>
      <w:r>
        <w:rPr>
          <w:spacing w:val="33"/>
        </w:rPr>
        <w:t> </w:t>
      </w:r>
      <w:r>
        <w:rPr/>
        <w:t>Datos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fallecidas.</w:t>
      </w:r>
    </w:p>
    <w:p>
      <w:pPr>
        <w:pStyle w:val="BodyText"/>
        <w:spacing w:line="410" w:lineRule="exact" w:before="31"/>
        <w:ind w:left="1924" w:right="4966"/>
      </w:pPr>
      <w:r>
        <w:rPr/>
        <w:t>Título</w:t>
      </w:r>
      <w:r>
        <w:rPr>
          <w:spacing w:val="-2"/>
        </w:rPr>
        <w:t> </w:t>
      </w:r>
      <w:r>
        <w:rPr/>
        <w:t>II.</w:t>
      </w:r>
      <w:r>
        <w:rPr>
          <w:spacing w:val="27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datos.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4.</w:t>
      </w:r>
      <w:r>
        <w:rPr>
          <w:spacing w:val="32"/>
        </w:rPr>
        <w:t> </w:t>
      </w:r>
      <w:r>
        <w:rPr/>
        <w:t>Exactitud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line="200" w:lineRule="exact"/>
        <w:ind w:left="1924"/>
      </w:pPr>
      <w:r>
        <w:rPr/>
        <w:t>Artículo</w:t>
      </w:r>
      <w:r>
        <w:rPr>
          <w:spacing w:val="-1"/>
        </w:rPr>
        <w:t> </w:t>
      </w:r>
      <w:r>
        <w:rPr/>
        <w:t>5.</w:t>
      </w:r>
      <w:r>
        <w:rPr>
          <w:spacing w:val="87"/>
        </w:rPr>
        <w:t> </w:t>
      </w:r>
      <w:r>
        <w:rPr/>
        <w:t>Deber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confidencialidad.</w:t>
      </w:r>
    </w:p>
    <w:p>
      <w:pPr>
        <w:pStyle w:val="BodyText"/>
        <w:spacing w:line="249" w:lineRule="auto" w:before="10"/>
        <w:ind w:left="1924" w:right="2912"/>
      </w:pPr>
      <w:r>
        <w:rPr/>
        <w:t>Artículo 6.</w:t>
      </w:r>
      <w:r>
        <w:rPr>
          <w:spacing w:val="1"/>
        </w:rPr>
        <w:t> </w:t>
      </w:r>
      <w:r>
        <w:rPr/>
        <w:t>Tratamiento basado en el consentimiento del afectado.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7.</w:t>
      </w:r>
      <w:r>
        <w:rPr>
          <w:spacing w:val="31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menores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edad.</w:t>
      </w:r>
    </w:p>
    <w:p>
      <w:pPr>
        <w:pStyle w:val="BodyText"/>
        <w:spacing w:line="249" w:lineRule="auto" w:before="2"/>
        <w:ind w:right="1583" w:firstLine="340"/>
      </w:pPr>
      <w:r>
        <w:rPr/>
        <w:t>Artículo</w:t>
      </w:r>
      <w:r>
        <w:rPr>
          <w:spacing w:val="14"/>
        </w:rPr>
        <w:t> </w:t>
      </w:r>
      <w:r>
        <w:rPr/>
        <w:t>8.</w:t>
      </w:r>
      <w:r>
        <w:rPr>
          <w:spacing w:val="21"/>
        </w:rPr>
        <w:t> </w:t>
      </w:r>
      <w:r>
        <w:rPr/>
        <w:t>Tratamiento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datos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obligación</w:t>
      </w:r>
      <w:r>
        <w:rPr>
          <w:spacing w:val="15"/>
        </w:rPr>
        <w:t> </w:t>
      </w:r>
      <w:r>
        <w:rPr/>
        <w:t>legal,</w:t>
      </w:r>
      <w:r>
        <w:rPr>
          <w:spacing w:val="14"/>
        </w:rPr>
        <w:t> </w:t>
      </w:r>
      <w:r>
        <w:rPr/>
        <w:t>interés</w:t>
      </w:r>
      <w:r>
        <w:rPr>
          <w:spacing w:val="15"/>
        </w:rPr>
        <w:t> </w:t>
      </w:r>
      <w:r>
        <w:rPr/>
        <w:t>público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ejercicio</w:t>
      </w:r>
      <w:r>
        <w:rPr>
          <w:spacing w:val="15"/>
        </w:rPr>
        <w:t> </w:t>
      </w:r>
      <w:r>
        <w:rPr/>
        <w:t>de</w:t>
      </w:r>
      <w:r>
        <w:rPr>
          <w:spacing w:val="-53"/>
        </w:rPr>
        <w:t> </w:t>
      </w:r>
      <w:r>
        <w:rPr/>
        <w:t>poderes</w:t>
      </w:r>
      <w:r>
        <w:rPr>
          <w:spacing w:val="-2"/>
        </w:rPr>
        <w:t> </w:t>
      </w:r>
      <w:r>
        <w:rPr/>
        <w:t>públicos.</w:t>
      </w:r>
    </w:p>
    <w:p>
      <w:pPr>
        <w:pStyle w:val="BodyText"/>
        <w:spacing w:before="2"/>
        <w:ind w:left="1924"/>
      </w:pPr>
      <w:r>
        <w:rPr/>
        <w:t>Artículo</w:t>
      </w:r>
      <w:r>
        <w:rPr>
          <w:spacing w:val="-3"/>
        </w:rPr>
        <w:t> </w:t>
      </w:r>
      <w:r>
        <w:rPr/>
        <w:t>9.</w:t>
      </w:r>
      <w:r>
        <w:rPr>
          <w:spacing w:val="78"/>
        </w:rPr>
        <w:t> </w:t>
      </w:r>
      <w:r>
        <w:rPr/>
        <w:t>Categorías</w:t>
      </w:r>
      <w:r>
        <w:rPr>
          <w:spacing w:val="-4"/>
        </w:rPr>
        <w:t> </w:t>
      </w:r>
      <w:r>
        <w:rPr/>
        <w:t>especiales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datos.</w:t>
      </w:r>
    </w:p>
    <w:p>
      <w:pPr>
        <w:pStyle w:val="BodyText"/>
        <w:spacing w:line="427" w:lineRule="auto" w:before="10"/>
        <w:ind w:left="1924" w:right="3998"/>
      </w:pPr>
      <w:r>
        <w:rPr/>
        <w:t>Artículo 10.</w:t>
      </w:r>
      <w:r>
        <w:rPr>
          <w:spacing w:val="1"/>
        </w:rPr>
        <w:t> </w:t>
      </w:r>
      <w:r>
        <w:rPr/>
        <w:t>Tratamiento de datos de naturaleza penal.</w:t>
      </w:r>
      <w:r>
        <w:rPr>
          <w:spacing w:val="-53"/>
        </w:rPr>
        <w:t> </w:t>
      </w:r>
      <w:r>
        <w:rPr/>
        <w:t>Título</w:t>
      </w:r>
      <w:r>
        <w:rPr>
          <w:spacing w:val="-1"/>
        </w:rPr>
        <w:t> </w:t>
      </w:r>
      <w:r>
        <w:rPr/>
        <w:t>III.</w:t>
      </w:r>
      <w:r>
        <w:rPr>
          <w:spacing w:val="3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personas.</w:t>
      </w:r>
    </w:p>
    <w:p>
      <w:pPr>
        <w:pStyle w:val="BodyText"/>
        <w:spacing w:before="1"/>
        <w:ind w:left="1924"/>
      </w:pPr>
      <w:r>
        <w:rPr/>
        <w:t>Capítulo</w:t>
      </w:r>
      <w:r>
        <w:rPr>
          <w:spacing w:val="-5"/>
        </w:rPr>
        <w:t> </w:t>
      </w:r>
      <w:r>
        <w:rPr/>
        <w:t>I.</w:t>
      </w:r>
      <w:r>
        <w:rPr>
          <w:spacing w:val="74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información.</w:t>
      </w:r>
    </w:p>
    <w:p>
      <w:pPr>
        <w:pStyle w:val="BodyText"/>
        <w:tabs>
          <w:tab w:pos="3091" w:val="left" w:leader="none"/>
        </w:tabs>
        <w:spacing w:line="427" w:lineRule="auto" w:before="180"/>
        <w:ind w:left="1924" w:right="4370"/>
      </w:pPr>
      <w:r>
        <w:rPr/>
        <w:t>Artículo 11.</w:t>
      </w:r>
      <w:r>
        <w:rPr>
          <w:spacing w:val="1"/>
        </w:rPr>
        <w:t> </w:t>
      </w:r>
      <w:r>
        <w:rPr/>
        <w:t>Transparencia e información al afectado.</w:t>
      </w:r>
      <w:r>
        <w:rPr>
          <w:spacing w:val="-53"/>
        </w:rPr>
        <w:t> </w:t>
      </w:r>
      <w:r>
        <w:rPr/>
        <w:t>Capítulo</w:t>
      </w:r>
      <w:r>
        <w:rPr>
          <w:spacing w:val="-4"/>
        </w:rPr>
        <w:t> </w:t>
      </w:r>
      <w:r>
        <w:rPr/>
        <w:t>II.</w:t>
        <w:tab/>
        <w:t>Ejercicio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derechos.</w:t>
      </w:r>
    </w:p>
    <w:p>
      <w:pPr>
        <w:pStyle w:val="BodyText"/>
        <w:spacing w:line="249" w:lineRule="auto" w:before="2"/>
        <w:ind w:left="1924" w:right="2912"/>
      </w:pPr>
      <w:r>
        <w:rPr/>
        <w:t>Artículo 12.</w:t>
      </w:r>
      <w:r>
        <w:rPr>
          <w:spacing w:val="1"/>
        </w:rPr>
        <w:t> </w:t>
      </w:r>
      <w:r>
        <w:rPr/>
        <w:t>Disposiciones generales sobre ejercicio de los derechos.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13.</w:t>
      </w:r>
      <w:r>
        <w:rPr>
          <w:spacing w:val="3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acceso.</w:t>
      </w:r>
    </w:p>
    <w:p>
      <w:pPr>
        <w:pStyle w:val="BodyText"/>
        <w:spacing w:line="249" w:lineRule="auto" w:before="1"/>
        <w:ind w:left="1924" w:right="5570"/>
      </w:pPr>
      <w:r>
        <w:rPr/>
        <w:t>Artículo</w:t>
      </w:r>
      <w:r>
        <w:rPr>
          <w:spacing w:val="-2"/>
        </w:rPr>
        <w:t> </w:t>
      </w:r>
      <w:r>
        <w:rPr/>
        <w:t>14.</w:t>
      </w:r>
      <w:r>
        <w:rPr>
          <w:spacing w:val="29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rectificación.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15.</w:t>
      </w:r>
      <w:r>
        <w:rPr>
          <w:spacing w:val="30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supresión.</w:t>
      </w:r>
    </w:p>
    <w:p>
      <w:pPr>
        <w:pStyle w:val="BodyText"/>
        <w:spacing w:line="249" w:lineRule="auto" w:before="2"/>
        <w:ind w:left="1924" w:right="3998"/>
      </w:pPr>
      <w:r>
        <w:rPr/>
        <w:pict>
          <v:shape style="position:absolute;margin-left:561.85376pt;margin-top:11.35571pt;width:18.350pt;height:101.2pt;mso-position-horizontal-relative:page;mso-position-vertical-relative:paragraph;z-index:15729664" type="#_x0000_t202" id="docshape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Artículo</w:t>
      </w:r>
      <w:r>
        <w:rPr>
          <w:spacing w:val="-2"/>
        </w:rPr>
        <w:t> </w:t>
      </w:r>
      <w:r>
        <w:rPr/>
        <w:t>16.</w:t>
      </w:r>
      <w:r>
        <w:rPr>
          <w:spacing w:val="26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limitación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tratamiento.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17.</w:t>
      </w:r>
      <w:r>
        <w:rPr>
          <w:spacing w:val="30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portabilidad.</w:t>
      </w:r>
    </w:p>
    <w:p>
      <w:pPr>
        <w:pStyle w:val="BodyText"/>
        <w:spacing w:before="1"/>
        <w:ind w:left="1924"/>
      </w:pPr>
      <w:r>
        <w:rPr/>
        <w:t>Artículo</w:t>
      </w:r>
      <w:r>
        <w:rPr>
          <w:spacing w:val="-3"/>
        </w:rPr>
        <w:t> </w:t>
      </w:r>
      <w:r>
        <w:rPr/>
        <w:t>18.</w:t>
      </w:r>
      <w:r>
        <w:rPr>
          <w:spacing w:val="81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oposición.</w:t>
      </w:r>
    </w:p>
    <w:p>
      <w:pPr>
        <w:pStyle w:val="BodyText"/>
        <w:spacing w:before="181"/>
        <w:ind w:left="1924"/>
      </w:pPr>
      <w:r>
        <w:rPr/>
        <w:t>Título</w:t>
      </w:r>
      <w:r>
        <w:rPr>
          <w:spacing w:val="-5"/>
        </w:rPr>
        <w:t> </w:t>
      </w:r>
      <w:r>
        <w:rPr/>
        <w:t>IV.</w:t>
      </w:r>
      <w:r>
        <w:rPr>
          <w:spacing w:val="75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aplicables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tratamientos</w:t>
      </w:r>
      <w:r>
        <w:rPr>
          <w:spacing w:val="-4"/>
        </w:rPr>
        <w:t> </w:t>
      </w:r>
      <w:r>
        <w:rPr/>
        <w:t>concretos.</w:t>
      </w:r>
    </w:p>
    <w:p>
      <w:pPr>
        <w:pStyle w:val="BodyText"/>
        <w:tabs>
          <w:tab w:pos="3185" w:val="left" w:leader="none"/>
        </w:tabs>
        <w:spacing w:line="249" w:lineRule="auto" w:before="180"/>
        <w:ind w:right="1583" w:firstLine="340"/>
      </w:pPr>
      <w:r>
        <w:rPr/>
        <w:t>Artículo</w:t>
      </w:r>
      <w:r>
        <w:rPr>
          <w:spacing w:val="30"/>
        </w:rPr>
        <w:t> </w:t>
      </w:r>
      <w:r>
        <w:rPr/>
        <w:t>19.</w:t>
        <w:tab/>
        <w:t>Tratamiento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datos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contacto,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empresarios</w:t>
      </w:r>
      <w:r>
        <w:rPr>
          <w:spacing w:val="32"/>
        </w:rPr>
        <w:t> </w:t>
      </w:r>
      <w:r>
        <w:rPr/>
        <w:t>individuales</w:t>
      </w:r>
      <w:r>
        <w:rPr>
          <w:spacing w:val="33"/>
        </w:rPr>
        <w:t> </w:t>
      </w:r>
      <w:r>
        <w:rPr/>
        <w:t>y</w:t>
      </w:r>
      <w:r>
        <w:rPr>
          <w:spacing w:val="32"/>
        </w:rPr>
        <w:t> </w:t>
      </w:r>
      <w:r>
        <w:rPr/>
        <w:t>de</w:t>
      </w:r>
      <w:r>
        <w:rPr>
          <w:spacing w:val="-53"/>
        </w:rPr>
        <w:t> </w:t>
      </w:r>
      <w:r>
        <w:rPr/>
        <w:t>profesionales</w:t>
      </w:r>
      <w:r>
        <w:rPr>
          <w:spacing w:val="-2"/>
        </w:rPr>
        <w:t> </w:t>
      </w:r>
      <w:r>
        <w:rPr/>
        <w:t>liberales.</w:t>
      </w:r>
    </w:p>
    <w:p>
      <w:pPr>
        <w:pStyle w:val="BodyText"/>
        <w:spacing w:before="1"/>
        <w:ind w:left="1924"/>
      </w:pPr>
      <w:r>
        <w:rPr/>
        <w:t>Artículo</w:t>
      </w:r>
      <w:r>
        <w:rPr>
          <w:spacing w:val="-2"/>
        </w:rPr>
        <w:t> </w:t>
      </w:r>
      <w:r>
        <w:rPr/>
        <w:t>20.</w:t>
      </w:r>
      <w:r>
        <w:rPr>
          <w:spacing w:val="83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crediticia.</w:t>
      </w:r>
    </w:p>
    <w:p>
      <w:pPr>
        <w:spacing w:after="0"/>
        <w:sectPr>
          <w:headerReference w:type="even" r:id="rId5"/>
          <w:headerReference w:type="default" r:id="rId6"/>
          <w:type w:val="continuous"/>
          <w:pgSz w:w="11910" w:h="16840"/>
          <w:pgMar w:header="611" w:footer="0" w:top="1240" w:bottom="280" w:left="400" w:right="400"/>
          <w:pgNumType w:start="119788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26592;mso-wrap-distance-left:0;mso-wrap-distance-right:0" id="docshape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tabs>
          <w:tab w:pos="3280" w:val="left" w:leader="none"/>
        </w:tabs>
        <w:spacing w:line="249" w:lineRule="auto" w:before="1"/>
        <w:ind w:right="1583" w:firstLine="340"/>
      </w:pPr>
      <w:r>
        <w:rPr/>
        <w:t>Artículo</w:t>
      </w:r>
      <w:r>
        <w:rPr>
          <w:spacing w:val="96"/>
        </w:rPr>
        <w:t> </w:t>
      </w:r>
      <w:r>
        <w:rPr/>
        <w:t>21.</w:t>
        <w:tab/>
        <w:t>Tratamientos</w:t>
      </w:r>
      <w:r>
        <w:rPr>
          <w:spacing w:val="7"/>
        </w:rPr>
        <w:t> </w:t>
      </w:r>
      <w:r>
        <w:rPr/>
        <w:t>relacionados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realización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determinadas</w:t>
      </w:r>
      <w:r>
        <w:rPr>
          <w:spacing w:val="-53"/>
        </w:rPr>
        <w:t> </w:t>
      </w:r>
      <w:r>
        <w:rPr/>
        <w:t>operaciones</w:t>
      </w:r>
      <w:r>
        <w:rPr>
          <w:spacing w:val="-2"/>
        </w:rPr>
        <w:t> </w:t>
      </w:r>
      <w:r>
        <w:rPr/>
        <w:t>mercantiles.</w:t>
      </w:r>
    </w:p>
    <w:p>
      <w:pPr>
        <w:pStyle w:val="BodyText"/>
        <w:spacing w:line="249" w:lineRule="auto" w:before="1"/>
        <w:ind w:left="1924" w:right="3998"/>
      </w:pPr>
      <w:r>
        <w:rPr/>
        <w:t>Artículo</w:t>
      </w:r>
      <w:r>
        <w:rPr>
          <w:spacing w:val="-3"/>
        </w:rPr>
        <w:t> </w:t>
      </w:r>
      <w:r>
        <w:rPr/>
        <w:t>22.</w:t>
      </w:r>
      <w:r>
        <w:rPr>
          <w:spacing w:val="22"/>
        </w:rPr>
        <w:t> </w:t>
      </w:r>
      <w:r>
        <w:rPr/>
        <w:t>Tratamientos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fines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videovigilancia.</w:t>
      </w:r>
      <w:r>
        <w:rPr>
          <w:spacing w:val="-5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23.</w:t>
      </w:r>
      <w:r>
        <w:rPr>
          <w:spacing w:val="29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exclusión</w:t>
      </w:r>
      <w:r>
        <w:rPr>
          <w:spacing w:val="-2"/>
        </w:rPr>
        <w:t> </w:t>
      </w:r>
      <w:r>
        <w:rPr/>
        <w:t>publicitaria.</w:t>
      </w:r>
    </w:p>
    <w:p>
      <w:pPr>
        <w:pStyle w:val="BodyText"/>
        <w:spacing w:before="2"/>
        <w:ind w:left="1924"/>
      </w:pPr>
      <w:r>
        <w:rPr/>
        <w:t>Artículo</w:t>
      </w:r>
      <w:r>
        <w:rPr>
          <w:spacing w:val="-3"/>
        </w:rPr>
        <w:t> </w:t>
      </w:r>
      <w:r>
        <w:rPr/>
        <w:t>24.</w:t>
      </w:r>
      <w:r>
        <w:rPr>
          <w:spacing w:val="79"/>
        </w:rPr>
        <w:t> </w:t>
      </w:r>
      <w:r>
        <w:rPr/>
        <w:t>Sistemas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denuncias</w:t>
      </w:r>
      <w:r>
        <w:rPr>
          <w:spacing w:val="-4"/>
        </w:rPr>
        <w:t> </w:t>
      </w:r>
      <w:r>
        <w:rPr/>
        <w:t>internas.</w:t>
      </w:r>
    </w:p>
    <w:p>
      <w:pPr>
        <w:pStyle w:val="BodyText"/>
        <w:spacing w:before="10"/>
        <w:ind w:left="1924"/>
      </w:pPr>
      <w:r>
        <w:rPr/>
        <w:t>Artículo</w:t>
      </w:r>
      <w:r>
        <w:rPr>
          <w:spacing w:val="-3"/>
        </w:rPr>
        <w:t> </w:t>
      </w:r>
      <w:r>
        <w:rPr/>
        <w:t>25.</w:t>
      </w:r>
      <w:r>
        <w:rPr>
          <w:spacing w:val="77"/>
        </w:rPr>
        <w:t> </w:t>
      </w:r>
      <w:r>
        <w:rPr/>
        <w:t>Tratamiento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ámbito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estadística</w:t>
      </w:r>
      <w:r>
        <w:rPr>
          <w:spacing w:val="-4"/>
        </w:rPr>
        <w:t> </w:t>
      </w:r>
      <w:r>
        <w:rPr/>
        <w:t>pública.</w:t>
      </w:r>
    </w:p>
    <w:p>
      <w:pPr>
        <w:pStyle w:val="BodyText"/>
        <w:spacing w:line="249" w:lineRule="auto" w:before="10"/>
        <w:ind w:right="1583" w:firstLine="340"/>
      </w:pPr>
      <w:r>
        <w:rPr/>
        <w:t>Artículo</w:t>
      </w:r>
      <w:r>
        <w:rPr>
          <w:spacing w:val="-10"/>
        </w:rPr>
        <w:t> </w:t>
      </w:r>
      <w:r>
        <w:rPr/>
        <w:t>26.</w:t>
      </w:r>
      <w:r>
        <w:rPr>
          <w:spacing w:val="16"/>
        </w:rPr>
        <w:t> </w:t>
      </w:r>
      <w:r>
        <w:rPr/>
        <w:t>Tratamiento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datos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fines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archivo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interés</w:t>
      </w:r>
      <w:r>
        <w:rPr>
          <w:spacing w:val="-10"/>
        </w:rPr>
        <w:t> </w:t>
      </w:r>
      <w:r>
        <w:rPr/>
        <w:t>público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parte</w:t>
      </w:r>
      <w:r>
        <w:rPr>
          <w:spacing w:val="-9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-13"/>
        </w:rPr>
        <w:t> </w:t>
      </w:r>
      <w:r>
        <w:rPr/>
        <w:t>Administraciones Públicas.</w:t>
      </w:r>
    </w:p>
    <w:p>
      <w:pPr>
        <w:pStyle w:val="BodyText"/>
        <w:spacing w:line="427" w:lineRule="auto" w:before="2"/>
        <w:ind w:left="1924" w:right="1583"/>
      </w:pPr>
      <w:r>
        <w:rPr>
          <w:spacing w:val="-1"/>
        </w:rPr>
        <w:t>Artículo</w:t>
      </w:r>
      <w:r>
        <w:rPr>
          <w:spacing w:val="-12"/>
        </w:rPr>
        <w:t> </w:t>
      </w:r>
      <w:r>
        <w:rPr>
          <w:spacing w:val="-1"/>
        </w:rPr>
        <w:t>27.</w:t>
      </w:r>
      <w:r>
        <w:rPr>
          <w:spacing w:val="13"/>
        </w:rPr>
        <w:t> </w:t>
      </w:r>
      <w:r>
        <w:rPr>
          <w:spacing w:val="-1"/>
        </w:rPr>
        <w:t>Tratamiento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datos</w:t>
      </w:r>
      <w:r>
        <w:rPr>
          <w:spacing w:val="-12"/>
        </w:rPr>
        <w:t> </w:t>
      </w:r>
      <w:r>
        <w:rPr>
          <w:spacing w:val="-1"/>
        </w:rPr>
        <w:t>relativos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infracciones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sanciones</w:t>
      </w:r>
      <w:r>
        <w:rPr>
          <w:spacing w:val="-12"/>
        </w:rPr>
        <w:t> </w:t>
      </w:r>
      <w:r>
        <w:rPr>
          <w:spacing w:val="-1"/>
        </w:rPr>
        <w:t>administrativas.</w:t>
      </w:r>
      <w:r>
        <w:rPr/>
        <w:t> Título</w:t>
      </w:r>
      <w:r>
        <w:rPr>
          <w:spacing w:val="-1"/>
        </w:rPr>
        <w:t> </w:t>
      </w:r>
      <w:r>
        <w:rPr/>
        <w:t>V.</w:t>
      </w:r>
      <w:r>
        <w:rPr>
          <w:spacing w:val="32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y encargado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tratamiento.</w:t>
      </w:r>
    </w:p>
    <w:p>
      <w:pPr>
        <w:pStyle w:val="BodyText"/>
        <w:tabs>
          <w:tab w:pos="3035" w:val="left" w:leader="none"/>
        </w:tabs>
        <w:spacing w:before="1"/>
        <w:ind w:left="1924"/>
      </w:pPr>
      <w:r>
        <w:rPr/>
        <w:t>Capítulo</w:t>
      </w:r>
      <w:r>
        <w:rPr>
          <w:spacing w:val="-4"/>
        </w:rPr>
        <w:t> </w:t>
      </w:r>
      <w:r>
        <w:rPr/>
        <w:t>I.</w:t>
        <w:tab/>
        <w:t>Disposiciones</w:t>
      </w:r>
      <w:r>
        <w:rPr>
          <w:spacing w:val="-5"/>
        </w:rPr>
        <w:t> </w:t>
      </w:r>
      <w:r>
        <w:rPr/>
        <w:t>generales.</w:t>
      </w:r>
      <w:r>
        <w:rPr>
          <w:spacing w:val="-6"/>
        </w:rPr>
        <w:t> </w:t>
      </w:r>
      <w:r>
        <w:rPr/>
        <w:t>Medidas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responsabilidad</w:t>
      </w:r>
      <w:r>
        <w:rPr>
          <w:spacing w:val="-5"/>
        </w:rPr>
        <w:t> </w:t>
      </w:r>
      <w:r>
        <w:rPr/>
        <w:t>activa.</w:t>
      </w:r>
    </w:p>
    <w:p>
      <w:pPr>
        <w:pStyle w:val="BodyText"/>
        <w:spacing w:line="249" w:lineRule="auto" w:before="180"/>
        <w:ind w:left="1924" w:right="1583"/>
      </w:pPr>
      <w:r>
        <w:rPr/>
        <w:t>Artículo</w:t>
      </w:r>
      <w:r>
        <w:rPr>
          <w:spacing w:val="-2"/>
        </w:rPr>
        <w:t> </w:t>
      </w:r>
      <w:r>
        <w:rPr/>
        <w:t>28.</w:t>
      </w:r>
      <w:r>
        <w:rPr>
          <w:spacing w:val="27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encargado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tratamiento.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29.</w:t>
      </w:r>
      <w:r>
        <w:rPr>
          <w:spacing w:val="33"/>
        </w:rPr>
        <w:t> </w:t>
      </w:r>
      <w:r>
        <w:rPr/>
        <w:t>Supuestos de</w:t>
      </w:r>
      <w:r>
        <w:rPr>
          <w:spacing w:val="-1"/>
        </w:rPr>
        <w:t> </w:t>
      </w:r>
      <w:r>
        <w:rPr/>
        <w:t>corresponsabilidad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tratamiento.</w:t>
      </w:r>
    </w:p>
    <w:p>
      <w:pPr>
        <w:pStyle w:val="BodyText"/>
        <w:tabs>
          <w:tab w:pos="3162" w:val="left" w:leader="none"/>
        </w:tabs>
        <w:spacing w:line="249" w:lineRule="auto" w:before="2"/>
        <w:ind w:right="1585" w:firstLine="340"/>
      </w:pPr>
      <w:r>
        <w:rPr/>
        <w:t>Artículo</w:t>
      </w:r>
      <w:r>
        <w:rPr>
          <w:spacing w:val="19"/>
        </w:rPr>
        <w:t> </w:t>
      </w:r>
      <w:r>
        <w:rPr/>
        <w:t>30.</w:t>
        <w:tab/>
        <w:t>Representantes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responsables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encargados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tratamiento</w:t>
      </w:r>
      <w:r>
        <w:rPr>
          <w:spacing w:val="19"/>
        </w:rPr>
        <w:t> </w:t>
      </w:r>
      <w:r>
        <w:rPr/>
        <w:t>no</w:t>
      </w:r>
      <w:r>
        <w:rPr>
          <w:spacing w:val="-53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</w:t>
      </w:r>
      <w:r>
        <w:rPr>
          <w:spacing w:val="-1"/>
        </w:rPr>
        <w:t> </w:t>
      </w:r>
      <w:r>
        <w:rPr/>
        <w:t>Europea.</w:t>
      </w:r>
    </w:p>
    <w:p>
      <w:pPr>
        <w:pStyle w:val="BodyText"/>
        <w:spacing w:line="249" w:lineRule="auto" w:before="1"/>
        <w:ind w:left="1924" w:right="3998"/>
      </w:pPr>
      <w:r>
        <w:rPr/>
        <w:t>Artículo</w:t>
      </w:r>
      <w:r>
        <w:rPr>
          <w:spacing w:val="-3"/>
        </w:rPr>
        <w:t> </w:t>
      </w:r>
      <w:r>
        <w:rPr/>
        <w:t>31.</w:t>
      </w:r>
      <w:r>
        <w:rPr>
          <w:spacing w:val="26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tratamiento.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32.</w:t>
      </w:r>
      <w:r>
        <w:rPr>
          <w:spacing w:val="33"/>
        </w:rPr>
        <w:t> </w:t>
      </w:r>
      <w:r>
        <w:rPr/>
        <w:t>Bloqueo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datos.</w:t>
      </w:r>
    </w:p>
    <w:p>
      <w:pPr>
        <w:pStyle w:val="BodyText"/>
        <w:tabs>
          <w:tab w:pos="3091" w:val="left" w:leader="none"/>
          <w:tab w:pos="3147" w:val="left" w:leader="none"/>
        </w:tabs>
        <w:spacing w:line="427" w:lineRule="auto" w:before="172"/>
        <w:ind w:left="1924" w:right="4966"/>
      </w:pPr>
      <w:r>
        <w:rPr/>
        <w:t>Capítulo</w:t>
      </w:r>
      <w:r>
        <w:rPr>
          <w:spacing w:val="-4"/>
        </w:rPr>
        <w:t> </w:t>
      </w:r>
      <w:r>
        <w:rPr/>
        <w:t>II.</w:t>
        <w:tab/>
        <w:t>Encargado del tratamiento.</w:t>
      </w:r>
      <w:r>
        <w:rPr>
          <w:spacing w:val="1"/>
        </w:rPr>
        <w:t> </w:t>
      </w:r>
      <w:r>
        <w:rPr/>
        <w:t>Artículo 33.</w:t>
      </w:r>
      <w:r>
        <w:rPr>
          <w:spacing w:val="56"/>
        </w:rPr>
        <w:t> </w:t>
      </w:r>
      <w:r>
        <w:rPr/>
        <w:t>Encargado del tratamiento.</w:t>
      </w:r>
      <w:r>
        <w:rPr>
          <w:spacing w:val="1"/>
        </w:rPr>
        <w:t> </w:t>
      </w:r>
      <w:r>
        <w:rPr/>
        <w:t>Capítulo</w:t>
      </w:r>
      <w:r>
        <w:rPr>
          <w:spacing w:val="-4"/>
        </w:rPr>
        <w:t> </w:t>
      </w:r>
      <w:r>
        <w:rPr/>
        <w:t>III.</w:t>
        <w:tab/>
        <w:tab/>
        <w:t>Delegado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datos.</w:t>
      </w:r>
    </w:p>
    <w:p>
      <w:pPr>
        <w:pStyle w:val="BodyText"/>
        <w:spacing w:line="249" w:lineRule="auto" w:before="2"/>
        <w:ind w:left="1924" w:right="2912"/>
      </w:pPr>
      <w:r>
        <w:rPr/>
        <w:t>Artículo 34.</w:t>
      </w:r>
      <w:r>
        <w:rPr>
          <w:spacing w:val="1"/>
        </w:rPr>
        <w:t> </w:t>
      </w:r>
      <w:r>
        <w:rPr/>
        <w:t>Designación de un delegado de protección de datos.</w:t>
      </w:r>
      <w:r>
        <w:rPr>
          <w:spacing w:val="-5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35.</w:t>
      </w:r>
      <w:r>
        <w:rPr>
          <w:spacing w:val="24"/>
        </w:rPr>
        <w:t> </w:t>
      </w:r>
      <w:r>
        <w:rPr/>
        <w:t>Cualificación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delegado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datos.</w:t>
      </w:r>
    </w:p>
    <w:p>
      <w:pPr>
        <w:pStyle w:val="BodyText"/>
        <w:spacing w:before="2"/>
        <w:ind w:left="1924"/>
      </w:pPr>
      <w:r>
        <w:rPr/>
        <w:t>Artículo</w:t>
      </w:r>
      <w:r>
        <w:rPr>
          <w:spacing w:val="-3"/>
        </w:rPr>
        <w:t> </w:t>
      </w:r>
      <w:r>
        <w:rPr/>
        <w:t>36.</w:t>
      </w:r>
      <w:r>
        <w:rPr>
          <w:spacing w:val="81"/>
        </w:rPr>
        <w:t> </w:t>
      </w:r>
      <w:r>
        <w:rPr/>
        <w:t>Posición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delegado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datos.</w:t>
      </w:r>
    </w:p>
    <w:p>
      <w:pPr>
        <w:pStyle w:val="BodyText"/>
        <w:spacing w:line="249" w:lineRule="auto" w:before="10"/>
        <w:ind w:right="1583" w:firstLine="340"/>
      </w:pPr>
      <w:r>
        <w:rPr>
          <w:spacing w:val="-1"/>
        </w:rPr>
        <w:t>Artículo</w:t>
      </w:r>
      <w:r>
        <w:rPr>
          <w:spacing w:val="-13"/>
        </w:rPr>
        <w:t> </w:t>
      </w:r>
      <w:r>
        <w:rPr>
          <w:spacing w:val="-1"/>
        </w:rPr>
        <w:t>37.</w:t>
      </w:r>
      <w:r>
        <w:rPr>
          <w:spacing w:val="15"/>
        </w:rPr>
        <w:t> </w:t>
      </w:r>
      <w:r>
        <w:rPr>
          <w:spacing w:val="-1"/>
        </w:rPr>
        <w:t>Intervención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delegado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protección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datos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caso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reclamación</w:t>
      </w:r>
      <w:r>
        <w:rPr>
          <w:spacing w:val="1"/>
        </w:rPr>
        <w:t> </w:t>
      </w:r>
      <w:r>
        <w:rPr/>
        <w:t>ante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datos.</w:t>
      </w:r>
    </w:p>
    <w:p>
      <w:pPr>
        <w:pStyle w:val="BodyText"/>
        <w:tabs>
          <w:tab w:pos="3150" w:val="left" w:leader="none"/>
        </w:tabs>
        <w:spacing w:line="410" w:lineRule="exact" w:before="31"/>
        <w:ind w:left="1924" w:right="4751"/>
      </w:pPr>
      <w:r>
        <w:rPr/>
        <w:t>Capítulo</w:t>
      </w:r>
      <w:r>
        <w:rPr>
          <w:spacing w:val="-10"/>
        </w:rPr>
        <w:t> </w:t>
      </w:r>
      <w:r>
        <w:rPr/>
        <w:t>IV.</w:t>
        <w:tab/>
        <w:t>Códigos de conducta y certificación.</w:t>
      </w:r>
      <w:r>
        <w:rPr>
          <w:spacing w:val="-5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38.</w:t>
      </w:r>
      <w:r>
        <w:rPr>
          <w:spacing w:val="32"/>
        </w:rPr>
        <w:t> </w:t>
      </w:r>
      <w:r>
        <w:rPr/>
        <w:t>Códigos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conducta.</w:t>
      </w:r>
    </w:p>
    <w:p>
      <w:pPr>
        <w:pStyle w:val="BodyText"/>
        <w:spacing w:line="200" w:lineRule="exact"/>
        <w:ind w:left="1924"/>
      </w:pPr>
      <w:r>
        <w:rPr/>
        <w:t>Artículo</w:t>
      </w:r>
      <w:r>
        <w:rPr>
          <w:spacing w:val="-2"/>
        </w:rPr>
        <w:t> </w:t>
      </w:r>
      <w:r>
        <w:rPr/>
        <w:t>39.</w:t>
      </w:r>
      <w:r>
        <w:rPr>
          <w:spacing w:val="73"/>
        </w:rPr>
        <w:t> </w:t>
      </w:r>
      <w:r>
        <w:rPr/>
        <w:t>Acreditación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instituciones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certificación.</w:t>
      </w:r>
    </w:p>
    <w:p>
      <w:pPr>
        <w:pStyle w:val="BodyText"/>
        <w:spacing w:before="180"/>
        <w:ind w:left="1924"/>
      </w:pPr>
      <w:r>
        <w:rPr/>
        <w:t>Título</w:t>
      </w:r>
      <w:r>
        <w:rPr>
          <w:spacing w:val="-4"/>
        </w:rPr>
        <w:t> </w:t>
      </w:r>
      <w:r>
        <w:rPr/>
        <w:t>VI.</w:t>
      </w:r>
      <w:r>
        <w:rPr>
          <w:spacing w:val="74"/>
        </w:rPr>
        <w:t> </w:t>
      </w:r>
      <w:r>
        <w:rPr/>
        <w:t>Transferencias</w:t>
      </w:r>
      <w:r>
        <w:rPr>
          <w:spacing w:val="-3"/>
        </w:rPr>
        <w:t> </w:t>
      </w:r>
      <w:r>
        <w:rPr/>
        <w:t>internacionales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datos.</w:t>
      </w:r>
    </w:p>
    <w:p>
      <w:pPr>
        <w:pStyle w:val="BodyText"/>
        <w:spacing w:before="180"/>
        <w:ind w:left="1924"/>
      </w:pPr>
      <w:r>
        <w:rPr/>
        <w:t>Artículo</w:t>
      </w:r>
      <w:r>
        <w:rPr>
          <w:spacing w:val="-3"/>
        </w:rPr>
        <w:t> </w:t>
      </w:r>
      <w:r>
        <w:rPr/>
        <w:t>40.</w:t>
      </w:r>
      <w:r>
        <w:rPr>
          <w:spacing w:val="79"/>
        </w:rPr>
        <w:t> </w:t>
      </w:r>
      <w:r>
        <w:rPr/>
        <w:t>Régimen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transferencias</w:t>
      </w:r>
      <w:r>
        <w:rPr>
          <w:spacing w:val="-3"/>
        </w:rPr>
        <w:t> </w:t>
      </w:r>
      <w:r>
        <w:rPr/>
        <w:t>internacionales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datos.</w:t>
      </w:r>
    </w:p>
    <w:p>
      <w:pPr>
        <w:pStyle w:val="BodyText"/>
        <w:spacing w:before="10"/>
        <w:ind w:left="1924"/>
      </w:pPr>
      <w:r>
        <w:rPr>
          <w:spacing w:val="-1"/>
        </w:rPr>
        <w:t>Artículo</w:t>
      </w:r>
      <w:r>
        <w:rPr>
          <w:spacing w:val="-6"/>
        </w:rPr>
        <w:t> </w:t>
      </w:r>
      <w:r>
        <w:rPr>
          <w:spacing w:val="-1"/>
        </w:rPr>
        <w:t>41.</w:t>
      </w:r>
      <w:r>
        <w:rPr>
          <w:spacing w:val="90"/>
        </w:rPr>
        <w:t> </w:t>
      </w:r>
      <w:r>
        <w:rPr>
          <w:spacing w:val="-1"/>
        </w:rPr>
        <w:t>Supuestos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adopción</w:t>
      </w:r>
      <w:r>
        <w:rPr>
          <w:spacing w:val="-7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Agencia</w:t>
      </w:r>
      <w:r>
        <w:rPr>
          <w:spacing w:val="-6"/>
        </w:rPr>
        <w:t> </w:t>
      </w:r>
      <w:r>
        <w:rPr>
          <w:spacing w:val="-1"/>
        </w:rPr>
        <w:t>Española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Datos.</w:t>
      </w:r>
    </w:p>
    <w:p>
      <w:pPr>
        <w:pStyle w:val="BodyText"/>
        <w:spacing w:line="249" w:lineRule="auto" w:before="10"/>
        <w:ind w:right="1583" w:firstLine="340"/>
      </w:pPr>
      <w:r>
        <w:rPr>
          <w:spacing w:val="-4"/>
        </w:rPr>
        <w:t>Artículo 42.</w:t>
      </w:r>
      <w:r>
        <w:rPr>
          <w:spacing w:val="-3"/>
        </w:rPr>
        <w:t> </w:t>
      </w:r>
      <w:r>
        <w:rPr>
          <w:spacing w:val="-4"/>
        </w:rPr>
        <w:t>Supuestos sometidos a autorización previa de las autoridades de protección</w:t>
      </w:r>
      <w:r>
        <w:rPr>
          <w:spacing w:val="-53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datos.</w:t>
      </w:r>
    </w:p>
    <w:p>
      <w:pPr>
        <w:pStyle w:val="BodyText"/>
        <w:spacing w:line="249" w:lineRule="auto" w:before="2"/>
        <w:ind w:right="1583" w:firstLine="340"/>
      </w:pPr>
      <w:r>
        <w:rPr/>
        <w:t>Artículo</w:t>
      </w:r>
      <w:r>
        <w:rPr>
          <w:spacing w:val="6"/>
        </w:rPr>
        <w:t> </w:t>
      </w:r>
      <w:r>
        <w:rPr/>
        <w:t>43.</w:t>
      </w:r>
      <w:r>
        <w:rPr>
          <w:spacing w:val="25"/>
        </w:rPr>
        <w:t> </w:t>
      </w:r>
      <w:r>
        <w:rPr/>
        <w:t>Supuestos</w:t>
      </w:r>
      <w:r>
        <w:rPr>
          <w:spacing w:val="6"/>
        </w:rPr>
        <w:t> </w:t>
      </w:r>
      <w:r>
        <w:rPr/>
        <w:t>sometidos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información</w:t>
      </w:r>
      <w:r>
        <w:rPr>
          <w:spacing w:val="6"/>
        </w:rPr>
        <w:t> </w:t>
      </w:r>
      <w:r>
        <w:rPr/>
        <w:t>previa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autoridad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protección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172"/>
        <w:ind w:left="1924"/>
      </w:pPr>
      <w:r>
        <w:rPr/>
        <w:t>Título</w:t>
      </w:r>
      <w:r>
        <w:rPr>
          <w:spacing w:val="-2"/>
        </w:rPr>
        <w:t> </w:t>
      </w:r>
      <w:r>
        <w:rPr/>
        <w:t>VII.</w:t>
      </w:r>
      <w:r>
        <w:rPr>
          <w:spacing w:val="7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datos.</w:t>
      </w:r>
    </w:p>
    <w:p>
      <w:pPr>
        <w:pStyle w:val="BodyText"/>
        <w:tabs>
          <w:tab w:pos="3035" w:val="left" w:leader="none"/>
          <w:tab w:pos="3132" w:val="left" w:leader="none"/>
        </w:tabs>
        <w:spacing w:line="427" w:lineRule="auto" w:before="180"/>
        <w:ind w:left="1924" w:right="3998"/>
      </w:pPr>
      <w:r>
        <w:rPr/>
        <w:pict>
          <v:shape style="position:absolute;margin-left:561.85376pt;margin-top:34.496601pt;width:18.350pt;height:101.2pt;mso-position-horizontal-relative:page;mso-position-vertical-relative:paragraph;z-index:15731200" type="#_x0000_t202" id="docshape1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Capítulo</w:t>
      </w:r>
      <w:r>
        <w:rPr>
          <w:spacing w:val="-4"/>
        </w:rPr>
        <w:t> </w:t>
      </w:r>
      <w:r>
        <w:rPr/>
        <w:t>I.</w:t>
        <w:tab/>
        <w:t>La</w:t>
      </w:r>
      <w:r>
        <w:rPr>
          <w:spacing w:val="-13"/>
        </w:rPr>
        <w:t> </w:t>
      </w:r>
      <w:r>
        <w:rPr/>
        <w:t>Agencia</w:t>
      </w:r>
      <w:r>
        <w:rPr>
          <w:spacing w:val="-1"/>
        </w:rPr>
        <w:t> </w:t>
      </w:r>
      <w:r>
        <w:rPr/>
        <w:t>Española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Datos.</w:t>
      </w:r>
      <w:r>
        <w:rPr>
          <w:spacing w:val="-53"/>
        </w:rPr>
        <w:t> </w:t>
      </w:r>
      <w:r>
        <w:rPr/>
        <w:t>Sección</w:t>
      </w:r>
      <w:r>
        <w:rPr>
          <w:spacing w:val="-1"/>
        </w:rPr>
        <w:t> </w:t>
      </w:r>
      <w:r>
        <w:rPr/>
        <w:t>1.ª</w:t>
        <w:tab/>
        <w:tab/>
        <w:t>Disposiciones</w:t>
      </w:r>
      <w:r>
        <w:rPr>
          <w:spacing w:val="-2"/>
        </w:rPr>
        <w:t> </w:t>
      </w:r>
      <w:r>
        <w:rPr/>
        <w:t>generales.</w:t>
      </w:r>
    </w:p>
    <w:p>
      <w:pPr>
        <w:pStyle w:val="BodyText"/>
        <w:spacing w:line="249" w:lineRule="auto" w:before="1"/>
        <w:ind w:left="1924" w:right="5570"/>
      </w:pPr>
      <w:r>
        <w:rPr/>
        <w:t>Artículo</w:t>
      </w:r>
      <w:r>
        <w:rPr>
          <w:spacing w:val="-4"/>
        </w:rPr>
        <w:t> </w:t>
      </w:r>
      <w:r>
        <w:rPr/>
        <w:t>44.</w:t>
      </w:r>
      <w:r>
        <w:rPr>
          <w:spacing w:val="19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generales.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45.</w:t>
      </w:r>
      <w:r>
        <w:rPr>
          <w:spacing w:val="30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jurídico.</w:t>
      </w:r>
    </w:p>
    <w:p>
      <w:pPr>
        <w:pStyle w:val="BodyText"/>
        <w:spacing w:before="2"/>
        <w:ind w:left="1924"/>
      </w:pPr>
      <w:r>
        <w:rPr/>
        <w:t>Artículo</w:t>
      </w:r>
      <w:r>
        <w:rPr>
          <w:spacing w:val="-4"/>
        </w:rPr>
        <w:t> </w:t>
      </w:r>
      <w:r>
        <w:rPr/>
        <w:t>46.</w:t>
      </w:r>
      <w:r>
        <w:rPr>
          <w:spacing w:val="76"/>
        </w:rPr>
        <w:t> </w:t>
      </w:r>
      <w:r>
        <w:rPr/>
        <w:t>Régimen</w:t>
      </w:r>
      <w:r>
        <w:rPr>
          <w:spacing w:val="-5"/>
        </w:rPr>
        <w:t> </w:t>
      </w:r>
      <w:r>
        <w:rPr/>
        <w:t>económico</w:t>
      </w:r>
      <w:r>
        <w:rPr>
          <w:spacing w:val="-4"/>
        </w:rPr>
        <w:t> </w:t>
      </w:r>
      <w:r>
        <w:rPr/>
        <w:t>presupuestario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personal.</w:t>
      </w:r>
    </w:p>
    <w:p>
      <w:pPr>
        <w:pStyle w:val="BodyText"/>
        <w:spacing w:line="249" w:lineRule="auto" w:before="10"/>
        <w:ind w:left="1924" w:right="1583"/>
      </w:pPr>
      <w:r>
        <w:rPr>
          <w:spacing w:val="-1"/>
        </w:rPr>
        <w:t>Artículo 47.</w:t>
      </w:r>
      <w:r>
        <w:rPr/>
        <w:t> </w:t>
      </w:r>
      <w:r>
        <w:rPr>
          <w:spacing w:val="-1"/>
        </w:rPr>
        <w:t>Funciones y potestades de la Agencia Española de Protección </w:t>
      </w:r>
      <w:r>
        <w:rPr/>
        <w:t>de Datos.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48.</w:t>
      </w:r>
      <w:r>
        <w:rPr>
          <w:spacing w:val="32"/>
        </w:rPr>
        <w:t> </w:t>
      </w:r>
      <w:r>
        <w:rPr/>
        <w:t>La</w:t>
      </w:r>
      <w:r>
        <w:rPr>
          <w:spacing w:val="-1"/>
        </w:rPr>
        <w:t> </w:t>
      </w:r>
      <w:r>
        <w:rPr/>
        <w:t>Presidencia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2"/>
        </w:rPr>
        <w:t> </w:t>
      </w:r>
      <w:r>
        <w:rPr/>
        <w:t>Agencia Española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line="249" w:lineRule="auto" w:before="2"/>
        <w:ind w:left="1924" w:right="1583"/>
      </w:pPr>
      <w:r>
        <w:rPr/>
        <w:t>Artículo 49.</w:t>
      </w:r>
      <w:r>
        <w:rPr>
          <w:spacing w:val="1"/>
        </w:rPr>
        <w:t> </w:t>
      </w:r>
      <w:r>
        <w:rPr/>
        <w:t>Consejo Consultivo de la Agencia Española de Protección de Datos.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50.</w:t>
      </w:r>
      <w:r>
        <w:rPr>
          <w:spacing w:val="34"/>
        </w:rPr>
        <w:t> </w:t>
      </w:r>
      <w:r>
        <w:rPr/>
        <w:t>Publicidad.</w:t>
      </w:r>
    </w:p>
    <w:p>
      <w:pPr>
        <w:spacing w:after="0" w:line="249" w:lineRule="auto"/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119790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25056;mso-wrap-distance-left:0;mso-wrap-distance-right:0" id="docshape1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tabs>
          <w:tab w:pos="3132" w:val="left" w:leader="none"/>
        </w:tabs>
        <w:spacing w:line="410" w:lineRule="atLeast" w:before="1"/>
        <w:ind w:left="1924" w:right="2536"/>
      </w:pPr>
      <w:r>
        <w:rPr/>
        <w:t>Sección</w:t>
      </w:r>
      <w:r>
        <w:rPr>
          <w:spacing w:val="-1"/>
        </w:rPr>
        <w:t> </w:t>
      </w:r>
      <w:r>
        <w:rPr/>
        <w:t>2.ª</w:t>
        <w:tab/>
        <w:t>Potestades de investigación y planes de auditoría preventiva.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51.</w:t>
      </w:r>
      <w:r>
        <w:rPr>
          <w:spacing w:val="33"/>
        </w:rPr>
        <w:t> </w:t>
      </w:r>
      <w:r>
        <w:rPr/>
        <w:t>Ámbito y personal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10"/>
        <w:ind w:left="1924"/>
      </w:pPr>
      <w:r>
        <w:rPr/>
        <w:t>Artículo</w:t>
      </w:r>
      <w:r>
        <w:rPr>
          <w:spacing w:val="-1"/>
        </w:rPr>
        <w:t> </w:t>
      </w:r>
      <w:r>
        <w:rPr/>
        <w:t>52.</w:t>
      </w:r>
      <w:r>
        <w:rPr>
          <w:spacing w:val="86"/>
        </w:rPr>
        <w:t> </w:t>
      </w:r>
      <w:r>
        <w:rPr/>
        <w:t>Deber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colaboración.</w:t>
      </w:r>
    </w:p>
    <w:p>
      <w:pPr>
        <w:pStyle w:val="BodyText"/>
        <w:spacing w:line="249" w:lineRule="auto" w:before="10"/>
        <w:ind w:left="1924" w:right="3998"/>
      </w:pPr>
      <w:r>
        <w:rPr/>
        <w:t>Artículo 53.</w:t>
      </w:r>
      <w:r>
        <w:rPr>
          <w:spacing w:val="1"/>
        </w:rPr>
        <w:t> </w:t>
      </w:r>
      <w:r>
        <w:rPr/>
        <w:t>Alcance de la actividad de investigación.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54.</w:t>
      </w:r>
      <w:r>
        <w:rPr>
          <w:spacing w:val="32"/>
        </w:rPr>
        <w:t> </w:t>
      </w:r>
      <w:r>
        <w:rPr/>
        <w:t>Planes de</w:t>
      </w:r>
      <w:r>
        <w:rPr>
          <w:spacing w:val="-1"/>
        </w:rPr>
        <w:t> </w:t>
      </w:r>
      <w:r>
        <w:rPr/>
        <w:t>auditoría.</w:t>
      </w:r>
    </w:p>
    <w:p>
      <w:pPr>
        <w:pStyle w:val="BodyText"/>
        <w:tabs>
          <w:tab w:pos="3132" w:val="left" w:leader="none"/>
          <w:tab w:pos="3237" w:val="left" w:leader="none"/>
        </w:tabs>
        <w:spacing w:line="410" w:lineRule="exact" w:before="31"/>
        <w:ind w:left="1924" w:right="1583"/>
      </w:pPr>
      <w:r>
        <w:rPr/>
        <w:t>Sección</w:t>
      </w:r>
      <w:r>
        <w:rPr>
          <w:spacing w:val="-1"/>
        </w:rPr>
        <w:t> </w:t>
      </w:r>
      <w:r>
        <w:rPr/>
        <w:t>3.ª</w:t>
        <w:tab/>
        <w:t>Otras potestades de la Agencia Española de Protección de Datos.</w:t>
      </w:r>
      <w:r>
        <w:rPr>
          <w:spacing w:val="1"/>
        </w:rPr>
        <w:t> </w:t>
      </w:r>
      <w:r>
        <w:rPr/>
        <w:t>Artículo</w:t>
      </w:r>
      <w:r>
        <w:rPr>
          <w:spacing w:val="66"/>
        </w:rPr>
        <w:t> </w:t>
      </w:r>
      <w:r>
        <w:rPr/>
        <w:t>55.</w:t>
        <w:tab/>
        <w:tab/>
        <w:t>Potestades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regulación.</w:t>
      </w:r>
      <w:r>
        <w:rPr>
          <w:spacing w:val="18"/>
        </w:rPr>
        <w:t> </w:t>
      </w:r>
      <w:r>
        <w:rPr/>
        <w:t>Circulares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4"/>
        </w:rPr>
        <w:t> </w:t>
      </w:r>
      <w:r>
        <w:rPr/>
        <w:t>Agencia</w:t>
      </w:r>
      <w:r>
        <w:rPr>
          <w:spacing w:val="18"/>
        </w:rPr>
        <w:t> </w:t>
      </w:r>
      <w:r>
        <w:rPr/>
        <w:t>Española</w:t>
      </w:r>
      <w:r>
        <w:rPr>
          <w:spacing w:val="18"/>
        </w:rPr>
        <w:t> </w:t>
      </w:r>
      <w:r>
        <w:rPr/>
        <w:t>de</w:t>
      </w:r>
    </w:p>
    <w:p>
      <w:pPr>
        <w:pStyle w:val="BodyText"/>
        <w:spacing w:line="200" w:lineRule="exact"/>
      </w:pP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Datos.</w:t>
      </w:r>
    </w:p>
    <w:p>
      <w:pPr>
        <w:pStyle w:val="BodyText"/>
        <w:spacing w:before="10"/>
        <w:ind w:left="1924"/>
      </w:pPr>
      <w:r>
        <w:rPr/>
        <w:t>Artículo</w:t>
      </w:r>
      <w:r>
        <w:rPr>
          <w:spacing w:val="-4"/>
        </w:rPr>
        <w:t> </w:t>
      </w:r>
      <w:r>
        <w:rPr/>
        <w:t>56.</w:t>
      </w:r>
      <w:r>
        <w:rPr>
          <w:spacing w:val="69"/>
        </w:rPr>
        <w:t> </w:t>
      </w:r>
      <w:r>
        <w:rPr/>
        <w:t>Acción</w:t>
      </w:r>
      <w:r>
        <w:rPr>
          <w:spacing w:val="-3"/>
        </w:rPr>
        <w:t> </w:t>
      </w:r>
      <w:r>
        <w:rPr/>
        <w:t>exterior.</w:t>
      </w:r>
    </w:p>
    <w:p>
      <w:pPr>
        <w:pStyle w:val="BodyText"/>
        <w:tabs>
          <w:tab w:pos="3132" w:val="left" w:leader="none"/>
        </w:tabs>
        <w:spacing w:line="427" w:lineRule="auto" w:before="180"/>
        <w:ind w:left="1924" w:right="3632"/>
      </w:pPr>
      <w:r>
        <w:rPr/>
        <w:t>Capítulo II.</w:t>
      </w:r>
      <w:r>
        <w:rPr>
          <w:spacing w:val="1"/>
        </w:rPr>
        <w:t> </w:t>
      </w:r>
      <w:r>
        <w:rPr/>
        <w:t>Autoridades autonómicas de protección de datos.</w:t>
      </w:r>
      <w:r>
        <w:rPr>
          <w:spacing w:val="-53"/>
        </w:rPr>
        <w:t> </w:t>
      </w:r>
      <w:r>
        <w:rPr/>
        <w:t>Sección</w:t>
      </w:r>
      <w:r>
        <w:rPr>
          <w:spacing w:val="-1"/>
        </w:rPr>
        <w:t> </w:t>
      </w:r>
      <w:r>
        <w:rPr/>
        <w:t>1.ª</w:t>
        <w:tab/>
        <w:t>Disposiciones</w:t>
      </w:r>
      <w:r>
        <w:rPr>
          <w:spacing w:val="-2"/>
        </w:rPr>
        <w:t> </w:t>
      </w:r>
      <w:r>
        <w:rPr/>
        <w:t>generales.</w:t>
      </w:r>
    </w:p>
    <w:p>
      <w:pPr>
        <w:pStyle w:val="BodyText"/>
        <w:spacing w:line="249" w:lineRule="auto" w:before="1"/>
        <w:ind w:left="1924" w:right="3632"/>
      </w:pPr>
      <w:r>
        <w:rPr/>
        <w:t>Artículo 57.</w:t>
      </w:r>
      <w:r>
        <w:rPr>
          <w:spacing w:val="1"/>
        </w:rPr>
        <w:t> </w:t>
      </w:r>
      <w:r>
        <w:rPr/>
        <w:t>Autoridades autonómicas de protección de datos.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58.</w:t>
      </w:r>
      <w:r>
        <w:rPr>
          <w:spacing w:val="32"/>
        </w:rPr>
        <w:t> </w:t>
      </w:r>
      <w:r>
        <w:rPr/>
        <w:t>Cooperación</w:t>
      </w:r>
      <w:r>
        <w:rPr>
          <w:spacing w:val="-2"/>
        </w:rPr>
        <w:t> </w:t>
      </w:r>
      <w:r>
        <w:rPr/>
        <w:t>institucional.</w:t>
      </w:r>
    </w:p>
    <w:p>
      <w:pPr>
        <w:pStyle w:val="BodyText"/>
        <w:spacing w:before="2"/>
        <w:ind w:left="1924"/>
      </w:pPr>
      <w:r>
        <w:rPr/>
        <w:t>Artículo</w:t>
      </w:r>
      <w:r>
        <w:rPr>
          <w:spacing w:val="-3"/>
        </w:rPr>
        <w:t> </w:t>
      </w:r>
      <w:r>
        <w:rPr/>
        <w:t>59.</w:t>
      </w:r>
      <w:r>
        <w:rPr>
          <w:spacing w:val="77"/>
        </w:rPr>
        <w:t> </w:t>
      </w:r>
      <w:r>
        <w:rPr/>
        <w:t>Tratamientos</w:t>
      </w:r>
      <w:r>
        <w:rPr>
          <w:spacing w:val="-3"/>
        </w:rPr>
        <w:t> </w:t>
      </w:r>
      <w:r>
        <w:rPr/>
        <w:t>contrarios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(UE)</w:t>
      </w:r>
      <w:r>
        <w:rPr>
          <w:spacing w:val="-3"/>
        </w:rPr>
        <w:t> </w:t>
      </w:r>
      <w:r>
        <w:rPr/>
        <w:t>2016/679.</w:t>
      </w:r>
    </w:p>
    <w:p>
      <w:pPr>
        <w:pStyle w:val="BodyText"/>
        <w:tabs>
          <w:tab w:pos="3191" w:val="left" w:leader="none"/>
        </w:tabs>
        <w:spacing w:line="249" w:lineRule="auto" w:before="180"/>
        <w:ind w:right="1581" w:firstLine="340"/>
      </w:pPr>
      <w:r>
        <w:rPr/>
        <w:t>Sección</w:t>
      </w:r>
      <w:r>
        <w:rPr>
          <w:spacing w:val="37"/>
        </w:rPr>
        <w:t> </w:t>
      </w:r>
      <w:r>
        <w:rPr/>
        <w:t>2.ª</w:t>
        <w:tab/>
        <w:t>Coordinación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marco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procedimientos</w:t>
      </w:r>
      <w:r>
        <w:rPr>
          <w:spacing w:val="43"/>
        </w:rPr>
        <w:t> </w:t>
      </w:r>
      <w:r>
        <w:rPr/>
        <w:t>establecidos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-52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(UE) 2016/679.</w:t>
      </w:r>
    </w:p>
    <w:p>
      <w:pPr>
        <w:pStyle w:val="BodyText"/>
        <w:spacing w:line="249" w:lineRule="auto" w:before="172"/>
        <w:ind w:right="1583" w:firstLine="340"/>
      </w:pPr>
      <w:r>
        <w:rPr/>
        <w:t>Artículo</w:t>
      </w:r>
      <w:r>
        <w:rPr>
          <w:spacing w:val="-8"/>
        </w:rPr>
        <w:t> </w:t>
      </w:r>
      <w:r>
        <w:rPr/>
        <w:t>60.</w:t>
      </w:r>
      <w:r>
        <w:rPr>
          <w:spacing w:val="24"/>
        </w:rPr>
        <w:t> </w:t>
      </w:r>
      <w:r>
        <w:rPr/>
        <w:t>Coordinación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emisión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dictamen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Comité</w:t>
      </w:r>
      <w:r>
        <w:rPr>
          <w:spacing w:val="-8"/>
        </w:rPr>
        <w:t> </w:t>
      </w:r>
      <w:r>
        <w:rPr/>
        <w:t>Europeo</w:t>
      </w:r>
      <w:r>
        <w:rPr>
          <w:spacing w:val="-7"/>
        </w:rPr>
        <w:t> </w:t>
      </w:r>
      <w:r>
        <w:rPr/>
        <w:t>de</w:t>
      </w:r>
      <w:r>
        <w:rPr>
          <w:spacing w:val="-53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before="2"/>
        <w:ind w:left="1924"/>
      </w:pPr>
      <w:r>
        <w:rPr/>
        <w:t>Artículo</w:t>
      </w:r>
      <w:r>
        <w:rPr>
          <w:spacing w:val="-1"/>
        </w:rPr>
        <w:t> </w:t>
      </w:r>
      <w:r>
        <w:rPr/>
        <w:t>61.</w:t>
      </w:r>
      <w:r>
        <w:rPr>
          <w:spacing w:val="88"/>
        </w:rPr>
        <w:t> </w:t>
      </w:r>
      <w:r>
        <w:rPr/>
        <w:t>Intervención en</w:t>
      </w:r>
      <w:r>
        <w:rPr>
          <w:spacing w:val="-2"/>
        </w:rPr>
        <w:t> </w:t>
      </w:r>
      <w:r>
        <w:rPr/>
        <w:t>caso de</w:t>
      </w:r>
      <w:r>
        <w:rPr>
          <w:spacing w:val="-1"/>
        </w:rPr>
        <w:t> </w:t>
      </w:r>
      <w:r>
        <w:rPr/>
        <w:t>tratamientos</w:t>
      </w:r>
      <w:r>
        <w:rPr>
          <w:spacing w:val="-1"/>
        </w:rPr>
        <w:t> </w:t>
      </w:r>
      <w:r>
        <w:rPr/>
        <w:t>transfronterizos.</w:t>
      </w:r>
    </w:p>
    <w:p>
      <w:pPr>
        <w:pStyle w:val="BodyText"/>
        <w:spacing w:line="249" w:lineRule="auto" w:before="10"/>
        <w:ind w:right="1583" w:firstLine="340"/>
      </w:pPr>
      <w:r>
        <w:rPr/>
        <w:t>Artículo 62.</w:t>
      </w:r>
      <w:r>
        <w:rPr>
          <w:spacing w:val="1"/>
        </w:rPr>
        <w:t> </w:t>
      </w:r>
      <w:r>
        <w:rPr/>
        <w:t>Coordinación en caso de resolución de conflictos por el Comité Europeo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 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tabs>
          <w:tab w:pos="3119" w:val="left" w:leader="none"/>
        </w:tabs>
        <w:spacing w:line="249" w:lineRule="auto" w:before="171"/>
        <w:ind w:right="1583" w:firstLine="340"/>
      </w:pPr>
      <w:r>
        <w:rPr/>
        <w:t>Título</w:t>
      </w:r>
      <w:r>
        <w:rPr>
          <w:spacing w:val="52"/>
        </w:rPr>
        <w:t> </w:t>
      </w:r>
      <w:r>
        <w:rPr/>
        <w:t>VIII.</w:t>
        <w:tab/>
        <w:t>Procedimientos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vulneración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before="172"/>
        <w:ind w:left="1924"/>
      </w:pPr>
      <w:r>
        <w:rPr/>
        <w:t>Artículo</w:t>
      </w:r>
      <w:r>
        <w:rPr>
          <w:spacing w:val="-3"/>
        </w:rPr>
        <w:t> </w:t>
      </w:r>
      <w:r>
        <w:rPr/>
        <w:t>63.</w:t>
      </w:r>
      <w:r>
        <w:rPr>
          <w:spacing w:val="80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jurídico.</w:t>
      </w:r>
    </w:p>
    <w:p>
      <w:pPr>
        <w:pStyle w:val="BodyText"/>
        <w:spacing w:line="249" w:lineRule="auto" w:before="10"/>
        <w:ind w:left="1924" w:right="3632"/>
      </w:pPr>
      <w:r>
        <w:rPr/>
        <w:t>Artículo 64.</w:t>
      </w:r>
      <w:r>
        <w:rPr>
          <w:spacing w:val="1"/>
        </w:rPr>
        <w:t> </w:t>
      </w:r>
      <w:r>
        <w:rPr/>
        <w:t>Forma de iniciación del procedimiento y duración.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65.</w:t>
      </w:r>
      <w:r>
        <w:rPr>
          <w:spacing w:val="23"/>
        </w:rPr>
        <w:t> </w:t>
      </w:r>
      <w:r>
        <w:rPr/>
        <w:t>Admisión a</w:t>
      </w:r>
      <w:r>
        <w:rPr>
          <w:spacing w:val="-1"/>
        </w:rPr>
        <w:t> </w:t>
      </w:r>
      <w:r>
        <w:rPr/>
        <w:t>trámite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reclamaciones.</w:t>
      </w:r>
    </w:p>
    <w:p>
      <w:pPr>
        <w:pStyle w:val="BodyText"/>
        <w:spacing w:line="249" w:lineRule="auto" w:before="2"/>
        <w:ind w:left="1924" w:right="4370"/>
      </w:pPr>
      <w:r>
        <w:rPr/>
        <w:t>Artículo 66.</w:t>
      </w:r>
      <w:r>
        <w:rPr>
          <w:spacing w:val="1"/>
        </w:rPr>
        <w:t> </w:t>
      </w:r>
      <w:r>
        <w:rPr/>
        <w:t>Determinación del alcance territorial.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67.</w:t>
      </w:r>
      <w:r>
        <w:rPr>
          <w:spacing w:val="13"/>
        </w:rPr>
        <w:t> </w:t>
      </w:r>
      <w:r>
        <w:rPr/>
        <w:t>Actuaciones</w:t>
      </w:r>
      <w:r>
        <w:rPr>
          <w:spacing w:val="-3"/>
        </w:rPr>
        <w:t> </w:t>
      </w:r>
      <w:r>
        <w:rPr/>
        <w:t>previas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investigación.</w:t>
      </w:r>
    </w:p>
    <w:p>
      <w:pPr>
        <w:pStyle w:val="BodyText"/>
        <w:spacing w:line="249" w:lineRule="auto" w:before="1"/>
        <w:ind w:right="1583" w:firstLine="340"/>
      </w:pPr>
      <w:r>
        <w:rPr/>
        <w:t>Artículo</w:t>
      </w:r>
      <w:r>
        <w:rPr>
          <w:spacing w:val="33"/>
        </w:rPr>
        <w:t> </w:t>
      </w:r>
      <w:r>
        <w:rPr/>
        <w:t>68.</w:t>
      </w:r>
      <w:r>
        <w:rPr>
          <w:spacing w:val="51"/>
        </w:rPr>
        <w:t> </w:t>
      </w:r>
      <w:r>
        <w:rPr/>
        <w:t>Acuerdo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inicio</w:t>
      </w:r>
      <w:r>
        <w:rPr>
          <w:spacing w:val="34"/>
        </w:rPr>
        <w:t> </w:t>
      </w:r>
      <w:r>
        <w:rPr/>
        <w:t>del</w:t>
      </w:r>
      <w:r>
        <w:rPr>
          <w:spacing w:val="34"/>
        </w:rPr>
        <w:t> </w:t>
      </w:r>
      <w:r>
        <w:rPr/>
        <w:t>procedimiento</w:t>
      </w:r>
      <w:r>
        <w:rPr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ejercicio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potestad</w:t>
      </w:r>
      <w:r>
        <w:rPr>
          <w:spacing w:val="1"/>
        </w:rPr>
        <w:t> </w:t>
      </w:r>
      <w:r>
        <w:rPr/>
        <w:t>sancionadora.</w:t>
      </w:r>
    </w:p>
    <w:p>
      <w:pPr>
        <w:pStyle w:val="BodyText"/>
        <w:spacing w:line="427" w:lineRule="auto" w:before="2"/>
        <w:ind w:left="1924" w:right="2912"/>
      </w:pPr>
      <w:r>
        <w:rPr/>
        <w:t>Artículo 69.</w:t>
      </w:r>
      <w:r>
        <w:rPr>
          <w:spacing w:val="1"/>
        </w:rPr>
        <w:t> </w:t>
      </w:r>
      <w:r>
        <w:rPr/>
        <w:t>Medidas provisionales y de garantía de los derechos.</w:t>
      </w:r>
      <w:r>
        <w:rPr>
          <w:spacing w:val="-53"/>
        </w:rPr>
        <w:t> </w:t>
      </w:r>
      <w:r>
        <w:rPr/>
        <w:t>Título</w:t>
      </w:r>
      <w:r>
        <w:rPr>
          <w:spacing w:val="-1"/>
        </w:rPr>
        <w:t> </w:t>
      </w:r>
      <w:r>
        <w:rPr/>
        <w:t>IX.</w:t>
      </w:r>
      <w:r>
        <w:rPr>
          <w:spacing w:val="3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sancionador.</w:t>
      </w:r>
    </w:p>
    <w:p>
      <w:pPr>
        <w:pStyle w:val="BodyText"/>
        <w:spacing w:line="249" w:lineRule="auto" w:before="1"/>
        <w:ind w:left="1924" w:right="5570"/>
      </w:pPr>
      <w:r>
        <w:rPr/>
        <w:t>Artículo</w:t>
      </w:r>
      <w:r>
        <w:rPr>
          <w:spacing w:val="-3"/>
        </w:rPr>
        <w:t> </w:t>
      </w:r>
      <w:r>
        <w:rPr/>
        <w:t>70.</w:t>
      </w:r>
      <w:r>
        <w:rPr>
          <w:spacing w:val="24"/>
        </w:rPr>
        <w:t> </w:t>
      </w:r>
      <w:r>
        <w:rPr/>
        <w:t>Sujetos</w:t>
      </w:r>
      <w:r>
        <w:rPr>
          <w:spacing w:val="-3"/>
        </w:rPr>
        <w:t> </w:t>
      </w:r>
      <w:r>
        <w:rPr/>
        <w:t>responsables.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71.</w:t>
      </w:r>
      <w:r>
        <w:rPr>
          <w:spacing w:val="34"/>
        </w:rPr>
        <w:t> </w:t>
      </w:r>
      <w:r>
        <w:rPr/>
        <w:t>Infracciones.</w:t>
      </w:r>
    </w:p>
    <w:p>
      <w:pPr>
        <w:pStyle w:val="BodyText"/>
        <w:spacing w:line="249" w:lineRule="auto" w:before="2"/>
        <w:ind w:left="1924" w:right="3998"/>
      </w:pPr>
      <w:r>
        <w:rPr/>
        <w:t>Artículo</w:t>
      </w:r>
      <w:r>
        <w:rPr>
          <w:spacing w:val="-2"/>
        </w:rPr>
        <w:t> </w:t>
      </w:r>
      <w:r>
        <w:rPr/>
        <w:t>72.</w:t>
      </w:r>
      <w:r>
        <w:rPr>
          <w:spacing w:val="29"/>
        </w:rPr>
        <w:t> </w:t>
      </w:r>
      <w:r>
        <w:rPr/>
        <w:t>Infracciones</w:t>
      </w:r>
      <w:r>
        <w:rPr>
          <w:spacing w:val="-1"/>
        </w:rPr>
        <w:t> </w:t>
      </w:r>
      <w:r>
        <w:rPr/>
        <w:t>consideradas</w:t>
      </w:r>
      <w:r>
        <w:rPr>
          <w:spacing w:val="-1"/>
        </w:rPr>
        <w:t> </w:t>
      </w:r>
      <w:r>
        <w:rPr/>
        <w:t>muy</w:t>
      </w:r>
      <w:r>
        <w:rPr>
          <w:spacing w:val="-1"/>
        </w:rPr>
        <w:t> </w:t>
      </w:r>
      <w:r>
        <w:rPr/>
        <w:t>graves.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73.</w:t>
      </w:r>
      <w:r>
        <w:rPr>
          <w:spacing w:val="31"/>
        </w:rPr>
        <w:t> </w:t>
      </w:r>
      <w:r>
        <w:rPr/>
        <w:t>Infracciones</w:t>
      </w:r>
      <w:r>
        <w:rPr>
          <w:spacing w:val="-1"/>
        </w:rPr>
        <w:t> </w:t>
      </w:r>
      <w:r>
        <w:rPr/>
        <w:t>consideradas graves.</w:t>
      </w:r>
    </w:p>
    <w:p>
      <w:pPr>
        <w:pStyle w:val="BodyText"/>
        <w:spacing w:before="2"/>
        <w:ind w:left="1924"/>
      </w:pPr>
      <w:r>
        <w:rPr/>
        <w:t>Artículo</w:t>
      </w:r>
      <w:r>
        <w:rPr>
          <w:spacing w:val="-2"/>
        </w:rPr>
        <w:t> </w:t>
      </w:r>
      <w:r>
        <w:rPr/>
        <w:t>74.</w:t>
      </w:r>
      <w:r>
        <w:rPr>
          <w:spacing w:val="86"/>
        </w:rPr>
        <w:t> </w:t>
      </w:r>
      <w:r>
        <w:rPr/>
        <w:t>Infracciones</w:t>
      </w:r>
      <w:r>
        <w:rPr>
          <w:spacing w:val="-1"/>
        </w:rPr>
        <w:t> </w:t>
      </w:r>
      <w:r>
        <w:rPr/>
        <w:t>consideradas</w:t>
      </w:r>
      <w:r>
        <w:rPr>
          <w:spacing w:val="-1"/>
        </w:rPr>
        <w:t> </w:t>
      </w:r>
      <w:r>
        <w:rPr/>
        <w:t>leves.</w:t>
      </w:r>
    </w:p>
    <w:p>
      <w:pPr>
        <w:pStyle w:val="BodyText"/>
        <w:spacing w:line="249" w:lineRule="auto" w:before="10"/>
        <w:ind w:left="1924" w:right="3632"/>
      </w:pPr>
      <w:r>
        <w:rPr/>
        <w:pict>
          <v:shape style="position:absolute;margin-left:561.85376pt;margin-top:22.500612pt;width:18.350pt;height:101.2pt;mso-position-horizontal-relative:page;mso-position-vertical-relative:paragraph;z-index:15732736" type="#_x0000_t202" id="docshape1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Artículo</w:t>
      </w:r>
      <w:r>
        <w:rPr>
          <w:spacing w:val="-3"/>
        </w:rPr>
        <w:t> </w:t>
      </w:r>
      <w:r>
        <w:rPr/>
        <w:t>75.</w:t>
      </w:r>
      <w:r>
        <w:rPr>
          <w:spacing w:val="25"/>
        </w:rPr>
        <w:t> </w:t>
      </w:r>
      <w:r>
        <w:rPr/>
        <w:t>Interrupción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prescripción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infracción.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76.</w:t>
      </w:r>
      <w:r>
        <w:rPr>
          <w:spacing w:val="34"/>
        </w:rPr>
        <w:t> </w:t>
      </w:r>
      <w:r>
        <w:rPr/>
        <w:t>Sanciones y medidas correctivas.</w:t>
      </w:r>
    </w:p>
    <w:p>
      <w:pPr>
        <w:pStyle w:val="BodyText"/>
        <w:tabs>
          <w:tab w:pos="3233" w:val="left" w:leader="none"/>
        </w:tabs>
        <w:spacing w:line="249" w:lineRule="auto" w:before="1"/>
        <w:ind w:right="1583" w:firstLine="340"/>
      </w:pPr>
      <w:r>
        <w:rPr/>
        <w:t>Artículo</w:t>
      </w:r>
      <w:r>
        <w:rPr>
          <w:spacing w:val="62"/>
        </w:rPr>
        <w:t> </w:t>
      </w:r>
      <w:r>
        <w:rPr/>
        <w:t>77.</w:t>
        <w:tab/>
        <w:t>Régimen</w:t>
      </w:r>
      <w:r>
        <w:rPr>
          <w:spacing w:val="16"/>
        </w:rPr>
        <w:t> </w:t>
      </w:r>
      <w:r>
        <w:rPr/>
        <w:t>aplicable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determinadas</w:t>
      </w:r>
      <w:r>
        <w:rPr>
          <w:spacing w:val="15"/>
        </w:rPr>
        <w:t> </w:t>
      </w:r>
      <w:r>
        <w:rPr/>
        <w:t>categorías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responsables</w:t>
      </w:r>
      <w:r>
        <w:rPr>
          <w:spacing w:val="15"/>
        </w:rPr>
        <w:t> </w:t>
      </w:r>
      <w:r>
        <w:rPr/>
        <w:t>o</w:t>
      </w:r>
      <w:r>
        <w:rPr>
          <w:spacing w:val="-53"/>
        </w:rPr>
        <w:t> </w:t>
      </w:r>
      <w:r>
        <w:rPr/>
        <w:t>encargados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tratamiento.</w:t>
      </w:r>
    </w:p>
    <w:p>
      <w:pPr>
        <w:pStyle w:val="BodyText"/>
        <w:spacing w:before="2"/>
        <w:ind w:left="1924"/>
      </w:pPr>
      <w:r>
        <w:rPr/>
        <w:t>Artículo</w:t>
      </w:r>
      <w:r>
        <w:rPr>
          <w:spacing w:val="-1"/>
        </w:rPr>
        <w:t> </w:t>
      </w:r>
      <w:r>
        <w:rPr/>
        <w:t>78.</w:t>
      </w:r>
      <w:r>
        <w:rPr>
          <w:spacing w:val="87"/>
        </w:rPr>
        <w:t> </w:t>
      </w:r>
      <w:r>
        <w:rPr/>
        <w:t>Prescripción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sanciones.</w:t>
      </w:r>
    </w:p>
    <w:p>
      <w:pPr>
        <w:pStyle w:val="BodyText"/>
        <w:spacing w:before="180"/>
        <w:ind w:left="1924"/>
      </w:pPr>
      <w:r>
        <w:rPr/>
        <w:t>Título</w:t>
      </w:r>
      <w:r>
        <w:rPr>
          <w:spacing w:val="-3"/>
        </w:rPr>
        <w:t> </w:t>
      </w:r>
      <w:r>
        <w:rPr/>
        <w:t>X.</w:t>
      </w:r>
      <w:r>
        <w:rPr>
          <w:spacing w:val="82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digitales.</w:t>
      </w:r>
    </w:p>
    <w:p>
      <w:pPr>
        <w:pStyle w:val="BodyText"/>
        <w:spacing w:line="249" w:lineRule="auto" w:before="180"/>
        <w:ind w:left="1924" w:right="4751"/>
      </w:pPr>
      <w:r>
        <w:rPr/>
        <w:t>Artículo 79.</w:t>
      </w:r>
      <w:r>
        <w:rPr>
          <w:spacing w:val="56"/>
        </w:rPr>
        <w:t> </w:t>
      </w:r>
      <w:r>
        <w:rPr/>
        <w:t>Los derechos en la Era digital.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80.</w:t>
      </w:r>
      <w:r>
        <w:rPr>
          <w:spacing w:val="26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neutralidad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Internet.</w:t>
      </w:r>
    </w:p>
    <w:p>
      <w:pPr>
        <w:spacing w:after="0" w:line="249" w:lineRule="auto"/>
        <w:sectPr>
          <w:headerReference w:type="even" r:id="rId8"/>
          <w:headerReference w:type="default" r:id="rId9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119791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23520;mso-wrap-distance-left:0;mso-wrap-distance-right:0" id="docshape1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left="1924" w:right="3998"/>
      </w:pPr>
      <w:r>
        <w:rPr/>
        <w:t>Artículo</w:t>
      </w:r>
      <w:r>
        <w:rPr>
          <w:spacing w:val="-3"/>
        </w:rPr>
        <w:t> </w:t>
      </w:r>
      <w:r>
        <w:rPr/>
        <w:t>81.</w:t>
      </w:r>
      <w:r>
        <w:rPr>
          <w:spacing w:val="25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acceso</w:t>
      </w:r>
      <w:r>
        <w:rPr>
          <w:spacing w:val="-3"/>
        </w:rPr>
        <w:t> </w:t>
      </w:r>
      <w:r>
        <w:rPr/>
        <w:t>universal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Internet.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82.</w:t>
      </w:r>
      <w:r>
        <w:rPr>
          <w:spacing w:val="3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digital.</w:t>
      </w:r>
    </w:p>
    <w:p>
      <w:pPr>
        <w:pStyle w:val="BodyText"/>
        <w:spacing w:line="249" w:lineRule="auto" w:before="1"/>
        <w:ind w:left="1924" w:right="4532"/>
      </w:pPr>
      <w:r>
        <w:rPr/>
        <w:t>Artículo</w:t>
      </w:r>
      <w:r>
        <w:rPr>
          <w:spacing w:val="6"/>
        </w:rPr>
        <w:t> </w:t>
      </w:r>
      <w:r>
        <w:rPr/>
        <w:t>83.  </w:t>
      </w:r>
      <w:r>
        <w:rPr>
          <w:spacing w:val="35"/>
        </w:rPr>
        <w:t> </w:t>
      </w:r>
      <w:r>
        <w:rPr/>
        <w:t>Derecho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educación</w:t>
      </w:r>
      <w:r>
        <w:rPr>
          <w:spacing w:val="5"/>
        </w:rPr>
        <w:t> </w:t>
      </w:r>
      <w:r>
        <w:rPr/>
        <w:t>digital.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84.</w:t>
      </w:r>
      <w:r>
        <w:rPr>
          <w:spacing w:val="3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menores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Internet.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85.</w:t>
      </w:r>
      <w:r>
        <w:rPr>
          <w:spacing w:val="30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rectificación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Internet.</w:t>
      </w:r>
    </w:p>
    <w:p>
      <w:pPr>
        <w:pStyle w:val="BodyText"/>
        <w:spacing w:line="249" w:lineRule="auto" w:before="3"/>
        <w:ind w:right="1583" w:firstLine="340"/>
      </w:pPr>
      <w:r>
        <w:rPr/>
        <w:t>Artículo</w:t>
      </w:r>
      <w:r>
        <w:rPr>
          <w:spacing w:val="-10"/>
        </w:rPr>
        <w:t> </w:t>
      </w:r>
      <w:r>
        <w:rPr/>
        <w:t>86.</w:t>
      </w:r>
      <w:r>
        <w:rPr>
          <w:spacing w:val="17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actualización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informaciones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medios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comunicación</w:t>
      </w:r>
      <w:r>
        <w:rPr>
          <w:spacing w:val="-53"/>
        </w:rPr>
        <w:t> </w:t>
      </w:r>
      <w:r>
        <w:rPr/>
        <w:t>digitales.</w:t>
      </w:r>
    </w:p>
    <w:p>
      <w:pPr>
        <w:pStyle w:val="BodyText"/>
        <w:spacing w:line="249" w:lineRule="auto" w:before="1"/>
        <w:ind w:left="1924" w:right="1583"/>
      </w:pPr>
      <w:r>
        <w:rPr/>
        <w:t>Artículo</w:t>
      </w:r>
      <w:r>
        <w:rPr>
          <w:spacing w:val="-14"/>
        </w:rPr>
        <w:t> </w:t>
      </w:r>
      <w:r>
        <w:rPr/>
        <w:t>87.</w:t>
      </w:r>
      <w:r>
        <w:rPr>
          <w:spacing w:val="6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intimidad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uso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dispositivos</w:t>
      </w:r>
      <w:r>
        <w:rPr>
          <w:spacing w:val="-14"/>
        </w:rPr>
        <w:t> </w:t>
      </w:r>
      <w:r>
        <w:rPr/>
        <w:t>digitales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ámbito</w:t>
      </w:r>
      <w:r>
        <w:rPr>
          <w:spacing w:val="-13"/>
        </w:rPr>
        <w:t> </w:t>
      </w:r>
      <w:r>
        <w:rPr/>
        <w:t>laboral.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88.</w:t>
      </w:r>
      <w:r>
        <w:rPr>
          <w:spacing w:val="30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desconexión</w:t>
      </w:r>
      <w:r>
        <w:rPr>
          <w:spacing w:val="-2"/>
        </w:rPr>
        <w:t> </w:t>
      </w:r>
      <w:r>
        <w:rPr/>
        <w:t>digital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-2"/>
        </w:rPr>
        <w:t> </w:t>
      </w:r>
      <w:r>
        <w:rPr/>
        <w:t>laboral.</w:t>
      </w:r>
    </w:p>
    <w:p>
      <w:pPr>
        <w:pStyle w:val="BodyText"/>
        <w:spacing w:line="249" w:lineRule="auto" w:before="2"/>
        <w:ind w:right="1583" w:firstLine="340"/>
      </w:pPr>
      <w:r>
        <w:rPr/>
        <w:t>Artículo</w:t>
      </w:r>
      <w:r>
        <w:rPr>
          <w:spacing w:val="3"/>
        </w:rPr>
        <w:t> </w:t>
      </w:r>
      <w:r>
        <w:rPr/>
        <w:t>89.</w:t>
      </w:r>
      <w:r>
        <w:rPr>
          <w:spacing w:val="27"/>
        </w:rPr>
        <w:t> </w:t>
      </w:r>
      <w:r>
        <w:rPr/>
        <w:t>Derecho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intimidad</w:t>
      </w:r>
      <w:r>
        <w:rPr>
          <w:spacing w:val="4"/>
        </w:rPr>
        <w:t> </w:t>
      </w:r>
      <w:r>
        <w:rPr/>
        <w:t>frente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uso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dispositivos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videovigilancia</w:t>
      </w:r>
      <w:r>
        <w:rPr>
          <w:spacing w:val="5"/>
        </w:rPr>
        <w:t> </w:t>
      </w:r>
      <w:r>
        <w:rPr/>
        <w:t>y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grabación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sonidos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line="249" w:lineRule="auto" w:before="2"/>
        <w:ind w:right="1583" w:firstLine="340"/>
      </w:pPr>
      <w:r>
        <w:rPr/>
        <w:t>Artículo 90.</w:t>
      </w:r>
      <w:r>
        <w:rPr>
          <w:spacing w:val="1"/>
        </w:rPr>
        <w:t> </w:t>
      </w:r>
      <w:r>
        <w:rPr/>
        <w:t>Derecho a la intimidad ante la utilización de sistemas de geolocalización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laboral.</w:t>
      </w:r>
    </w:p>
    <w:p>
      <w:pPr>
        <w:pStyle w:val="BodyText"/>
        <w:spacing w:line="249" w:lineRule="auto" w:before="1"/>
        <w:ind w:left="1924" w:right="3632"/>
      </w:pPr>
      <w:r>
        <w:rPr/>
        <w:t>Artículo 91.</w:t>
      </w:r>
      <w:r>
        <w:rPr>
          <w:spacing w:val="1"/>
        </w:rPr>
        <w:t> </w:t>
      </w:r>
      <w:r>
        <w:rPr/>
        <w:t>Derechos digitales en la negociación colectiva.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92.</w:t>
      </w:r>
      <w:r>
        <w:rPr>
          <w:spacing w:val="30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menores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Internet.</w:t>
      </w:r>
      <w:r>
        <w:rPr>
          <w:spacing w:val="-5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93.</w:t>
      </w:r>
      <w:r>
        <w:rPr>
          <w:spacing w:val="28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olvido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búsquedas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Internet.</w:t>
      </w:r>
    </w:p>
    <w:p>
      <w:pPr>
        <w:pStyle w:val="BodyText"/>
        <w:spacing w:before="3"/>
        <w:ind w:left="1924"/>
      </w:pPr>
      <w:r>
        <w:rPr/>
        <w:t>Artículo</w:t>
      </w:r>
      <w:r>
        <w:rPr>
          <w:spacing w:val="-10"/>
        </w:rPr>
        <w:t> </w:t>
      </w:r>
      <w:r>
        <w:rPr/>
        <w:t>94.</w:t>
      </w:r>
      <w:r>
        <w:rPr>
          <w:spacing w:val="72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olvido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servicios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redes</w:t>
      </w:r>
      <w:r>
        <w:rPr>
          <w:spacing w:val="-9"/>
        </w:rPr>
        <w:t> </w:t>
      </w:r>
      <w:r>
        <w:rPr/>
        <w:t>sociales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servicios</w:t>
      </w:r>
      <w:r>
        <w:rPr>
          <w:spacing w:val="-10"/>
        </w:rPr>
        <w:t> </w:t>
      </w:r>
      <w:r>
        <w:rPr/>
        <w:t>equivalentes.</w:t>
      </w:r>
    </w:p>
    <w:p>
      <w:pPr>
        <w:pStyle w:val="BodyText"/>
        <w:tabs>
          <w:tab w:pos="3210" w:val="left" w:leader="none"/>
        </w:tabs>
        <w:spacing w:line="249" w:lineRule="auto" w:before="10"/>
        <w:ind w:right="1583" w:firstLine="340"/>
      </w:pPr>
      <w:r>
        <w:rPr/>
        <w:t>Artículo</w:t>
      </w:r>
      <w:r>
        <w:rPr>
          <w:spacing w:val="44"/>
        </w:rPr>
        <w:t> </w:t>
      </w:r>
      <w:r>
        <w:rPr/>
        <w:t>95.</w:t>
        <w:tab/>
        <w:t>Derecho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portabilidad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servicios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redes</w:t>
      </w:r>
      <w:r>
        <w:rPr>
          <w:spacing w:val="48"/>
        </w:rPr>
        <w:t> </w:t>
      </w:r>
      <w:r>
        <w:rPr/>
        <w:t>sociales</w:t>
      </w:r>
      <w:r>
        <w:rPr>
          <w:spacing w:val="47"/>
        </w:rPr>
        <w:t> </w:t>
      </w:r>
      <w:r>
        <w:rPr/>
        <w:t>y</w:t>
      </w:r>
      <w:r>
        <w:rPr>
          <w:spacing w:val="48"/>
        </w:rPr>
        <w:t> </w:t>
      </w:r>
      <w:r>
        <w:rPr/>
        <w:t>servicios</w:t>
      </w:r>
      <w:r>
        <w:rPr>
          <w:spacing w:val="-53"/>
        </w:rPr>
        <w:t> </w:t>
      </w:r>
      <w:r>
        <w:rPr/>
        <w:t>equivalentes.</w:t>
      </w:r>
    </w:p>
    <w:p>
      <w:pPr>
        <w:pStyle w:val="BodyText"/>
        <w:spacing w:before="1"/>
        <w:ind w:left="1924"/>
      </w:pPr>
      <w:r>
        <w:rPr/>
        <w:t>Artículo</w:t>
      </w:r>
      <w:r>
        <w:rPr>
          <w:spacing w:val="-2"/>
        </w:rPr>
        <w:t> </w:t>
      </w:r>
      <w:r>
        <w:rPr/>
        <w:t>96.</w:t>
      </w:r>
      <w:r>
        <w:rPr>
          <w:spacing w:val="82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testamento</w:t>
      </w:r>
      <w:r>
        <w:rPr>
          <w:spacing w:val="-2"/>
        </w:rPr>
        <w:t> </w:t>
      </w:r>
      <w:r>
        <w:rPr/>
        <w:t>digital.</w:t>
      </w:r>
    </w:p>
    <w:p>
      <w:pPr>
        <w:pStyle w:val="BodyText"/>
        <w:spacing w:before="10"/>
        <w:ind w:left="1924"/>
      </w:pPr>
      <w:r>
        <w:rPr/>
        <w:t>Artículo</w:t>
      </w:r>
      <w:r>
        <w:rPr>
          <w:spacing w:val="-3"/>
        </w:rPr>
        <w:t> </w:t>
      </w:r>
      <w:r>
        <w:rPr/>
        <w:t>97.</w:t>
      </w:r>
      <w:r>
        <w:rPr>
          <w:spacing w:val="81"/>
        </w:rPr>
        <w:t> </w:t>
      </w:r>
      <w:r>
        <w:rPr/>
        <w:t>Políticas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impulso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digitales.</w:t>
      </w:r>
    </w:p>
    <w:p>
      <w:pPr>
        <w:pStyle w:val="BodyText"/>
        <w:tabs>
          <w:tab w:pos="4772" w:val="left" w:leader="none"/>
        </w:tabs>
        <w:spacing w:before="180"/>
        <w:ind w:left="1924"/>
      </w:pPr>
      <w:r>
        <w:rPr/>
        <w:t>Disposición</w:t>
      </w:r>
      <w:r>
        <w:rPr>
          <w:spacing w:val="-10"/>
        </w:rPr>
        <w:t> </w:t>
      </w:r>
      <w:r>
        <w:rPr/>
        <w:t>adicional</w:t>
      </w:r>
      <w:r>
        <w:rPr>
          <w:spacing w:val="-10"/>
        </w:rPr>
        <w:t> </w:t>
      </w:r>
      <w:r>
        <w:rPr/>
        <w:t>primera.</w:t>
        <w:tab/>
        <w:t>Medidas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seguridad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ámbito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sector</w:t>
      </w:r>
      <w:r>
        <w:rPr>
          <w:spacing w:val="-6"/>
        </w:rPr>
        <w:t> </w:t>
      </w:r>
      <w:r>
        <w:rPr/>
        <w:t>público.</w:t>
      </w:r>
    </w:p>
    <w:p>
      <w:pPr>
        <w:pStyle w:val="BodyText"/>
        <w:tabs>
          <w:tab w:pos="4928" w:val="left" w:leader="none"/>
        </w:tabs>
        <w:spacing w:line="249" w:lineRule="auto" w:before="10"/>
        <w:ind w:right="1583" w:firstLine="340"/>
      </w:pPr>
      <w:r>
        <w:rPr/>
        <w:t>Disposición</w:t>
      </w:r>
      <w:r>
        <w:rPr>
          <w:spacing w:val="19"/>
        </w:rPr>
        <w:t> </w:t>
      </w:r>
      <w:r>
        <w:rPr/>
        <w:t>adicional</w:t>
      </w:r>
      <w:r>
        <w:rPr>
          <w:spacing w:val="19"/>
        </w:rPr>
        <w:t> </w:t>
      </w:r>
      <w:r>
        <w:rPr/>
        <w:t>segunda.</w:t>
        <w:tab/>
        <w:t>Protección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datos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transparencia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acceso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tabs>
          <w:tab w:pos="4725" w:val="left" w:leader="none"/>
        </w:tabs>
        <w:spacing w:before="2"/>
        <w:ind w:left="1924"/>
      </w:pPr>
      <w:r>
        <w:rPr/>
        <w:t>Disposición</w:t>
      </w:r>
      <w:r>
        <w:rPr>
          <w:spacing w:val="-6"/>
        </w:rPr>
        <w:t> </w:t>
      </w:r>
      <w:r>
        <w:rPr/>
        <w:t>adicional</w:t>
      </w:r>
      <w:r>
        <w:rPr>
          <w:spacing w:val="-5"/>
        </w:rPr>
        <w:t> </w:t>
      </w:r>
      <w:r>
        <w:rPr/>
        <w:t>tercera.</w:t>
        <w:tab/>
        <w:t>Cómputo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plazos.</w:t>
      </w:r>
    </w:p>
    <w:p>
      <w:pPr>
        <w:pStyle w:val="BodyText"/>
        <w:tabs>
          <w:tab w:pos="4862" w:val="left" w:leader="none"/>
        </w:tabs>
        <w:spacing w:line="249" w:lineRule="auto" w:before="10"/>
        <w:ind w:right="1583" w:firstLine="340"/>
      </w:pPr>
      <w:r>
        <w:rPr/>
        <w:t>Disposición</w:t>
      </w:r>
      <w:r>
        <w:rPr>
          <w:spacing w:val="70"/>
        </w:rPr>
        <w:t> </w:t>
      </w:r>
      <w:r>
        <w:rPr/>
        <w:t>adicional</w:t>
      </w:r>
      <w:r>
        <w:rPr>
          <w:spacing w:val="71"/>
        </w:rPr>
        <w:t> </w:t>
      </w:r>
      <w:r>
        <w:rPr/>
        <w:t>cuarta.</w:t>
        <w:tab/>
        <w:t>Procedimiento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relación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competencias</w:t>
      </w:r>
      <w:r>
        <w:rPr>
          <w:spacing w:val="-53"/>
        </w:rPr>
        <w:t> </w:t>
      </w:r>
      <w:r>
        <w:rPr/>
        <w:t>atribuidas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2"/>
        </w:rPr>
        <w:t> </w:t>
      </w:r>
      <w:r>
        <w:rPr/>
        <w:t>Agencia Española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 de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otras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  <w:spacing w:line="249" w:lineRule="auto" w:before="2"/>
        <w:ind w:right="1583" w:firstLine="340"/>
      </w:pPr>
      <w:r>
        <w:rPr/>
        <w:t>Disposición</w:t>
      </w:r>
      <w:r>
        <w:rPr>
          <w:spacing w:val="19"/>
        </w:rPr>
        <w:t> </w:t>
      </w:r>
      <w:r>
        <w:rPr/>
        <w:t>adicional</w:t>
      </w:r>
      <w:r>
        <w:rPr>
          <w:spacing w:val="19"/>
        </w:rPr>
        <w:t> </w:t>
      </w:r>
      <w:r>
        <w:rPr/>
        <w:t>quinta.</w:t>
      </w:r>
      <w:r>
        <w:rPr>
          <w:spacing w:val="25"/>
        </w:rPr>
        <w:t> </w:t>
      </w:r>
      <w:r>
        <w:rPr/>
        <w:t>Autorización</w:t>
      </w:r>
      <w:r>
        <w:rPr>
          <w:spacing w:val="19"/>
        </w:rPr>
        <w:t> </w:t>
      </w:r>
      <w:r>
        <w:rPr/>
        <w:t>judicial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relación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decisiones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-53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Europea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transferencia</w:t>
      </w:r>
      <w:r>
        <w:rPr>
          <w:spacing w:val="-1"/>
        </w:rPr>
        <w:t> </w:t>
      </w:r>
      <w:r>
        <w:rPr/>
        <w:t>internacional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datos.</w:t>
      </w:r>
    </w:p>
    <w:p>
      <w:pPr>
        <w:pStyle w:val="BodyText"/>
        <w:tabs>
          <w:tab w:pos="4698" w:val="left" w:leader="none"/>
        </w:tabs>
        <w:spacing w:line="249" w:lineRule="auto" w:before="1"/>
        <w:ind w:right="1583" w:firstLine="340"/>
      </w:pPr>
      <w:r>
        <w:rPr/>
        <w:t>Disposición</w:t>
      </w:r>
      <w:r>
        <w:rPr>
          <w:spacing w:val="36"/>
        </w:rPr>
        <w:t> </w:t>
      </w:r>
      <w:r>
        <w:rPr/>
        <w:t>adicional</w:t>
      </w:r>
      <w:r>
        <w:rPr>
          <w:spacing w:val="36"/>
        </w:rPr>
        <w:t> </w:t>
      </w:r>
      <w:r>
        <w:rPr/>
        <w:t>sexta.</w:t>
        <w:tab/>
        <w:t>Incorporación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deudas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sistemas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información</w:t>
      </w:r>
      <w:r>
        <w:rPr>
          <w:spacing w:val="-52"/>
        </w:rPr>
        <w:t> </w:t>
      </w:r>
      <w:r>
        <w:rPr/>
        <w:t>crediticia.</w:t>
      </w:r>
    </w:p>
    <w:p>
      <w:pPr>
        <w:pStyle w:val="BodyText"/>
        <w:tabs>
          <w:tab w:pos="4807" w:val="left" w:leader="none"/>
        </w:tabs>
        <w:spacing w:line="249" w:lineRule="auto" w:before="2"/>
        <w:ind w:right="1583" w:firstLine="340"/>
      </w:pPr>
      <w:r>
        <w:rPr/>
        <w:t>Disposición</w:t>
      </w:r>
      <w:r>
        <w:rPr>
          <w:spacing w:val="-3"/>
        </w:rPr>
        <w:t> </w:t>
      </w:r>
      <w:r>
        <w:rPr/>
        <w:t>adicional</w:t>
      </w:r>
      <w:r>
        <w:rPr>
          <w:spacing w:val="-2"/>
        </w:rPr>
        <w:t> </w:t>
      </w:r>
      <w:r>
        <w:rPr/>
        <w:t>séptima.</w:t>
        <w:tab/>
        <w:t>Identificación de los interesados en las notificaciones</w:t>
      </w:r>
      <w:r>
        <w:rPr>
          <w:spacing w:val="-53"/>
        </w:rPr>
        <w:t> </w:t>
      </w:r>
      <w:r>
        <w:rPr/>
        <w:t>por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anuncios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publicaciones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administrativos.</w:t>
      </w:r>
    </w:p>
    <w:p>
      <w:pPr>
        <w:pStyle w:val="BodyText"/>
        <w:tabs>
          <w:tab w:pos="4884" w:val="left" w:leader="none"/>
        </w:tabs>
        <w:spacing w:line="249" w:lineRule="auto" w:before="2"/>
        <w:ind w:right="1583" w:firstLine="340"/>
      </w:pPr>
      <w:r>
        <w:rPr/>
        <w:t>Disposición</w:t>
      </w:r>
      <w:r>
        <w:rPr>
          <w:spacing w:val="67"/>
        </w:rPr>
        <w:t> </w:t>
      </w:r>
      <w:r>
        <w:rPr/>
        <w:t>adicional</w:t>
      </w:r>
      <w:r>
        <w:rPr>
          <w:spacing w:val="67"/>
        </w:rPr>
        <w:t> </w:t>
      </w:r>
      <w:r>
        <w:rPr/>
        <w:t>octava.</w:t>
        <w:tab/>
        <w:t>Potestad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verificación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53"/>
        </w:rPr>
        <w:t> </w:t>
      </w:r>
      <w:r>
        <w:rPr/>
        <w:t>Administraciones</w:t>
      </w:r>
      <w:r>
        <w:rPr>
          <w:spacing w:val="-53"/>
        </w:rPr>
        <w:t> </w:t>
      </w:r>
      <w:r>
        <w:rPr/>
        <w:t>Públicas.</w:t>
      </w:r>
    </w:p>
    <w:p>
      <w:pPr>
        <w:pStyle w:val="BodyText"/>
        <w:spacing w:line="249" w:lineRule="auto" w:before="1"/>
        <w:ind w:right="1583" w:firstLine="340"/>
      </w:pPr>
      <w:r>
        <w:rPr/>
        <w:t>Disposición</w:t>
      </w:r>
      <w:r>
        <w:rPr>
          <w:spacing w:val="18"/>
        </w:rPr>
        <w:t> </w:t>
      </w:r>
      <w:r>
        <w:rPr/>
        <w:t>adicional</w:t>
      </w:r>
      <w:r>
        <w:rPr>
          <w:spacing w:val="18"/>
        </w:rPr>
        <w:t> </w:t>
      </w:r>
      <w:r>
        <w:rPr/>
        <w:t>novena.</w:t>
      </w:r>
      <w:r>
        <w:rPr>
          <w:spacing w:val="32"/>
        </w:rPr>
        <w:t> </w:t>
      </w:r>
      <w:r>
        <w:rPr/>
        <w:t>Tratamiento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datos</w:t>
      </w:r>
      <w:r>
        <w:rPr>
          <w:spacing w:val="19"/>
        </w:rPr>
        <w:t> </w:t>
      </w:r>
      <w:r>
        <w:rPr/>
        <w:t>personales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relación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incidentes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seguridad.</w:t>
      </w:r>
    </w:p>
    <w:p>
      <w:pPr>
        <w:pStyle w:val="BodyText"/>
        <w:spacing w:line="249" w:lineRule="auto" w:before="2"/>
        <w:ind w:right="1583" w:firstLine="340"/>
      </w:pPr>
      <w:r>
        <w:rPr/>
        <w:t>Disposición</w:t>
      </w:r>
      <w:r>
        <w:rPr>
          <w:spacing w:val="-10"/>
        </w:rPr>
        <w:t> </w:t>
      </w:r>
      <w:r>
        <w:rPr/>
        <w:t>adicional</w:t>
      </w:r>
      <w:r>
        <w:rPr>
          <w:spacing w:val="-9"/>
        </w:rPr>
        <w:t> </w:t>
      </w:r>
      <w:r>
        <w:rPr/>
        <w:t>décima.</w:t>
      </w:r>
      <w:r>
        <w:rPr>
          <w:spacing w:val="17"/>
        </w:rPr>
        <w:t> </w:t>
      </w:r>
      <w:r>
        <w:rPr/>
        <w:t>Comunicaciones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datos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sujetos</w:t>
      </w:r>
      <w:r>
        <w:rPr>
          <w:spacing w:val="-10"/>
        </w:rPr>
        <w:t> </w:t>
      </w:r>
      <w:r>
        <w:rPr/>
        <w:t>enumerados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77.1.</w:t>
      </w:r>
    </w:p>
    <w:p>
      <w:pPr>
        <w:pStyle w:val="BodyText"/>
        <w:tabs>
          <w:tab w:pos="4970" w:val="left" w:leader="none"/>
        </w:tabs>
        <w:spacing w:before="2"/>
        <w:ind w:left="1924"/>
      </w:pPr>
      <w:r>
        <w:rPr/>
        <w:t>Disposición</w:t>
      </w:r>
      <w:r>
        <w:rPr>
          <w:spacing w:val="-8"/>
        </w:rPr>
        <w:t> </w:t>
      </w:r>
      <w:r>
        <w:rPr/>
        <w:t>adicional</w:t>
      </w:r>
      <w:r>
        <w:rPr>
          <w:spacing w:val="-7"/>
        </w:rPr>
        <w:t> </w:t>
      </w:r>
      <w:r>
        <w:rPr/>
        <w:t>undécima.</w:t>
        <w:tab/>
        <w:t>Privacidad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comunicaciones</w:t>
      </w:r>
      <w:r>
        <w:rPr>
          <w:spacing w:val="-3"/>
        </w:rPr>
        <w:t> </w:t>
      </w:r>
      <w:r>
        <w:rPr/>
        <w:t>electrónicas.</w:t>
      </w:r>
    </w:p>
    <w:p>
      <w:pPr>
        <w:pStyle w:val="BodyText"/>
        <w:tabs>
          <w:tab w:pos="5377" w:val="left" w:leader="none"/>
        </w:tabs>
        <w:spacing w:line="249" w:lineRule="auto" w:before="10"/>
        <w:ind w:right="1583" w:firstLine="340"/>
      </w:pPr>
      <w:r>
        <w:rPr/>
        <w:t>Disposición</w:t>
      </w:r>
      <w:r>
        <w:rPr>
          <w:spacing w:val="107"/>
        </w:rPr>
        <w:t> </w:t>
      </w:r>
      <w:r>
        <w:rPr/>
        <w:t>adicional</w:t>
      </w:r>
      <w:r>
        <w:rPr>
          <w:spacing w:val="108"/>
        </w:rPr>
        <w:t> </w:t>
      </w:r>
      <w:r>
        <w:rPr/>
        <w:t>duodécima.</w:t>
        <w:tab/>
        <w:t>Disposiciones</w:t>
      </w:r>
      <w:r>
        <w:rPr>
          <w:spacing w:val="49"/>
        </w:rPr>
        <w:t> </w:t>
      </w:r>
      <w:r>
        <w:rPr/>
        <w:t>específicas</w:t>
      </w:r>
      <w:r>
        <w:rPr>
          <w:spacing w:val="48"/>
        </w:rPr>
        <w:t> </w:t>
      </w:r>
      <w:r>
        <w:rPr/>
        <w:t>aplicables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los</w:t>
      </w:r>
      <w:r>
        <w:rPr>
          <w:spacing w:val="-53"/>
        </w:rPr>
        <w:t> </w:t>
      </w:r>
      <w:r>
        <w:rPr/>
        <w:t>tratamientos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registros de</w:t>
      </w:r>
      <w:r>
        <w:rPr>
          <w:spacing w:val="-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 público.</w:t>
      </w:r>
    </w:p>
    <w:p>
      <w:pPr>
        <w:pStyle w:val="BodyText"/>
        <w:tabs>
          <w:tab w:pos="5652" w:val="left" w:leader="none"/>
        </w:tabs>
        <w:spacing w:line="249" w:lineRule="auto" w:before="1"/>
        <w:ind w:right="1583" w:firstLine="340"/>
      </w:pPr>
      <w:r>
        <w:rPr/>
        <w:t>Disposición</w:t>
      </w:r>
      <w:r>
        <w:rPr>
          <w:spacing w:val="98"/>
        </w:rPr>
        <w:t> </w:t>
      </w:r>
      <w:r>
        <w:rPr/>
        <w:t>adicional</w:t>
      </w:r>
      <w:r>
        <w:rPr>
          <w:spacing w:val="99"/>
        </w:rPr>
        <w:t> </w:t>
      </w:r>
      <w:r>
        <w:rPr/>
        <w:t>decimotercera.</w:t>
        <w:tab/>
        <w:t>Transferencias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-53"/>
        </w:rPr>
        <w:t> </w:t>
      </w:r>
      <w:r>
        <w:rPr/>
        <w:t>tributarios.</w:t>
      </w:r>
    </w:p>
    <w:p>
      <w:pPr>
        <w:pStyle w:val="BodyText"/>
        <w:tabs>
          <w:tab w:pos="5275" w:val="left" w:leader="none"/>
        </w:tabs>
        <w:spacing w:line="249" w:lineRule="auto" w:before="2"/>
        <w:ind w:right="1587" w:firstLine="340"/>
      </w:pPr>
      <w:r>
        <w:rPr/>
        <w:t>Disposición</w:t>
      </w:r>
      <w:r>
        <w:rPr>
          <w:spacing w:val="-13"/>
        </w:rPr>
        <w:t> </w:t>
      </w:r>
      <w:r>
        <w:rPr/>
        <w:t>adicional</w:t>
      </w:r>
      <w:r>
        <w:rPr>
          <w:spacing w:val="-13"/>
        </w:rPr>
        <w:t> </w:t>
      </w:r>
      <w:r>
        <w:rPr/>
        <w:t>decimocuarta.</w:t>
        <w:tab/>
        <w:t>Normas</w:t>
      </w:r>
      <w:r>
        <w:rPr>
          <w:spacing w:val="-11"/>
        </w:rPr>
        <w:t> </w:t>
      </w:r>
      <w:r>
        <w:rPr/>
        <w:t>dictadas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desarrollo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13</w:t>
      </w:r>
      <w:r>
        <w:rPr>
          <w:spacing w:val="-10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Directiva</w:t>
      </w:r>
      <w:r>
        <w:rPr>
          <w:spacing w:val="-1"/>
        </w:rPr>
        <w:t> </w:t>
      </w:r>
      <w:r>
        <w:rPr/>
        <w:t>95/46/CE.</w:t>
      </w:r>
    </w:p>
    <w:p>
      <w:pPr>
        <w:pStyle w:val="BodyText"/>
        <w:tabs>
          <w:tab w:pos="5360" w:val="left" w:leader="none"/>
        </w:tabs>
        <w:spacing w:line="249" w:lineRule="auto" w:before="2"/>
        <w:ind w:right="1586" w:firstLine="340"/>
      </w:pPr>
      <w:r>
        <w:rPr/>
        <w:pict>
          <v:shape style="position:absolute;margin-left:561.85376pt;margin-top:7.643902pt;width:18.350pt;height:101.2pt;mso-position-horizontal-relative:page;mso-position-vertical-relative:paragraph;z-index:15734272" type="#_x0000_t202" id="docshape1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Disposición</w:t>
      </w:r>
      <w:r>
        <w:rPr>
          <w:spacing w:val="19"/>
        </w:rPr>
        <w:t> </w:t>
      </w:r>
      <w:r>
        <w:rPr/>
        <w:t>adicional</w:t>
      </w:r>
      <w:r>
        <w:rPr>
          <w:spacing w:val="19"/>
        </w:rPr>
        <w:t> </w:t>
      </w:r>
      <w:r>
        <w:rPr/>
        <w:t>decimoquinta.</w:t>
        <w:tab/>
        <w:t>Requerimiento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información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parte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-53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Mercado de</w:t>
      </w:r>
      <w:r>
        <w:rPr>
          <w:spacing w:val="-2"/>
        </w:rPr>
        <w:t> </w:t>
      </w:r>
      <w:r>
        <w:rPr/>
        <w:t>Valores.</w:t>
      </w:r>
    </w:p>
    <w:p>
      <w:pPr>
        <w:pStyle w:val="BodyText"/>
        <w:tabs>
          <w:tab w:pos="5232" w:val="left" w:leader="none"/>
        </w:tabs>
        <w:spacing w:line="249" w:lineRule="auto" w:before="1"/>
        <w:ind w:right="1582" w:firstLine="340"/>
      </w:pPr>
      <w:r>
        <w:rPr/>
        <w:t>Disposición</w:t>
      </w:r>
      <w:r>
        <w:rPr>
          <w:spacing w:val="-5"/>
        </w:rPr>
        <w:t> </w:t>
      </w:r>
      <w:r>
        <w:rPr/>
        <w:t>adicional</w:t>
      </w:r>
      <w:r>
        <w:rPr>
          <w:spacing w:val="-4"/>
        </w:rPr>
        <w:t> </w:t>
      </w:r>
      <w:r>
        <w:rPr/>
        <w:t>decimosexta.</w:t>
        <w:tab/>
        <w:t>Prácticas agresivas en materia de protección de</w:t>
      </w:r>
      <w:r>
        <w:rPr>
          <w:spacing w:val="-53"/>
        </w:rPr>
        <w:t> </w:t>
      </w:r>
      <w:r>
        <w:rPr/>
        <w:t>datos.</w:t>
      </w:r>
    </w:p>
    <w:p>
      <w:pPr>
        <w:pStyle w:val="BodyText"/>
        <w:tabs>
          <w:tab w:pos="5225" w:val="left" w:leader="none"/>
        </w:tabs>
        <w:spacing w:line="249" w:lineRule="auto" w:before="2"/>
        <w:ind w:left="1924" w:right="2809"/>
      </w:pPr>
      <w:r>
        <w:rPr/>
        <w:t>Disposición adicional decimoséptima.</w:t>
      </w:r>
      <w:r>
        <w:rPr>
          <w:spacing w:val="1"/>
        </w:rPr>
        <w:t> </w:t>
      </w:r>
      <w:r>
        <w:rPr/>
        <w:t>Tratamientos de datos de salud.</w:t>
      </w:r>
      <w:r>
        <w:rPr>
          <w:spacing w:val="-53"/>
        </w:rPr>
        <w:t> </w:t>
      </w:r>
      <w:r>
        <w:rPr/>
        <w:t>Disposición</w:t>
      </w:r>
      <w:r>
        <w:rPr>
          <w:spacing w:val="-9"/>
        </w:rPr>
        <w:t> </w:t>
      </w:r>
      <w:r>
        <w:rPr/>
        <w:t>adicional</w:t>
      </w:r>
      <w:r>
        <w:rPr>
          <w:spacing w:val="-8"/>
        </w:rPr>
        <w:t> </w:t>
      </w:r>
      <w:r>
        <w:rPr/>
        <w:t>decimoctava.</w:t>
        <w:tab/>
        <w:t>Criterios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seguridad.</w:t>
      </w:r>
    </w:p>
    <w:p>
      <w:pPr>
        <w:pStyle w:val="BodyText"/>
        <w:tabs>
          <w:tab w:pos="4960" w:val="left" w:leader="none"/>
          <w:tab w:pos="5403" w:val="left" w:leader="none"/>
        </w:tabs>
        <w:spacing w:line="249" w:lineRule="auto" w:before="1"/>
        <w:ind w:left="1924" w:right="1581"/>
      </w:pPr>
      <w:r>
        <w:rPr/>
        <w:t>Disposición</w:t>
      </w:r>
      <w:r>
        <w:rPr>
          <w:spacing w:val="-9"/>
        </w:rPr>
        <w:t> </w:t>
      </w:r>
      <w:r>
        <w:rPr/>
        <w:t>adicional</w:t>
      </w:r>
      <w:r>
        <w:rPr>
          <w:spacing w:val="-8"/>
        </w:rPr>
        <w:t> </w:t>
      </w:r>
      <w:r>
        <w:rPr/>
        <w:t>decimonovena.</w:t>
        <w:tab/>
        <w:t>Derechos de los menores ante Internet.</w:t>
      </w:r>
      <w:r>
        <w:rPr>
          <w:spacing w:val="1"/>
        </w:rPr>
        <w:t> </w:t>
      </w:r>
      <w:r>
        <w:rPr/>
        <w:t>Disposición</w:t>
      </w:r>
      <w:r>
        <w:rPr>
          <w:spacing w:val="22"/>
        </w:rPr>
        <w:t> </w:t>
      </w:r>
      <w:r>
        <w:rPr/>
        <w:t>adicional</w:t>
      </w:r>
      <w:r>
        <w:rPr>
          <w:spacing w:val="22"/>
        </w:rPr>
        <w:t> </w:t>
      </w:r>
      <w:r>
        <w:rPr/>
        <w:t>vigésima.</w:t>
        <w:tab/>
        <w:t>Especialidades</w:t>
      </w:r>
      <w:r>
        <w:rPr>
          <w:spacing w:val="24"/>
        </w:rPr>
        <w:t> </w:t>
      </w:r>
      <w:r>
        <w:rPr/>
        <w:t>del</w:t>
      </w:r>
      <w:r>
        <w:rPr>
          <w:spacing w:val="25"/>
        </w:rPr>
        <w:t> </w:t>
      </w:r>
      <w:r>
        <w:rPr/>
        <w:t>régimen</w:t>
      </w:r>
      <w:r>
        <w:rPr>
          <w:spacing w:val="24"/>
        </w:rPr>
        <w:t> </w:t>
      </w:r>
      <w:r>
        <w:rPr/>
        <w:t>jurídico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13"/>
        </w:rPr>
        <w:t> </w:t>
      </w:r>
      <w:r>
        <w:rPr/>
        <w:t>Agencia</w:t>
      </w:r>
    </w:p>
    <w:p>
      <w:pPr>
        <w:pStyle w:val="BodyText"/>
        <w:spacing w:before="2"/>
      </w:pPr>
      <w:r>
        <w:rPr/>
        <w:t>Española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Datos.</w:t>
      </w:r>
    </w:p>
    <w:p>
      <w:pPr>
        <w:spacing w:after="0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21984;mso-wrap-distance-left:0;mso-wrap-distance-right:0" id="docshape2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tabs>
          <w:tab w:pos="5625" w:val="left" w:leader="none"/>
        </w:tabs>
        <w:spacing w:before="1"/>
        <w:ind w:left="1924"/>
      </w:pPr>
      <w:r>
        <w:rPr/>
        <w:t>Disposición</w:t>
      </w:r>
      <w:r>
        <w:rPr>
          <w:spacing w:val="-6"/>
        </w:rPr>
        <w:t> </w:t>
      </w:r>
      <w:r>
        <w:rPr/>
        <w:t>adicional</w:t>
      </w:r>
      <w:r>
        <w:rPr>
          <w:spacing w:val="-6"/>
        </w:rPr>
        <w:t> </w:t>
      </w:r>
      <w:r>
        <w:rPr/>
        <w:t>vigésima</w:t>
      </w:r>
      <w:r>
        <w:rPr>
          <w:spacing w:val="-5"/>
        </w:rPr>
        <w:t> </w:t>
      </w:r>
      <w:r>
        <w:rPr/>
        <w:t>primera.</w:t>
        <w:tab/>
        <w:t>Educación</w:t>
      </w:r>
      <w:r>
        <w:rPr>
          <w:spacing w:val="-4"/>
        </w:rPr>
        <w:t> </w:t>
      </w:r>
      <w:r>
        <w:rPr/>
        <w:t>digital.</w:t>
      </w:r>
    </w:p>
    <w:p>
      <w:pPr>
        <w:pStyle w:val="BodyText"/>
        <w:tabs>
          <w:tab w:pos="6157" w:val="left" w:leader="none"/>
        </w:tabs>
        <w:spacing w:line="249" w:lineRule="auto" w:before="10"/>
        <w:ind w:right="1583" w:firstLine="340"/>
      </w:pPr>
      <w:r>
        <w:rPr/>
        <w:t>Disposición  </w:t>
      </w:r>
      <w:r>
        <w:rPr>
          <w:spacing w:val="10"/>
        </w:rPr>
        <w:t> </w:t>
      </w:r>
      <w:r>
        <w:rPr/>
        <w:t>adicional  </w:t>
      </w:r>
      <w:r>
        <w:rPr>
          <w:spacing w:val="10"/>
        </w:rPr>
        <w:t> </w:t>
      </w:r>
      <w:r>
        <w:rPr/>
        <w:t>vigésima  </w:t>
      </w:r>
      <w:r>
        <w:rPr>
          <w:spacing w:val="10"/>
        </w:rPr>
        <w:t> </w:t>
      </w:r>
      <w:r>
        <w:rPr/>
        <w:t>segunda.</w:t>
        <w:tab/>
        <w:t>Acceso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los</w:t>
      </w:r>
      <w:r>
        <w:rPr>
          <w:spacing w:val="38"/>
        </w:rPr>
        <w:t> </w:t>
      </w:r>
      <w:r>
        <w:rPr/>
        <w:t>archivos</w:t>
      </w:r>
      <w:r>
        <w:rPr>
          <w:spacing w:val="38"/>
        </w:rPr>
        <w:t> </w:t>
      </w:r>
      <w:r>
        <w:rPr/>
        <w:t>públicos</w:t>
      </w:r>
      <w:r>
        <w:rPr>
          <w:spacing w:val="38"/>
        </w:rPr>
        <w:t> </w:t>
      </w:r>
      <w:r>
        <w:rPr/>
        <w:t>y</w:t>
      </w:r>
      <w:r>
        <w:rPr>
          <w:spacing w:val="-53"/>
        </w:rPr>
        <w:t> </w:t>
      </w:r>
      <w:r>
        <w:rPr/>
        <w:t>eclesiásticos.</w:t>
      </w:r>
    </w:p>
    <w:p>
      <w:pPr>
        <w:pStyle w:val="BodyText"/>
        <w:tabs>
          <w:tab w:pos="4927" w:val="left" w:leader="none"/>
        </w:tabs>
        <w:spacing w:line="249" w:lineRule="auto" w:before="171"/>
        <w:ind w:right="1582" w:firstLine="340"/>
      </w:pPr>
      <w:r>
        <w:rPr/>
        <w:t>Disposición</w:t>
      </w:r>
      <w:r>
        <w:rPr>
          <w:spacing w:val="19"/>
        </w:rPr>
        <w:t> </w:t>
      </w:r>
      <w:r>
        <w:rPr/>
        <w:t>transitoria</w:t>
      </w:r>
      <w:r>
        <w:rPr>
          <w:spacing w:val="19"/>
        </w:rPr>
        <w:t> </w:t>
      </w:r>
      <w:r>
        <w:rPr/>
        <w:t>primera.</w:t>
        <w:tab/>
        <w:t>Estatuto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8"/>
        </w:rPr>
        <w:t> </w:t>
      </w:r>
      <w:r>
        <w:rPr/>
        <w:t>Agencia</w:t>
      </w:r>
      <w:r>
        <w:rPr>
          <w:spacing w:val="19"/>
        </w:rPr>
        <w:t> </w:t>
      </w:r>
      <w:r>
        <w:rPr/>
        <w:t>Española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Protección</w:t>
      </w:r>
      <w:r>
        <w:rPr>
          <w:spacing w:val="19"/>
        </w:rPr>
        <w:t> </w:t>
      </w:r>
      <w:r>
        <w:rPr/>
        <w:t>de</w:t>
      </w:r>
      <w:r>
        <w:rPr>
          <w:spacing w:val="-53"/>
        </w:rPr>
        <w:t> </w:t>
      </w:r>
      <w:r>
        <w:rPr/>
        <w:t>Datos.</w:t>
      </w:r>
    </w:p>
    <w:p>
      <w:pPr>
        <w:pStyle w:val="BodyText"/>
        <w:tabs>
          <w:tab w:pos="5207" w:val="left" w:leader="none"/>
        </w:tabs>
        <w:spacing w:line="249" w:lineRule="auto" w:before="2"/>
        <w:ind w:right="1583" w:firstLine="340"/>
      </w:pPr>
      <w:r>
        <w:rPr/>
        <w:t>Disposición</w:t>
      </w:r>
      <w:r>
        <w:rPr>
          <w:spacing w:val="88"/>
        </w:rPr>
        <w:t> </w:t>
      </w:r>
      <w:r>
        <w:rPr/>
        <w:t>transitoria</w:t>
      </w:r>
      <w:r>
        <w:rPr>
          <w:spacing w:val="89"/>
        </w:rPr>
        <w:t> </w:t>
      </w:r>
      <w:r>
        <w:rPr/>
        <w:t>segunda.</w:t>
        <w:tab/>
        <w:t>Códigos</w:t>
      </w:r>
      <w:r>
        <w:rPr>
          <w:spacing w:val="16"/>
        </w:rPr>
        <w:t> </w:t>
      </w:r>
      <w:r>
        <w:rPr/>
        <w:t>tipo</w:t>
      </w:r>
      <w:r>
        <w:rPr>
          <w:spacing w:val="16"/>
        </w:rPr>
        <w:t> </w:t>
      </w:r>
      <w:r>
        <w:rPr/>
        <w:t>inscritos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autoridades</w:t>
      </w:r>
      <w:r>
        <w:rPr>
          <w:spacing w:val="16"/>
        </w:rPr>
        <w:t> </w:t>
      </w:r>
      <w:r>
        <w:rPr/>
        <w:t>de</w:t>
      </w:r>
      <w:r>
        <w:rPr>
          <w:spacing w:val="-53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15/1999,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diciembre.</w:t>
      </w:r>
    </w:p>
    <w:p>
      <w:pPr>
        <w:pStyle w:val="BodyText"/>
        <w:tabs>
          <w:tab w:pos="4736" w:val="left" w:leader="none"/>
        </w:tabs>
        <w:spacing w:line="249" w:lineRule="auto" w:before="2"/>
        <w:ind w:left="1924" w:right="1689"/>
      </w:pPr>
      <w:r>
        <w:rPr/>
        <w:t>Disposición transitoria tercera.</w:t>
      </w:r>
      <w:r>
        <w:rPr>
          <w:spacing w:val="56"/>
        </w:rPr>
        <w:t> </w:t>
      </w:r>
      <w:r>
        <w:rPr/>
        <w:t>Régimen transitorio de los procedimientos.</w:t>
      </w:r>
      <w:r>
        <w:rPr>
          <w:spacing w:val="1"/>
        </w:rPr>
        <w:t> </w:t>
      </w:r>
      <w:r>
        <w:rPr/>
        <w:t>Disposición transitoria cuarta.</w:t>
      </w:r>
      <w:r>
        <w:rPr>
          <w:spacing w:val="1"/>
        </w:rPr>
        <w:t> </w:t>
      </w:r>
      <w:r>
        <w:rPr/>
        <w:t>Tratamientos sometidos a la Directiva (UE) 2016/680.</w:t>
      </w:r>
      <w:r>
        <w:rPr>
          <w:spacing w:val="-53"/>
        </w:rPr>
        <w:t> </w:t>
      </w:r>
      <w:r>
        <w:rPr/>
        <w:t>Disposición</w:t>
      </w:r>
      <w:r>
        <w:rPr>
          <w:spacing w:val="-5"/>
        </w:rPr>
        <w:t> </w:t>
      </w:r>
      <w:r>
        <w:rPr/>
        <w:t>transitoria</w:t>
      </w:r>
      <w:r>
        <w:rPr>
          <w:spacing w:val="-4"/>
        </w:rPr>
        <w:t> </w:t>
      </w:r>
      <w:r>
        <w:rPr/>
        <w:t>quinta.</w:t>
        <w:tab/>
        <w:t>Contratos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encargado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tratamiento.</w:t>
      </w:r>
    </w:p>
    <w:p>
      <w:pPr>
        <w:pStyle w:val="BodyText"/>
        <w:spacing w:line="249" w:lineRule="auto" w:before="2"/>
        <w:ind w:right="1583" w:firstLine="340"/>
        <w:jc w:val="both"/>
      </w:pPr>
      <w:r>
        <w:rPr/>
        <w:t>Disposición transitoria sexta.</w:t>
      </w:r>
      <w:r>
        <w:rPr>
          <w:spacing w:val="1"/>
        </w:rPr>
        <w:t> </w:t>
      </w:r>
      <w:r>
        <w:rPr/>
        <w:t>Reutilización con fines de investigación en materia de</w:t>
      </w:r>
      <w:r>
        <w:rPr>
          <w:spacing w:val="1"/>
        </w:rPr>
        <w:t> </w:t>
      </w:r>
      <w:r>
        <w:rPr/>
        <w:t>salud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biomédica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10"/>
        </w:rPr>
        <w:t> </w:t>
      </w:r>
      <w:r>
        <w:rPr/>
        <w:t>personales</w:t>
      </w:r>
      <w:r>
        <w:rPr>
          <w:spacing w:val="-10"/>
        </w:rPr>
        <w:t> </w:t>
      </w:r>
      <w:r>
        <w:rPr/>
        <w:t>recogidos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anterioridad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entrada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0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tabs>
          <w:tab w:pos="4803" w:val="left" w:leader="none"/>
        </w:tabs>
        <w:spacing w:before="173"/>
        <w:ind w:left="1924"/>
      </w:pPr>
      <w:r>
        <w:rPr/>
        <w:t>Disposición</w:t>
      </w:r>
      <w:r>
        <w:rPr>
          <w:spacing w:val="-8"/>
        </w:rPr>
        <w:t> </w:t>
      </w:r>
      <w:r>
        <w:rPr/>
        <w:t>derogatoria</w:t>
      </w:r>
      <w:r>
        <w:rPr>
          <w:spacing w:val="-7"/>
        </w:rPr>
        <w:t> </w:t>
      </w:r>
      <w:r>
        <w:rPr/>
        <w:t>única.</w:t>
        <w:tab/>
        <w:t>Derogación</w:t>
      </w:r>
      <w:r>
        <w:rPr>
          <w:spacing w:val="-9"/>
        </w:rPr>
        <w:t> </w:t>
      </w:r>
      <w:r>
        <w:rPr/>
        <w:t>normativa.</w:t>
      </w:r>
    </w:p>
    <w:p>
      <w:pPr>
        <w:pStyle w:val="BodyText"/>
        <w:spacing w:line="249" w:lineRule="auto" w:before="180"/>
        <w:ind w:left="1924" w:right="4103"/>
        <w:jc w:val="both"/>
      </w:pPr>
      <w:r>
        <w:rPr/>
        <w:t>Disposición final primera.</w:t>
      </w:r>
      <w:r>
        <w:rPr>
          <w:spacing w:val="1"/>
        </w:rPr>
        <w:t> </w:t>
      </w:r>
      <w:r>
        <w:rPr/>
        <w:t>Naturaleza de la presente ley.</w:t>
      </w:r>
      <w:r>
        <w:rPr>
          <w:spacing w:val="-53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final segunda.</w:t>
      </w:r>
      <w:r>
        <w:rPr>
          <w:spacing w:val="29"/>
        </w:rPr>
        <w:t> </w:t>
      </w:r>
      <w:r>
        <w:rPr/>
        <w:t>Título</w:t>
      </w:r>
      <w:r>
        <w:rPr>
          <w:spacing w:val="-1"/>
        </w:rPr>
        <w:t> </w:t>
      </w:r>
      <w:r>
        <w:rPr/>
        <w:t>competencial.</w:t>
      </w:r>
    </w:p>
    <w:p>
      <w:pPr>
        <w:pStyle w:val="BodyText"/>
        <w:spacing w:line="249" w:lineRule="auto" w:before="1"/>
        <w:ind w:right="1583" w:firstLine="340"/>
        <w:jc w:val="both"/>
      </w:pPr>
      <w:r>
        <w:rPr/>
        <w:t>Disposición</w:t>
      </w:r>
      <w:r>
        <w:rPr>
          <w:spacing w:val="-6"/>
        </w:rPr>
        <w:t> </w:t>
      </w:r>
      <w:r>
        <w:rPr/>
        <w:t>final</w:t>
      </w:r>
      <w:r>
        <w:rPr>
          <w:spacing w:val="-6"/>
        </w:rPr>
        <w:t> </w:t>
      </w:r>
      <w:r>
        <w:rPr/>
        <w:t>tercera.</w:t>
      </w:r>
      <w:r>
        <w:rPr>
          <w:spacing w:val="27"/>
        </w:rPr>
        <w:t> </w:t>
      </w:r>
      <w:r>
        <w:rPr/>
        <w:t>Modificación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6"/>
        </w:rPr>
        <w:t> </w:t>
      </w:r>
      <w:r>
        <w:rPr/>
        <w:t>Orgánica</w:t>
      </w:r>
      <w:r>
        <w:rPr>
          <w:spacing w:val="-5"/>
        </w:rPr>
        <w:t> </w:t>
      </w:r>
      <w:r>
        <w:rPr/>
        <w:t>5/1985,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19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junio,</w:t>
      </w:r>
      <w:r>
        <w:rPr>
          <w:spacing w:val="-6"/>
        </w:rPr>
        <w:t> </w:t>
      </w:r>
      <w:r>
        <w:rPr/>
        <w:t>del</w:t>
      </w:r>
      <w:r>
        <w:rPr>
          <w:spacing w:val="-54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Electoral General.</w:t>
      </w:r>
    </w:p>
    <w:p>
      <w:pPr>
        <w:pStyle w:val="BodyText"/>
        <w:spacing w:line="249" w:lineRule="auto" w:before="2"/>
        <w:ind w:right="1582" w:firstLine="340"/>
        <w:jc w:val="both"/>
      </w:pPr>
      <w:r>
        <w:rPr/>
        <w:t>Disposición final cuarta.</w:t>
      </w:r>
      <w:r>
        <w:rPr>
          <w:spacing w:val="1"/>
        </w:rPr>
        <w:t> </w:t>
      </w:r>
      <w:r>
        <w:rPr/>
        <w:t>Modificación de la Ley Orgánica 6/1985, de 1 de julio, del</w:t>
      </w:r>
      <w:r>
        <w:rPr>
          <w:spacing w:val="1"/>
        </w:rPr>
        <w:t> </w:t>
      </w:r>
      <w:r>
        <w:rPr/>
        <w:t>Poder Judicial.</w:t>
      </w:r>
    </w:p>
    <w:p>
      <w:pPr>
        <w:pStyle w:val="BodyText"/>
        <w:spacing w:line="249" w:lineRule="auto" w:before="2"/>
        <w:ind w:right="1582" w:firstLine="340"/>
        <w:jc w:val="both"/>
      </w:pPr>
      <w:r>
        <w:rPr/>
        <w:t>Disposición final quinta.</w:t>
      </w:r>
      <w:r>
        <w:rPr>
          <w:spacing w:val="1"/>
        </w:rPr>
        <w:t> </w:t>
      </w:r>
      <w:r>
        <w:rPr/>
        <w:t>Modificación de la Ley 14/1986, de 25 de abril, General de</w:t>
      </w:r>
      <w:r>
        <w:rPr>
          <w:spacing w:val="1"/>
        </w:rPr>
        <w:t> </w:t>
      </w:r>
      <w:r>
        <w:rPr/>
        <w:t>Sanidad.</w:t>
      </w:r>
    </w:p>
    <w:p>
      <w:pPr>
        <w:pStyle w:val="BodyText"/>
        <w:spacing w:line="249" w:lineRule="auto" w:before="1"/>
        <w:ind w:right="1583" w:firstLine="340"/>
        <w:jc w:val="both"/>
      </w:pPr>
      <w:r>
        <w:rPr/>
        <w:t>Disposición</w:t>
      </w:r>
      <w:r>
        <w:rPr>
          <w:spacing w:val="-6"/>
        </w:rPr>
        <w:t> </w:t>
      </w:r>
      <w:r>
        <w:rPr/>
        <w:t>final</w:t>
      </w:r>
      <w:r>
        <w:rPr>
          <w:spacing w:val="-6"/>
        </w:rPr>
        <w:t> </w:t>
      </w:r>
      <w:r>
        <w:rPr/>
        <w:t>sexta.</w:t>
      </w:r>
      <w:r>
        <w:rPr>
          <w:spacing w:val="27"/>
        </w:rPr>
        <w:t> </w:t>
      </w:r>
      <w:r>
        <w:rPr/>
        <w:t>Modificación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6"/>
        </w:rPr>
        <w:t> </w:t>
      </w:r>
      <w:r>
        <w:rPr/>
        <w:t>29/1998,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13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julio,</w:t>
      </w:r>
      <w:r>
        <w:rPr>
          <w:spacing w:val="-6"/>
        </w:rPr>
        <w:t> </w:t>
      </w:r>
      <w:r>
        <w:rPr/>
        <w:t>reguladora</w:t>
      </w:r>
      <w:r>
        <w:rPr>
          <w:spacing w:val="-6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Jurisdicción Contencioso-administrativa.</w:t>
      </w:r>
    </w:p>
    <w:p>
      <w:pPr>
        <w:pStyle w:val="BodyText"/>
        <w:spacing w:line="249" w:lineRule="auto" w:before="2"/>
        <w:ind w:right="1576" w:firstLine="340"/>
        <w:jc w:val="both"/>
      </w:pPr>
      <w:r>
        <w:rPr/>
        <w:t>Disposición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séptima.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1/2000,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Enjuiciamiento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spacing w:line="249" w:lineRule="auto" w:before="2"/>
        <w:ind w:right="1585" w:firstLine="340"/>
        <w:jc w:val="both"/>
      </w:pPr>
      <w:r>
        <w:rPr/>
        <w:t>Disposición</w:t>
      </w:r>
      <w:r>
        <w:rPr>
          <w:spacing w:val="-14"/>
        </w:rPr>
        <w:t> </w:t>
      </w:r>
      <w:r>
        <w:rPr/>
        <w:t>final</w:t>
      </w:r>
      <w:r>
        <w:rPr>
          <w:spacing w:val="-13"/>
        </w:rPr>
        <w:t> </w:t>
      </w:r>
      <w:r>
        <w:rPr/>
        <w:t>octava.</w:t>
      </w:r>
      <w:r>
        <w:rPr>
          <w:spacing w:val="8"/>
        </w:rPr>
        <w:t> </w:t>
      </w:r>
      <w:r>
        <w:rPr/>
        <w:t>Modificación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4"/>
        </w:rPr>
        <w:t> </w:t>
      </w:r>
      <w:r>
        <w:rPr/>
        <w:t>Orgánica</w:t>
      </w:r>
      <w:r>
        <w:rPr>
          <w:spacing w:val="-13"/>
        </w:rPr>
        <w:t> </w:t>
      </w:r>
      <w:r>
        <w:rPr/>
        <w:t>6/2001,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21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diciembre,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Universidades.</w:t>
      </w:r>
    </w:p>
    <w:p>
      <w:pPr>
        <w:pStyle w:val="BodyText"/>
        <w:spacing w:line="249" w:lineRule="auto" w:before="1"/>
        <w:ind w:right="1578" w:firstLine="340"/>
        <w:jc w:val="both"/>
      </w:pPr>
      <w:r>
        <w:rPr>
          <w:spacing w:val="-1"/>
        </w:rPr>
        <w:t>Disposición</w:t>
      </w:r>
      <w:r>
        <w:rPr>
          <w:spacing w:val="-13"/>
        </w:rPr>
        <w:t> </w:t>
      </w:r>
      <w:r>
        <w:rPr>
          <w:spacing w:val="-1"/>
        </w:rPr>
        <w:t>final</w:t>
      </w:r>
      <w:r>
        <w:rPr>
          <w:spacing w:val="-13"/>
        </w:rPr>
        <w:t> </w:t>
      </w:r>
      <w:r>
        <w:rPr>
          <w:spacing w:val="-1"/>
        </w:rPr>
        <w:t>novena.</w:t>
      </w:r>
      <w:r>
        <w:rPr>
          <w:spacing w:val="10"/>
        </w:rPr>
        <w:t> </w:t>
      </w:r>
      <w:r>
        <w:rPr/>
        <w:t>Modificación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3"/>
        </w:rPr>
        <w:t> </w:t>
      </w:r>
      <w:r>
        <w:rPr/>
        <w:t>41/2002,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14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noviembre,</w:t>
      </w:r>
      <w:r>
        <w:rPr>
          <w:spacing w:val="-13"/>
        </w:rPr>
        <w:t> </w:t>
      </w:r>
      <w:r>
        <w:rPr/>
        <w:t>básica</w:t>
      </w:r>
      <w:r>
        <w:rPr>
          <w:spacing w:val="1"/>
        </w:rPr>
        <w:t> </w:t>
      </w:r>
      <w:r>
        <w:rPr/>
        <w:t>reguladora de la autonomía del paciente y de derechos y obligaciones en materia de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y documentación</w:t>
      </w:r>
      <w:r>
        <w:rPr>
          <w:spacing w:val="-1"/>
        </w:rPr>
        <w:t> </w:t>
      </w:r>
      <w:r>
        <w:rPr/>
        <w:t>clínica.</w:t>
      </w:r>
    </w:p>
    <w:p>
      <w:pPr>
        <w:pStyle w:val="BodyText"/>
        <w:spacing w:line="249" w:lineRule="auto" w:before="3"/>
        <w:ind w:right="1582" w:firstLine="340"/>
        <w:jc w:val="both"/>
      </w:pPr>
      <w:r>
        <w:rPr/>
        <w:t>Disposición final décima.</w:t>
      </w:r>
      <w:r>
        <w:rPr>
          <w:spacing w:val="1"/>
        </w:rPr>
        <w:t> </w:t>
      </w:r>
      <w:r>
        <w:rPr/>
        <w:t>Modificación de la Ley Orgánica 2/2006, de 3 de mayo, de</w:t>
      </w:r>
      <w:r>
        <w:rPr>
          <w:spacing w:val="1"/>
        </w:rPr>
        <w:t> </w:t>
      </w:r>
      <w:r>
        <w:rPr/>
        <w:t>Educación.</w:t>
      </w:r>
    </w:p>
    <w:p>
      <w:pPr>
        <w:pStyle w:val="BodyText"/>
        <w:spacing w:line="249" w:lineRule="auto" w:before="1"/>
        <w:ind w:right="1583" w:firstLine="340"/>
        <w:jc w:val="both"/>
      </w:pPr>
      <w:r>
        <w:rPr/>
        <w:t>Disposición final undécima.</w:t>
      </w:r>
      <w:r>
        <w:rPr>
          <w:spacing w:val="1"/>
        </w:rPr>
        <w:t> </w:t>
      </w:r>
      <w:r>
        <w:rPr/>
        <w:t>Modificación de la Ley 19/2013, de 9 de diciembre, de</w:t>
      </w:r>
      <w:r>
        <w:rPr>
          <w:spacing w:val="1"/>
        </w:rPr>
        <w:t> </w:t>
      </w:r>
      <w:r>
        <w:rPr/>
        <w:t>transparencia,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y buen</w:t>
      </w:r>
      <w:r>
        <w:rPr>
          <w:spacing w:val="-2"/>
        </w:rPr>
        <w:t> </w:t>
      </w:r>
      <w:r>
        <w:rPr/>
        <w:t>gobierno.</w:t>
      </w:r>
    </w:p>
    <w:p>
      <w:pPr>
        <w:pStyle w:val="BodyText"/>
        <w:spacing w:line="249" w:lineRule="auto" w:before="2"/>
        <w:ind w:right="1580" w:firstLine="340"/>
        <w:jc w:val="both"/>
      </w:pPr>
      <w:r>
        <w:rPr/>
        <w:t>Disposición final duodécima.</w:t>
      </w:r>
      <w:r>
        <w:rPr>
          <w:spacing w:val="1"/>
        </w:rPr>
        <w:t> </w:t>
      </w:r>
      <w:r>
        <w:rPr/>
        <w:t>Modificación de la Ley 39/2015, de 1 de octubre, del</w:t>
      </w:r>
      <w:r>
        <w:rPr>
          <w:spacing w:val="1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Administrativo Común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spacing w:line="249" w:lineRule="auto" w:before="2"/>
        <w:ind w:right="1576" w:firstLine="340"/>
        <w:jc w:val="both"/>
      </w:pPr>
      <w:r>
        <w:rPr/>
        <w:t>Disposición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decimotercera.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refundido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Estatuto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Trabajadores.</w:t>
      </w:r>
    </w:p>
    <w:p>
      <w:pPr>
        <w:pStyle w:val="BodyText"/>
        <w:spacing w:line="249" w:lineRule="auto" w:before="1"/>
        <w:ind w:right="1583" w:firstLine="340"/>
        <w:jc w:val="both"/>
      </w:pPr>
      <w:r>
        <w:rPr>
          <w:spacing w:val="-1"/>
        </w:rPr>
        <w:t>Disposición</w:t>
      </w:r>
      <w:r>
        <w:rPr>
          <w:spacing w:val="-13"/>
        </w:rPr>
        <w:t> </w:t>
      </w:r>
      <w:r>
        <w:rPr>
          <w:spacing w:val="-1"/>
        </w:rPr>
        <w:t>final</w:t>
      </w:r>
      <w:r>
        <w:rPr>
          <w:spacing w:val="-13"/>
        </w:rPr>
        <w:t> </w:t>
      </w:r>
      <w:r>
        <w:rPr>
          <w:spacing w:val="-1"/>
        </w:rPr>
        <w:t>decimocuarta.</w:t>
      </w:r>
      <w:r>
        <w:rPr>
          <w:spacing w:val="15"/>
        </w:rPr>
        <w:t> </w:t>
      </w:r>
      <w:r>
        <w:rPr>
          <w:spacing w:val="-1"/>
        </w:rPr>
        <w:t>Modificación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texto</w:t>
      </w:r>
      <w:r>
        <w:rPr>
          <w:spacing w:val="-13"/>
        </w:rPr>
        <w:t> </w:t>
      </w:r>
      <w:r>
        <w:rPr>
          <w:spacing w:val="-1"/>
        </w:rPr>
        <w:t>refundido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Estatuto</w:t>
      </w:r>
      <w:r>
        <w:rPr>
          <w:spacing w:val="1"/>
        </w:rPr>
        <w:t> </w:t>
      </w:r>
      <w:r>
        <w:rPr/>
        <w:t>Básico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Empleado Público.</w:t>
      </w:r>
    </w:p>
    <w:p>
      <w:pPr>
        <w:pStyle w:val="BodyText"/>
        <w:spacing w:line="249" w:lineRule="auto" w:before="2"/>
        <w:ind w:left="1924" w:right="4333"/>
        <w:jc w:val="both"/>
      </w:pPr>
      <w:r>
        <w:rPr/>
        <w:t>Disposición final decimoquinta.</w:t>
      </w:r>
      <w:r>
        <w:rPr>
          <w:spacing w:val="1"/>
        </w:rPr>
        <w:t> </w:t>
      </w:r>
      <w:r>
        <w:rPr/>
        <w:t>Desarrollo normativo.</w:t>
      </w:r>
      <w:r>
        <w:rPr>
          <w:spacing w:val="-53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final</w:t>
      </w:r>
      <w:r>
        <w:rPr>
          <w:spacing w:val="-3"/>
        </w:rPr>
        <w:t> </w:t>
      </w:r>
      <w:r>
        <w:rPr/>
        <w:t>decimosexta.</w:t>
      </w:r>
      <w:r>
        <w:rPr>
          <w:spacing w:val="28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vigor.</w:t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spacing w:line="427" w:lineRule="auto"/>
        <w:ind w:left="4924" w:right="4922"/>
        <w:jc w:val="center"/>
      </w:pPr>
      <w:r>
        <w:rPr/>
        <w:pict>
          <v:shape style="position:absolute;margin-left:561.85376pt;margin-top:9.52811pt;width:18.350pt;height:101.2pt;mso-position-horizontal-relative:page;mso-position-vertical-relative:paragraph;z-index:15735808" type="#_x0000_t202" id="docshape2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PREÁMBULO</w:t>
      </w:r>
      <w:r>
        <w:rPr>
          <w:spacing w:val="-53"/>
        </w:rPr>
        <w:t> </w:t>
      </w:r>
      <w:r>
        <w:rPr/>
        <w:t>I</w:t>
      </w:r>
    </w:p>
    <w:p>
      <w:pPr>
        <w:pStyle w:val="BodyText"/>
        <w:spacing w:line="249" w:lineRule="auto" w:before="2"/>
        <w:ind w:right="1575" w:firstLine="340"/>
        <w:jc w:val="both"/>
      </w:pP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 es un derecho fundamental protegido por el artículo 18.4 de la Constitución</w:t>
      </w:r>
      <w:r>
        <w:rPr>
          <w:spacing w:val="1"/>
        </w:rPr>
        <w:t> </w:t>
      </w:r>
      <w:r>
        <w:rPr/>
        <w:t>española. De esta manera, nuestra Constitución fue pionera en el reconocimiento del</w:t>
      </w:r>
      <w:r>
        <w:rPr>
          <w:spacing w:val="1"/>
        </w:rPr>
        <w:t> </w:t>
      </w:r>
      <w:r>
        <w:rPr/>
        <w:t>derecho fundamental a la protección de datos personales cuando dispuso que «la ley</w:t>
      </w:r>
      <w:r>
        <w:rPr>
          <w:spacing w:val="1"/>
        </w:rPr>
        <w:t> </w:t>
      </w:r>
      <w:r>
        <w:rPr/>
        <w:t>limitará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uso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informática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garantizar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honor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intimidad</w:t>
      </w:r>
      <w:r>
        <w:rPr>
          <w:spacing w:val="3"/>
        </w:rPr>
        <w:t> </w:t>
      </w:r>
      <w:r>
        <w:rPr/>
        <w:t>personal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familiar</w:t>
      </w:r>
    </w:p>
    <w:p>
      <w:pPr>
        <w:spacing w:after="0" w:line="249" w:lineRule="auto"/>
        <w:jc w:val="both"/>
        <w:sectPr>
          <w:headerReference w:type="even" r:id="rId10"/>
          <w:headerReference w:type="default" r:id="rId11"/>
          <w:pgSz w:w="11910" w:h="16840"/>
          <w:pgMar w:header="611" w:footer="0" w:top="1400" w:bottom="280" w:left="400" w:right="400"/>
          <w:pgNumType w:start="119792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20448;mso-wrap-distance-left:0;mso-wrap-distance-right:0" id="docshape2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3"/>
        <w:jc w:val="both"/>
      </w:pPr>
      <w:r>
        <w:rPr/>
        <w:t>de los ciudadanos y el pleno ejercicio de sus derechos». Se hacía así eco de los trabajos</w:t>
      </w:r>
      <w:r>
        <w:rPr>
          <w:spacing w:val="-53"/>
        </w:rPr>
        <w:t> </w:t>
      </w:r>
      <w:r>
        <w:rPr/>
        <w:t>desarrollados</w:t>
      </w:r>
      <w:r>
        <w:rPr>
          <w:spacing w:val="-8"/>
        </w:rPr>
        <w:t> </w:t>
      </w:r>
      <w:r>
        <w:rPr/>
        <w:t>desde</w:t>
      </w:r>
      <w:r>
        <w:rPr>
          <w:spacing w:val="-8"/>
        </w:rPr>
        <w:t> </w:t>
      </w:r>
      <w:r>
        <w:rPr/>
        <w:t>finales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década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1960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Consejo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Europa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pocas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adoptadas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países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nuestro</w:t>
      </w:r>
      <w:r>
        <w:rPr>
          <w:spacing w:val="-2"/>
        </w:rPr>
        <w:t> </w:t>
      </w:r>
      <w:r>
        <w:rPr/>
        <w:t>entorno.</w:t>
      </w:r>
    </w:p>
    <w:p>
      <w:pPr>
        <w:pStyle w:val="BodyText"/>
        <w:spacing w:line="249" w:lineRule="auto" w:before="2"/>
        <w:ind w:right="1575" w:firstLine="340"/>
        <w:jc w:val="both"/>
      </w:pPr>
      <w:r>
        <w:rPr/>
        <w:t>El Tribunal Constitucional señaló en su Sentencia 94/1998, de 4 de mayo, que nos</w:t>
      </w:r>
      <w:r>
        <w:rPr>
          <w:spacing w:val="1"/>
        </w:rPr>
        <w:t> </w:t>
      </w:r>
      <w:r>
        <w:rPr>
          <w:spacing w:val="-1"/>
        </w:rPr>
        <w:t>encontramos</w:t>
      </w:r>
      <w:r>
        <w:rPr>
          <w:spacing w:val="-13"/>
        </w:rPr>
        <w:t> </w:t>
      </w:r>
      <w:r>
        <w:rPr>
          <w:spacing w:val="-1"/>
        </w:rPr>
        <w:t>ante</w:t>
      </w:r>
      <w:r>
        <w:rPr>
          <w:spacing w:val="-12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derecho</w:t>
      </w:r>
      <w:r>
        <w:rPr>
          <w:spacing w:val="-12"/>
        </w:rPr>
        <w:t> </w:t>
      </w:r>
      <w:r>
        <w:rPr/>
        <w:t>fundamental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protección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datos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garantiza</w:t>
      </w:r>
      <w:r>
        <w:rPr>
          <w:spacing w:val="1"/>
        </w:rPr>
        <w:t> </w:t>
      </w:r>
      <w:r>
        <w:rPr/>
        <w:t>a la persona el control sobre sus datos, cualesquiera datos personales, y sobre su uso y</w:t>
      </w:r>
      <w:r>
        <w:rPr>
          <w:spacing w:val="1"/>
        </w:rPr>
        <w:t> </w:t>
      </w:r>
      <w:r>
        <w:rPr/>
        <w:t>destino, para evitar el tráfico ilícito de los mismos o lesivo para la dignidad y los derechos</w:t>
      </w:r>
      <w:r>
        <w:rPr>
          <w:spacing w:val="-5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afectados;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esta</w:t>
      </w:r>
      <w:r>
        <w:rPr>
          <w:spacing w:val="-13"/>
        </w:rPr>
        <w:t> </w:t>
      </w:r>
      <w:r>
        <w:rPr/>
        <w:t>forma,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protección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datos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configura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una</w:t>
      </w:r>
      <w:r>
        <w:rPr>
          <w:spacing w:val="1"/>
        </w:rPr>
        <w:t> </w:t>
      </w:r>
      <w:r>
        <w:rPr/>
        <w:t>facultad del ciudadano para oponerse a que determinados datos personales sean usados</w:t>
      </w:r>
      <w:r>
        <w:rPr>
          <w:spacing w:val="-53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56"/>
        </w:rPr>
        <w:t> </w:t>
      </w:r>
      <w:r>
        <w:rPr/>
        <w:t>distintos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aquel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justificó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obtención.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parte,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292/2000, de 30 de noviembre, lo considera como un derecho autónomo e</w:t>
      </w:r>
      <w:r>
        <w:rPr>
          <w:spacing w:val="1"/>
        </w:rPr>
        <w:t> </w:t>
      </w:r>
      <w:r>
        <w:rPr/>
        <w:t>independiente que consiste en un poder de disposición y de control sobre los datos</w:t>
      </w:r>
      <w:r>
        <w:rPr>
          <w:spacing w:val="1"/>
        </w:rPr>
        <w:t> </w:t>
      </w:r>
      <w:r>
        <w:rPr/>
        <w:t>personales que faculta a la persona para decidir cuáles de esos datos proporcionar a un</w:t>
      </w:r>
      <w:r>
        <w:rPr>
          <w:spacing w:val="1"/>
        </w:rPr>
        <w:t> </w:t>
      </w:r>
      <w:r>
        <w:rPr/>
        <w:t>tercero, sea el Estado o un particular, o cuáles puede este tercero recabar, y que también</w:t>
      </w:r>
      <w:r>
        <w:rPr>
          <w:spacing w:val="-54"/>
        </w:rPr>
        <w:t> </w:t>
      </w:r>
      <w:r>
        <w:rPr/>
        <w:t>permite al individuo saber quién posee esos datos personales y para qué, pudiendo</w:t>
      </w:r>
      <w:r>
        <w:rPr>
          <w:spacing w:val="1"/>
        </w:rPr>
        <w:t> </w:t>
      </w:r>
      <w:r>
        <w:rPr/>
        <w:t>oponerse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uso.</w:t>
      </w:r>
    </w:p>
    <w:p>
      <w:pPr>
        <w:pStyle w:val="BodyText"/>
        <w:spacing w:line="249" w:lineRule="auto" w:before="11"/>
        <w:ind w:right="1577" w:firstLine="340"/>
        <w:jc w:val="both"/>
      </w:pPr>
      <w:r>
        <w:rPr>
          <w:spacing w:val="-1"/>
        </w:rPr>
        <w:t>A</w:t>
      </w:r>
      <w:r>
        <w:rPr>
          <w:spacing w:val="-17"/>
        </w:rPr>
        <w:t> </w:t>
      </w:r>
      <w:r>
        <w:rPr>
          <w:spacing w:val="-1"/>
        </w:rPr>
        <w:t>nivel</w:t>
      </w:r>
      <w:r>
        <w:rPr>
          <w:spacing w:val="-6"/>
        </w:rPr>
        <w:t> </w:t>
      </w:r>
      <w:r>
        <w:rPr>
          <w:spacing w:val="-1"/>
        </w:rPr>
        <w:t>legislativo,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concreción</w:t>
      </w:r>
      <w:r>
        <w:rPr>
          <w:spacing w:val="-6"/>
        </w:rPr>
        <w:t> </w:t>
      </w:r>
      <w:r>
        <w:rPr>
          <w:spacing w:val="-1"/>
        </w:rPr>
        <w:t>y</w:t>
      </w:r>
      <w:r>
        <w:rPr>
          <w:spacing w:val="-6"/>
        </w:rPr>
        <w:t> </w:t>
      </w:r>
      <w:r>
        <w:rPr>
          <w:spacing w:val="-1"/>
        </w:rPr>
        <w:t>desarrollo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6"/>
        </w:rPr>
        <w:t> </w:t>
      </w:r>
      <w:r>
        <w:rPr>
          <w:spacing w:val="-1"/>
        </w:rPr>
        <w:t>derecho</w:t>
      </w:r>
      <w:r>
        <w:rPr>
          <w:spacing w:val="-6"/>
        </w:rPr>
        <w:t> </w:t>
      </w:r>
      <w:r>
        <w:rPr>
          <w:spacing w:val="-1"/>
        </w:rPr>
        <w:t>fundamental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54"/>
        </w:rPr>
        <w:t> </w:t>
      </w:r>
      <w:r>
        <w:rPr/>
        <w:t>las personas físicas en relación con el tratamiento de datos personales tuvo lugar en sus</w:t>
      </w:r>
      <w:r>
        <w:rPr>
          <w:spacing w:val="1"/>
        </w:rPr>
        <w:t> </w:t>
      </w:r>
      <w:r>
        <w:rPr/>
        <w:t>orígenes</w:t>
      </w:r>
      <w:r>
        <w:rPr>
          <w:spacing w:val="-8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aprobación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7"/>
        </w:rPr>
        <w:t> </w:t>
      </w:r>
      <w:r>
        <w:rPr/>
        <w:t>Orgánica</w:t>
      </w:r>
      <w:r>
        <w:rPr>
          <w:spacing w:val="-8"/>
        </w:rPr>
        <w:t> </w:t>
      </w:r>
      <w:r>
        <w:rPr/>
        <w:t>5/1992,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29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octubre,</w:t>
      </w:r>
      <w:r>
        <w:rPr>
          <w:spacing w:val="-7"/>
        </w:rPr>
        <w:t> </w:t>
      </w:r>
      <w:r>
        <w:rPr/>
        <w:t>reguladora</w:t>
      </w:r>
      <w:r>
        <w:rPr>
          <w:spacing w:val="-54"/>
        </w:rPr>
        <w:t> </w:t>
      </w:r>
      <w:r>
        <w:rPr/>
        <w:t>del tratamiento automatizado de datos personales, conocida como LORTAD. La Ley</w:t>
      </w:r>
      <w:r>
        <w:rPr>
          <w:spacing w:val="1"/>
        </w:rPr>
        <w:t> </w:t>
      </w:r>
      <w:r>
        <w:rPr/>
        <w:t>Orgánica 5/1992 fue reemplazada por la Ley Orgánica 15/1999, de 5 de diciembre, de</w:t>
      </w:r>
      <w:r>
        <w:rPr>
          <w:spacing w:val="1"/>
        </w:rPr>
        <w:t> </w:t>
      </w:r>
      <w:r>
        <w:rPr/>
        <w:t>protección de datos personales, a fin de trasponer a nuestro derecho a la Directiva 95/46/</w:t>
      </w:r>
      <w:r>
        <w:rPr>
          <w:spacing w:val="-53"/>
        </w:rPr>
        <w:t> </w:t>
      </w:r>
      <w:r>
        <w:rPr/>
        <w:t>CE del Parlamento Europeo y del Consejo, de 24 de octubre de 1995, relativa a la</w:t>
      </w:r>
      <w:r>
        <w:rPr>
          <w:spacing w:val="1"/>
        </w:rPr>
        <w:t> </w:t>
      </w:r>
      <w:r>
        <w:rPr/>
        <w:t>protección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físicas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respecta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tratamiento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</w:t>
      </w:r>
      <w:r>
        <w:rPr>
          <w:spacing w:val="-7"/>
        </w:rPr>
        <w:t> </w:t>
      </w:r>
      <w:r>
        <w:rPr/>
        <w:t>y</w:t>
      </w:r>
      <w:r>
        <w:rPr>
          <w:spacing w:val="1"/>
        </w:rPr>
        <w:t> </w:t>
      </w:r>
      <w:r>
        <w:rPr/>
        <w:t>a la libre circulación de estos datos. Esta ley orgánica supuso un segundo hito en la</w:t>
      </w:r>
      <w:r>
        <w:rPr>
          <w:spacing w:val="1"/>
        </w:rPr>
        <w:t> </w:t>
      </w:r>
      <w:r>
        <w:rPr/>
        <w:t>evolución de la regulación del derecho fundamental a la protección de datos en España y</w:t>
      </w:r>
      <w:r>
        <w:rPr>
          <w:spacing w:val="-53"/>
        </w:rPr>
        <w:t> </w:t>
      </w:r>
      <w:r>
        <w:rPr/>
        <w:t>se complementó con una cada vez más abundante jurisprudencia procedente de los</w:t>
      </w:r>
      <w:r>
        <w:rPr>
          <w:spacing w:val="1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contencioso-administrativa.</w:t>
      </w:r>
    </w:p>
    <w:p>
      <w:pPr>
        <w:pStyle w:val="BodyText"/>
        <w:spacing w:line="249" w:lineRule="auto" w:before="10"/>
        <w:ind w:right="1577" w:firstLine="340"/>
        <w:jc w:val="both"/>
      </w:pPr>
      <w:r>
        <w:rPr/>
        <w:t>Por otra parte, también se recoge en el artículo 8 de la Carta de los Derechos</w:t>
      </w:r>
      <w:r>
        <w:rPr>
          <w:spacing w:val="1"/>
        </w:rPr>
        <w:t> </w:t>
      </w:r>
      <w:r>
        <w:rPr>
          <w:spacing w:val="-2"/>
        </w:rPr>
        <w:t>Fundamentales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Unión</w:t>
      </w:r>
      <w:r>
        <w:rPr>
          <w:spacing w:val="-7"/>
        </w:rPr>
        <w:t> </w:t>
      </w:r>
      <w:r>
        <w:rPr>
          <w:spacing w:val="-2"/>
        </w:rPr>
        <w:t>Europea</w:t>
      </w:r>
      <w:r>
        <w:rPr>
          <w:spacing w:val="-7"/>
        </w:rPr>
        <w:t> </w:t>
      </w:r>
      <w:r>
        <w:rPr>
          <w:spacing w:val="-2"/>
        </w:rPr>
        <w:t>y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el</w:t>
      </w:r>
      <w:r>
        <w:rPr>
          <w:spacing w:val="-7"/>
        </w:rPr>
        <w:t> </w:t>
      </w:r>
      <w:r>
        <w:rPr>
          <w:spacing w:val="-2"/>
        </w:rPr>
        <w:t>artículo</w:t>
      </w:r>
      <w:r>
        <w:rPr>
          <w:spacing w:val="-8"/>
        </w:rPr>
        <w:t> </w:t>
      </w:r>
      <w:r>
        <w:rPr>
          <w:spacing w:val="-2"/>
        </w:rPr>
        <w:t>16.1</w:t>
      </w:r>
      <w:r>
        <w:rPr>
          <w:spacing w:val="-7"/>
        </w:rPr>
        <w:t> </w:t>
      </w:r>
      <w:r>
        <w:rPr>
          <w:spacing w:val="-2"/>
        </w:rPr>
        <w:t>del</w:t>
      </w:r>
      <w:r>
        <w:rPr>
          <w:spacing w:val="-11"/>
        </w:rPr>
        <w:t> </w:t>
      </w:r>
      <w:r>
        <w:rPr>
          <w:spacing w:val="-2"/>
        </w:rPr>
        <w:t>Tratado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Funcionamiento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3"/>
        </w:rPr>
        <w:t> </w:t>
      </w:r>
      <w:r>
        <w:rPr>
          <w:spacing w:val="-3"/>
        </w:rPr>
        <w:t>la Unión Europea. Anteriormente, </w:t>
      </w:r>
      <w:r>
        <w:rPr>
          <w:spacing w:val="-2"/>
        </w:rPr>
        <w:t>a nivel europeo, se había adoptado la Directiva 95/46/CE</w:t>
      </w:r>
      <w:r>
        <w:rPr>
          <w:spacing w:val="-1"/>
        </w:rPr>
        <w:t> </w:t>
      </w:r>
      <w:r>
        <w:rPr/>
        <w:t>citada, cuyo objeto era procurar que la garantía del derecho a la protección de datos</w:t>
      </w:r>
      <w:r>
        <w:rPr>
          <w:spacing w:val="1"/>
        </w:rPr>
        <w:t> </w:t>
      </w:r>
      <w:r>
        <w:rPr/>
        <w:t>personales no supusiese un obstáculo a la libre circulación de los datos en el seno de la</w:t>
      </w:r>
      <w:r>
        <w:rPr>
          <w:spacing w:val="1"/>
        </w:rPr>
        <w:t> </w:t>
      </w:r>
      <w:r>
        <w:rPr/>
        <w:t>Unión,</w:t>
      </w:r>
      <w:r>
        <w:rPr>
          <w:spacing w:val="-10"/>
        </w:rPr>
        <w:t> </w:t>
      </w:r>
      <w:r>
        <w:rPr/>
        <w:t>estableciendo</w:t>
      </w:r>
      <w:r>
        <w:rPr>
          <w:spacing w:val="-9"/>
        </w:rPr>
        <w:t> </w:t>
      </w:r>
      <w:r>
        <w:rPr/>
        <w:t>así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espacio</w:t>
      </w:r>
      <w:r>
        <w:rPr>
          <w:spacing w:val="-9"/>
        </w:rPr>
        <w:t> </w:t>
      </w:r>
      <w:r>
        <w:rPr/>
        <w:t>común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garantía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derecho</w:t>
      </w:r>
      <w:r>
        <w:rPr>
          <w:spacing w:val="-9"/>
        </w:rPr>
        <w:t> </w:t>
      </w:r>
      <w:r>
        <w:rPr/>
        <w:t>que,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propio</w:t>
      </w:r>
      <w:r>
        <w:rPr>
          <w:spacing w:val="-9"/>
        </w:rPr>
        <w:t> </w:t>
      </w:r>
      <w:r>
        <w:rPr/>
        <w:t>tiempo,</w:t>
      </w:r>
      <w:r>
        <w:rPr>
          <w:spacing w:val="-53"/>
        </w:rPr>
        <w:t> </w:t>
      </w:r>
      <w:r>
        <w:rPr>
          <w:spacing w:val="-2"/>
        </w:rPr>
        <w:t>asegurase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spacing w:val="-2"/>
        </w:rPr>
        <w:t>caso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transferencia</w:t>
      </w:r>
      <w:r>
        <w:rPr>
          <w:spacing w:val="-11"/>
        </w:rPr>
        <w:t> </w:t>
      </w:r>
      <w:r>
        <w:rPr>
          <w:spacing w:val="-2"/>
        </w:rPr>
        <w:t>internacional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los</w:t>
      </w:r>
      <w:r>
        <w:rPr>
          <w:spacing w:val="-12"/>
        </w:rPr>
        <w:t> </w:t>
      </w:r>
      <w:r>
        <w:rPr>
          <w:spacing w:val="-2"/>
        </w:rPr>
        <w:t>datos,</w:t>
      </w:r>
      <w:r>
        <w:rPr>
          <w:spacing w:val="-12"/>
        </w:rPr>
        <w:t> </w:t>
      </w:r>
      <w:r>
        <w:rPr>
          <w:spacing w:val="-2"/>
        </w:rPr>
        <w:t>su</w:t>
      </w:r>
      <w:r>
        <w:rPr>
          <w:spacing w:val="-12"/>
        </w:rPr>
        <w:t> </w:t>
      </w:r>
      <w:r>
        <w:rPr>
          <w:spacing w:val="-2"/>
        </w:rPr>
        <w:t>tratamiento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país</w:t>
      </w:r>
      <w:r>
        <w:rPr/>
        <w:t> de destino estuviese protegido por salvaguardas adecuadas a las previstas en la propia</w:t>
      </w:r>
      <w:r>
        <w:rPr>
          <w:spacing w:val="1"/>
        </w:rPr>
        <w:t> </w:t>
      </w:r>
      <w:r>
        <w:rPr/>
        <w:t>directiva.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0"/>
        <w:jc w:val="center"/>
      </w:pPr>
      <w:r>
        <w:rPr/>
        <w:t>II</w:t>
      </w:r>
    </w:p>
    <w:p>
      <w:pPr>
        <w:pStyle w:val="BodyText"/>
        <w:spacing w:line="249" w:lineRule="auto" w:before="180"/>
        <w:ind w:right="1583" w:firstLine="340"/>
        <w:jc w:val="both"/>
      </w:pPr>
      <w:r>
        <w:rPr/>
        <w:pict>
          <v:shape style="position:absolute;margin-left:561.85376pt;margin-top:98.370697pt;width:18.350pt;height:101.2pt;mso-position-horizontal-relative:page;mso-position-vertical-relative:paragraph;z-index:15737344" type="#_x0000_t202" id="docshape3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En los últimos años de la pasada década se intensificaron los impulsos tendentes a</w:t>
      </w:r>
      <w:r>
        <w:rPr>
          <w:spacing w:val="1"/>
        </w:rPr>
        <w:t> </w:t>
      </w:r>
      <w:r>
        <w:rPr/>
        <w:t>lograr una regulación más uniforme del derecho fundamental a la protección de datos en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-6"/>
        </w:rPr>
        <w:t> </w:t>
      </w:r>
      <w:r>
        <w:rPr>
          <w:spacing w:val="-1"/>
        </w:rPr>
        <w:t>marco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una</w:t>
      </w:r>
      <w:r>
        <w:rPr>
          <w:spacing w:val="-6"/>
        </w:rPr>
        <w:t> </w:t>
      </w:r>
      <w:r>
        <w:rPr>
          <w:spacing w:val="-1"/>
        </w:rPr>
        <w:t>sociedad</w:t>
      </w:r>
      <w:r>
        <w:rPr>
          <w:spacing w:val="-5"/>
        </w:rPr>
        <w:t> </w:t>
      </w:r>
      <w:r>
        <w:rPr>
          <w:spacing w:val="-1"/>
        </w:rPr>
        <w:t>cada</w:t>
      </w:r>
      <w:r>
        <w:rPr>
          <w:spacing w:val="-6"/>
        </w:rPr>
        <w:t> </w:t>
      </w:r>
      <w:r>
        <w:rPr>
          <w:spacing w:val="-1"/>
        </w:rPr>
        <w:t>vez</w:t>
      </w:r>
      <w:r>
        <w:rPr>
          <w:spacing w:val="-6"/>
        </w:rPr>
        <w:t> </w:t>
      </w:r>
      <w:r>
        <w:rPr>
          <w:spacing w:val="-1"/>
        </w:rPr>
        <w:t>más</w:t>
      </w:r>
      <w:r>
        <w:rPr>
          <w:spacing w:val="-6"/>
        </w:rPr>
        <w:t> </w:t>
      </w:r>
      <w:r>
        <w:rPr>
          <w:spacing w:val="-1"/>
        </w:rPr>
        <w:t>globalizada.</w:t>
      </w:r>
      <w:r>
        <w:rPr>
          <w:spacing w:val="-17"/>
        </w:rPr>
        <w:t> </w:t>
      </w:r>
      <w:r>
        <w:rPr>
          <w:spacing w:val="-1"/>
        </w:rPr>
        <w:t>Así,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fueron</w:t>
      </w:r>
      <w:r>
        <w:rPr>
          <w:spacing w:val="-6"/>
        </w:rPr>
        <w:t> </w:t>
      </w:r>
      <w:r>
        <w:rPr>
          <w:spacing w:val="-1"/>
        </w:rPr>
        <w:t>adoptando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distintas</w:t>
      </w:r>
      <w:r>
        <w:rPr>
          <w:spacing w:val="-53"/>
        </w:rPr>
        <w:t> </w:t>
      </w:r>
      <w:r>
        <w:rPr/>
        <w:t>instancias</w:t>
      </w:r>
      <w:r>
        <w:rPr>
          <w:spacing w:val="-5"/>
        </w:rPr>
        <w:t> </w:t>
      </w:r>
      <w:r>
        <w:rPr/>
        <w:t>internacionales</w:t>
      </w:r>
      <w:r>
        <w:rPr>
          <w:spacing w:val="-4"/>
        </w:rPr>
        <w:t> </w:t>
      </w:r>
      <w:r>
        <w:rPr/>
        <w:t>propuestas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reforma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marco</w:t>
      </w:r>
      <w:r>
        <w:rPr>
          <w:spacing w:val="-5"/>
        </w:rPr>
        <w:t> </w:t>
      </w:r>
      <w:r>
        <w:rPr/>
        <w:t>vigente.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marco</w:t>
      </w:r>
      <w:r>
        <w:rPr>
          <w:spacing w:val="-5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Comisión</w:t>
      </w:r>
      <w:r>
        <w:rPr>
          <w:spacing w:val="-13"/>
        </w:rPr>
        <w:t> </w:t>
      </w:r>
      <w:r>
        <w:rPr>
          <w:spacing w:val="-1"/>
        </w:rPr>
        <w:t>lanzó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4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noviembre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2010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Comunicación</w:t>
      </w:r>
      <w:r>
        <w:rPr>
          <w:spacing w:val="-13"/>
        </w:rPr>
        <w:t> </w:t>
      </w:r>
      <w:r>
        <w:rPr/>
        <w:t>titulada</w:t>
      </w:r>
      <w:r>
        <w:rPr>
          <w:spacing w:val="-13"/>
        </w:rPr>
        <w:t> </w:t>
      </w:r>
      <w:r>
        <w:rPr/>
        <w:t>«Un</w:t>
      </w:r>
      <w:r>
        <w:rPr>
          <w:spacing w:val="-12"/>
        </w:rPr>
        <w:t> </w:t>
      </w:r>
      <w:r>
        <w:rPr/>
        <w:t>enfoque</w:t>
      </w:r>
      <w:r>
        <w:rPr>
          <w:spacing w:val="-13"/>
        </w:rPr>
        <w:t> </w:t>
      </w:r>
      <w:r>
        <w:rPr/>
        <w:t>global</w:t>
      </w:r>
      <w:r>
        <w:rPr>
          <w:spacing w:val="1"/>
        </w:rPr>
        <w:t> </w:t>
      </w:r>
      <w:r>
        <w:rPr/>
        <w:t>de la protección de los datos personales en la Unión Europea», que constituye el germen</w:t>
      </w:r>
      <w:r>
        <w:rPr>
          <w:spacing w:val="-53"/>
        </w:rPr>
        <w:t> </w:t>
      </w:r>
      <w:r>
        <w:rPr/>
        <w:t>de la posterior reforma del marco de la Unión Europea. Al propio tiempo, el Tribunal de</w:t>
      </w:r>
      <w:r>
        <w:rPr>
          <w:spacing w:val="1"/>
        </w:rPr>
        <w:t> </w:t>
      </w:r>
      <w:r>
        <w:rPr/>
        <w:t>Justicia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Unión</w:t>
      </w:r>
      <w:r>
        <w:rPr>
          <w:spacing w:val="-7"/>
        </w:rPr>
        <w:t> </w:t>
      </w:r>
      <w:r>
        <w:rPr/>
        <w:t>ha</w:t>
      </w:r>
      <w:r>
        <w:rPr>
          <w:spacing w:val="-7"/>
        </w:rPr>
        <w:t> </w:t>
      </w:r>
      <w:r>
        <w:rPr/>
        <w:t>venido</w:t>
      </w:r>
      <w:r>
        <w:rPr>
          <w:spacing w:val="-7"/>
        </w:rPr>
        <w:t> </w:t>
      </w:r>
      <w:r>
        <w:rPr/>
        <w:t>adoptando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largo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últimos</w:t>
      </w:r>
      <w:r>
        <w:rPr>
          <w:spacing w:val="-7"/>
        </w:rPr>
        <w:t> </w:t>
      </w:r>
      <w:r>
        <w:rPr/>
        <w:t>años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jurisprudencia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resulta fundamental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interpretación.</w:t>
      </w:r>
    </w:p>
    <w:p>
      <w:pPr>
        <w:pStyle w:val="BodyText"/>
        <w:spacing w:line="249" w:lineRule="auto" w:before="7"/>
        <w:ind w:right="1581" w:firstLine="340"/>
        <w:jc w:val="both"/>
      </w:pPr>
      <w:r>
        <w:rPr>
          <w:spacing w:val="-4"/>
        </w:rPr>
        <w:t>El</w:t>
      </w:r>
      <w:r>
        <w:rPr>
          <w:spacing w:val="-12"/>
        </w:rPr>
        <w:t> </w:t>
      </w:r>
      <w:r>
        <w:rPr>
          <w:spacing w:val="-4"/>
        </w:rPr>
        <w:t>último</w:t>
      </w:r>
      <w:r>
        <w:rPr>
          <w:spacing w:val="-12"/>
        </w:rPr>
        <w:t> </w:t>
      </w:r>
      <w:r>
        <w:rPr>
          <w:spacing w:val="-4"/>
        </w:rPr>
        <w:t>hito</w:t>
      </w:r>
      <w:r>
        <w:rPr>
          <w:spacing w:val="-13"/>
        </w:rPr>
        <w:t> </w:t>
      </w:r>
      <w:r>
        <w:rPr>
          <w:spacing w:val="-4"/>
        </w:rPr>
        <w:t>en</w:t>
      </w:r>
      <w:r>
        <w:rPr>
          <w:spacing w:val="-13"/>
        </w:rPr>
        <w:t> </w:t>
      </w:r>
      <w:r>
        <w:rPr>
          <w:spacing w:val="-3"/>
        </w:rPr>
        <w:t>esta</w:t>
      </w:r>
      <w:r>
        <w:rPr>
          <w:spacing w:val="-13"/>
        </w:rPr>
        <w:t> </w:t>
      </w:r>
      <w:r>
        <w:rPr>
          <w:spacing w:val="-3"/>
        </w:rPr>
        <w:t>evolución</w:t>
      </w:r>
      <w:r>
        <w:rPr>
          <w:spacing w:val="-13"/>
        </w:rPr>
        <w:t> </w:t>
      </w:r>
      <w:r>
        <w:rPr>
          <w:spacing w:val="-3"/>
        </w:rPr>
        <w:t>tuvo</w:t>
      </w:r>
      <w:r>
        <w:rPr>
          <w:spacing w:val="-12"/>
        </w:rPr>
        <w:t> </w:t>
      </w:r>
      <w:r>
        <w:rPr>
          <w:spacing w:val="-3"/>
        </w:rPr>
        <w:t>lugar</w:t>
      </w:r>
      <w:r>
        <w:rPr>
          <w:spacing w:val="-12"/>
        </w:rPr>
        <w:t> </w:t>
      </w:r>
      <w:r>
        <w:rPr>
          <w:spacing w:val="-3"/>
        </w:rPr>
        <w:t>con</w:t>
      </w:r>
      <w:r>
        <w:rPr>
          <w:spacing w:val="-12"/>
        </w:rPr>
        <w:t> </w:t>
      </w:r>
      <w:r>
        <w:rPr>
          <w:spacing w:val="-3"/>
        </w:rPr>
        <w:t>la</w:t>
      </w:r>
      <w:r>
        <w:rPr>
          <w:spacing w:val="-13"/>
        </w:rPr>
        <w:t> </w:t>
      </w:r>
      <w:r>
        <w:rPr>
          <w:spacing w:val="-3"/>
        </w:rPr>
        <w:t>adopción</w:t>
      </w:r>
      <w:r>
        <w:rPr>
          <w:spacing w:val="-13"/>
        </w:rPr>
        <w:t> </w:t>
      </w:r>
      <w:r>
        <w:rPr>
          <w:spacing w:val="-3"/>
        </w:rPr>
        <w:t>del</w:t>
      </w:r>
      <w:r>
        <w:rPr>
          <w:spacing w:val="-12"/>
        </w:rPr>
        <w:t> </w:t>
      </w:r>
      <w:r>
        <w:rPr>
          <w:spacing w:val="-3"/>
        </w:rPr>
        <w:t>Reglamento</w:t>
      </w:r>
      <w:r>
        <w:rPr>
          <w:spacing w:val="-13"/>
        </w:rPr>
        <w:t> </w:t>
      </w:r>
      <w:r>
        <w:rPr>
          <w:spacing w:val="-3"/>
        </w:rPr>
        <w:t>(UE)</w:t>
      </w:r>
      <w:r>
        <w:rPr>
          <w:spacing w:val="-12"/>
        </w:rPr>
        <w:t> </w:t>
      </w:r>
      <w:r>
        <w:rPr>
          <w:spacing w:val="-3"/>
        </w:rPr>
        <w:t>2016/679</w:t>
      </w:r>
      <w:r>
        <w:rPr>
          <w:spacing w:val="-2"/>
        </w:rPr>
        <w:t> del</w:t>
      </w:r>
      <w:r>
        <w:rPr>
          <w:spacing w:val="-12"/>
        </w:rPr>
        <w:t> </w:t>
      </w:r>
      <w:r>
        <w:rPr>
          <w:spacing w:val="-2"/>
        </w:rPr>
        <w:t>Parlamento</w:t>
      </w:r>
      <w:r>
        <w:rPr>
          <w:spacing w:val="-12"/>
        </w:rPr>
        <w:t> </w:t>
      </w:r>
      <w:r>
        <w:rPr>
          <w:spacing w:val="-2"/>
        </w:rPr>
        <w:t>Europeo</w:t>
      </w:r>
      <w:r>
        <w:rPr>
          <w:spacing w:val="-11"/>
        </w:rPr>
        <w:t>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spacing w:val="-2"/>
        </w:rPr>
        <w:t>Consejo,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27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abril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2016,</w:t>
      </w:r>
      <w:r>
        <w:rPr>
          <w:spacing w:val="-12"/>
        </w:rPr>
        <w:t> </w:t>
      </w:r>
      <w:r>
        <w:rPr>
          <w:spacing w:val="-2"/>
        </w:rPr>
        <w:t>relativo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protección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las</w:t>
      </w:r>
      <w:r>
        <w:rPr/>
        <w:t> personas físicas en lo que respecta al tratamiento de sus datos personales y a la libre</w:t>
      </w:r>
      <w:r>
        <w:rPr>
          <w:spacing w:val="1"/>
        </w:rPr>
        <w:t> </w:t>
      </w:r>
      <w:r>
        <w:rPr>
          <w:spacing w:val="-3"/>
        </w:rPr>
        <w:t>circulación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estos</w:t>
      </w:r>
      <w:r>
        <w:rPr>
          <w:spacing w:val="-11"/>
        </w:rPr>
        <w:t> </w:t>
      </w:r>
      <w:r>
        <w:rPr>
          <w:spacing w:val="-2"/>
        </w:rPr>
        <w:t>datos</w:t>
      </w:r>
      <w:r>
        <w:rPr>
          <w:spacing w:val="-12"/>
        </w:rPr>
        <w:t> </w:t>
      </w:r>
      <w:r>
        <w:rPr>
          <w:spacing w:val="-2"/>
        </w:rPr>
        <w:t>y</w:t>
      </w:r>
      <w:r>
        <w:rPr>
          <w:spacing w:val="-10"/>
        </w:rPr>
        <w:t> </w:t>
      </w:r>
      <w:r>
        <w:rPr>
          <w:spacing w:val="-2"/>
        </w:rPr>
        <w:t>por</w:t>
      </w:r>
      <w:r>
        <w:rPr>
          <w:spacing w:val="-12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2"/>
        </w:rPr>
        <w:t>deroga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Directiva</w:t>
      </w:r>
      <w:r>
        <w:rPr>
          <w:spacing w:val="-11"/>
        </w:rPr>
        <w:t> </w:t>
      </w:r>
      <w:r>
        <w:rPr>
          <w:spacing w:val="-2"/>
        </w:rPr>
        <w:t>95/46/CE</w:t>
      </w:r>
      <w:r>
        <w:rPr>
          <w:spacing w:val="-12"/>
        </w:rPr>
        <w:t> </w:t>
      </w:r>
      <w:r>
        <w:rPr>
          <w:spacing w:val="-2"/>
        </w:rPr>
        <w:t>(Reglamento</w:t>
      </w:r>
      <w:r>
        <w:rPr>
          <w:spacing w:val="-11"/>
        </w:rPr>
        <w:t> </w:t>
      </w:r>
      <w:r>
        <w:rPr>
          <w:spacing w:val="-2"/>
        </w:rPr>
        <w:t>general</w:t>
      </w:r>
      <w:r>
        <w:rPr>
          <w:spacing w:val="-1"/>
        </w:rPr>
        <w:t> </w:t>
      </w:r>
      <w:r>
        <w:rPr/>
        <w:t>de</w:t>
      </w:r>
      <w:r>
        <w:rPr>
          <w:spacing w:val="-12"/>
        </w:rPr>
        <w:t> </w:t>
      </w:r>
      <w:r>
        <w:rPr/>
        <w:t>protección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datos),</w:t>
      </w:r>
      <w:r>
        <w:rPr>
          <w:spacing w:val="-11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Directiva</w:t>
      </w:r>
      <w:r>
        <w:rPr>
          <w:spacing w:val="-11"/>
        </w:rPr>
        <w:t> </w:t>
      </w:r>
      <w:r>
        <w:rPr/>
        <w:t>(UE)</w:t>
      </w:r>
      <w:r>
        <w:rPr>
          <w:spacing w:val="-11"/>
        </w:rPr>
        <w:t> </w:t>
      </w:r>
      <w:r>
        <w:rPr/>
        <w:t>2016/680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Parlamento</w:t>
      </w:r>
      <w:r>
        <w:rPr>
          <w:spacing w:val="-12"/>
        </w:rPr>
        <w:t> </w:t>
      </w:r>
      <w:r>
        <w:rPr/>
        <w:t>Europeo</w:t>
      </w:r>
      <w:r>
        <w:rPr>
          <w:spacing w:val="-11"/>
        </w:rPr>
        <w:t> </w:t>
      </w:r>
      <w:r>
        <w:rPr/>
        <w:t>y</w:t>
      </w:r>
      <w:r>
        <w:rPr>
          <w:spacing w:val="-53"/>
        </w:rPr>
        <w:t> </w:t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spacing w:val="-2"/>
        </w:rPr>
        <w:t>Consejo,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27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abril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2016,</w:t>
      </w:r>
      <w:r>
        <w:rPr>
          <w:spacing w:val="-12"/>
        </w:rPr>
        <w:t> </w:t>
      </w:r>
      <w:r>
        <w:rPr>
          <w:spacing w:val="-2"/>
        </w:rPr>
        <w:t>relativa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protección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personas</w:t>
      </w:r>
      <w:r>
        <w:rPr>
          <w:spacing w:val="-8"/>
        </w:rPr>
        <w:t> </w:t>
      </w:r>
      <w:r>
        <w:rPr>
          <w:spacing w:val="-1"/>
        </w:rPr>
        <w:t>físicas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lo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53"/>
        </w:rPr>
        <w:t> </w:t>
      </w:r>
      <w:r>
        <w:rPr/>
        <w:t>respecta</w:t>
      </w:r>
      <w:r>
        <w:rPr>
          <w:spacing w:val="25"/>
        </w:rPr>
        <w:t> </w:t>
      </w:r>
      <w:r>
        <w:rPr/>
        <w:t>al</w:t>
      </w:r>
      <w:r>
        <w:rPr>
          <w:spacing w:val="25"/>
        </w:rPr>
        <w:t> </w:t>
      </w:r>
      <w:r>
        <w:rPr/>
        <w:t>tratamiento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datos</w:t>
      </w:r>
      <w:r>
        <w:rPr>
          <w:spacing w:val="26"/>
        </w:rPr>
        <w:t> </w:t>
      </w:r>
      <w:r>
        <w:rPr/>
        <w:t>personales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/>
        <w:t>parte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25"/>
        </w:rPr>
        <w:t> </w:t>
      </w:r>
      <w:r>
        <w:rPr/>
        <w:t>autoridades</w:t>
      </w:r>
      <w:r>
        <w:rPr>
          <w:spacing w:val="26"/>
        </w:rPr>
        <w:t> </w:t>
      </w:r>
      <w:r>
        <w:rPr/>
        <w:t>competentes</w:t>
      </w:r>
    </w:p>
    <w:p>
      <w:pPr>
        <w:spacing w:after="0" w:line="249" w:lineRule="auto"/>
        <w:jc w:val="both"/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3923" w:val="left" w:leader="none"/>
          <w:tab w:pos="8892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119794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18912;mso-wrap-distance-left:0;mso-wrap-distance-right:0" id="docshape3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83"/>
        <w:jc w:val="both"/>
      </w:pP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fines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prevención,</w:t>
      </w:r>
      <w:r>
        <w:rPr>
          <w:spacing w:val="-13"/>
        </w:rPr>
        <w:t> </w:t>
      </w:r>
      <w:r>
        <w:rPr>
          <w:spacing w:val="-1"/>
        </w:rPr>
        <w:t>investigación,</w:t>
      </w:r>
      <w:r>
        <w:rPr>
          <w:spacing w:val="-12"/>
        </w:rPr>
        <w:t> </w:t>
      </w:r>
      <w:r>
        <w:rPr>
          <w:spacing w:val="-1"/>
        </w:rPr>
        <w:t>detección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enjuiciamiento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infracciones</w:t>
      </w:r>
      <w:r>
        <w:rPr>
          <w:spacing w:val="-13"/>
        </w:rPr>
        <w:t> </w:t>
      </w:r>
      <w:r>
        <w:rPr/>
        <w:t>penales</w:t>
      </w:r>
      <w:r>
        <w:rPr>
          <w:spacing w:val="1"/>
        </w:rPr>
        <w:t> </w:t>
      </w:r>
      <w:r>
        <w:rPr/>
        <w:t>o de ejecución de sanciones penales, y a la libre circulación de dichos datos y por la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Decisión</w:t>
      </w:r>
      <w:r>
        <w:rPr>
          <w:spacing w:val="-2"/>
        </w:rPr>
        <w:t> </w:t>
      </w:r>
      <w:r>
        <w:rPr/>
        <w:t>Marco 2008/977/JAI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ind w:left="0"/>
        <w:jc w:val="center"/>
      </w:pPr>
      <w:r>
        <w:rPr/>
        <w:t>III</w:t>
      </w:r>
    </w:p>
    <w:p>
      <w:pPr>
        <w:pStyle w:val="BodyText"/>
        <w:spacing w:line="249" w:lineRule="auto" w:before="181"/>
        <w:ind w:right="1578" w:firstLine="340"/>
        <w:jc w:val="both"/>
      </w:pPr>
      <w:r>
        <w:rPr/>
        <w:t>El</w:t>
      </w:r>
      <w:r>
        <w:rPr>
          <w:spacing w:val="-12"/>
        </w:rPr>
        <w:t> </w:t>
      </w:r>
      <w:r>
        <w:rPr/>
        <w:t>Reglamento</w:t>
      </w:r>
      <w:r>
        <w:rPr>
          <w:spacing w:val="-12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protección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datos</w:t>
      </w:r>
      <w:r>
        <w:rPr>
          <w:spacing w:val="-12"/>
        </w:rPr>
        <w:t> </w:t>
      </w:r>
      <w:r>
        <w:rPr/>
        <w:t>pretende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eficacia</w:t>
      </w:r>
      <w:r>
        <w:rPr>
          <w:spacing w:val="-12"/>
        </w:rPr>
        <w:t> </w:t>
      </w:r>
      <w:r>
        <w:rPr/>
        <w:t>directa</w:t>
      </w:r>
      <w:r>
        <w:rPr>
          <w:spacing w:val="-12"/>
        </w:rPr>
        <w:t> </w:t>
      </w:r>
      <w:r>
        <w:rPr/>
        <w:t>superar</w:t>
      </w:r>
      <w:r>
        <w:rPr>
          <w:spacing w:val="-53"/>
        </w:rPr>
        <w:t> </w:t>
      </w:r>
      <w:r>
        <w:rPr/>
        <w:t>los obstáculos que impidieron la finalidad armonizadora de la Directiva 95/46/CE del</w:t>
      </w:r>
      <w:r>
        <w:rPr>
          <w:spacing w:val="1"/>
        </w:rPr>
        <w:t> </w:t>
      </w:r>
      <w:r>
        <w:rPr/>
        <w:t>Parlamento Europeo y del Consejo, de 24 de octubre de 1995, relativa a la protección de</w:t>
      </w:r>
      <w:r>
        <w:rPr>
          <w:spacing w:val="1"/>
        </w:rPr>
        <w:t> </w:t>
      </w:r>
      <w:r>
        <w:rPr/>
        <w:t>las personas físicas en lo que respecta al tratamiento de datos personales y a la libre</w:t>
      </w:r>
      <w:r>
        <w:rPr>
          <w:spacing w:val="1"/>
        </w:rPr>
        <w:t> </w:t>
      </w:r>
      <w:r>
        <w:rPr/>
        <w:t>circulación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esos</w:t>
      </w:r>
      <w:r>
        <w:rPr>
          <w:spacing w:val="-9"/>
        </w:rPr>
        <w:t> </w:t>
      </w:r>
      <w:r>
        <w:rPr/>
        <w:t>datos.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transposición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directiva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Estados</w:t>
      </w:r>
      <w:r>
        <w:rPr>
          <w:spacing w:val="-9"/>
        </w:rPr>
        <w:t> </w:t>
      </w:r>
      <w:r>
        <w:rPr/>
        <w:t>miembros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ha</w:t>
      </w:r>
      <w:r>
        <w:rPr>
          <w:spacing w:val="1"/>
        </w:rPr>
        <w:t> </w:t>
      </w:r>
      <w:r>
        <w:rPr/>
        <w:t>plasmado en un mosaico normativo con perfiles irregulares en el conjunto de la Unión</w:t>
      </w:r>
      <w:r>
        <w:rPr>
          <w:spacing w:val="1"/>
        </w:rPr>
        <w:t> </w:t>
      </w:r>
      <w:r>
        <w:rPr/>
        <w:t>Europea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que,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último</w:t>
      </w:r>
      <w:r>
        <w:rPr>
          <w:spacing w:val="-7"/>
        </w:rPr>
        <w:t> </w:t>
      </w:r>
      <w:r>
        <w:rPr/>
        <w:t>extremo,</w:t>
      </w:r>
      <w:r>
        <w:rPr>
          <w:spacing w:val="-8"/>
        </w:rPr>
        <w:t> </w:t>
      </w:r>
      <w:r>
        <w:rPr/>
        <w:t>ha</w:t>
      </w:r>
      <w:r>
        <w:rPr>
          <w:spacing w:val="-7"/>
        </w:rPr>
        <w:t> </w:t>
      </w:r>
      <w:r>
        <w:rPr/>
        <w:t>conducido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existan</w:t>
      </w:r>
      <w:r>
        <w:rPr>
          <w:spacing w:val="-8"/>
        </w:rPr>
        <w:t> </w:t>
      </w:r>
      <w:r>
        <w:rPr/>
        <w:t>diferencias</w:t>
      </w:r>
      <w:r>
        <w:rPr>
          <w:spacing w:val="-7"/>
        </w:rPr>
        <w:t> </w:t>
      </w:r>
      <w:r>
        <w:rPr/>
        <w:t>apreciables</w:t>
      </w:r>
      <w:r>
        <w:rPr>
          <w:spacing w:val="-7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ciudadanos.</w:t>
      </w:r>
    </w:p>
    <w:p>
      <w:pPr>
        <w:pStyle w:val="BodyText"/>
        <w:spacing w:line="249" w:lineRule="auto" w:before="6"/>
        <w:ind w:right="1580" w:firstLine="340"/>
        <w:jc w:val="both"/>
      </w:pPr>
      <w:r>
        <w:rPr/>
        <w:t>Asimismo,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atiende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nuevas</w:t>
      </w:r>
      <w:r>
        <w:rPr>
          <w:spacing w:val="-10"/>
        </w:rPr>
        <w:t> </w:t>
      </w:r>
      <w:r>
        <w:rPr/>
        <w:t>circunstancias,</w:t>
      </w:r>
      <w:r>
        <w:rPr>
          <w:spacing w:val="-10"/>
        </w:rPr>
        <w:t> </w:t>
      </w:r>
      <w:r>
        <w:rPr/>
        <w:t>principalmente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aumento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flujos</w:t>
      </w:r>
      <w:r>
        <w:rPr>
          <w:spacing w:val="1"/>
        </w:rPr>
        <w:t> </w:t>
      </w:r>
      <w:r>
        <w:rPr/>
        <w:t>transfronterizos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consecuencia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funcionamiento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mercado</w:t>
      </w:r>
      <w:r>
        <w:rPr>
          <w:spacing w:val="-54"/>
        </w:rPr>
        <w:t> </w:t>
      </w:r>
      <w:r>
        <w:rPr/>
        <w:t>interior,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retos</w:t>
      </w:r>
      <w:r>
        <w:rPr>
          <w:spacing w:val="-5"/>
        </w:rPr>
        <w:t> </w:t>
      </w:r>
      <w:r>
        <w:rPr/>
        <w:t>planteados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rápida</w:t>
      </w:r>
      <w:r>
        <w:rPr>
          <w:spacing w:val="-4"/>
        </w:rPr>
        <w:t> </w:t>
      </w:r>
      <w:r>
        <w:rPr/>
        <w:t>evolución</w:t>
      </w:r>
      <w:r>
        <w:rPr>
          <w:spacing w:val="-5"/>
        </w:rPr>
        <w:t> </w:t>
      </w:r>
      <w:r>
        <w:rPr/>
        <w:t>tecnológica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globalización,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ha</w:t>
      </w:r>
      <w:r>
        <w:rPr>
          <w:spacing w:val="1"/>
        </w:rPr>
        <w:t> </w:t>
      </w:r>
      <w:r>
        <w:rPr/>
        <w:t>hecho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los</w:t>
      </w:r>
      <w:r>
        <w:rPr>
          <w:spacing w:val="52"/>
        </w:rPr>
        <w:t> </w:t>
      </w:r>
      <w:r>
        <w:rPr/>
        <w:t>datos</w:t>
      </w:r>
      <w:r>
        <w:rPr>
          <w:spacing w:val="53"/>
        </w:rPr>
        <w:t> </w:t>
      </w:r>
      <w:r>
        <w:rPr/>
        <w:t>personales</w:t>
      </w:r>
      <w:r>
        <w:rPr>
          <w:spacing w:val="53"/>
        </w:rPr>
        <w:t> </w:t>
      </w:r>
      <w:r>
        <w:rPr/>
        <w:t>sean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recurso</w:t>
      </w:r>
      <w:r>
        <w:rPr>
          <w:spacing w:val="52"/>
        </w:rPr>
        <w:t> </w:t>
      </w:r>
      <w:r>
        <w:rPr/>
        <w:t>fundamental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sociedad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-53"/>
        </w:rPr>
        <w:t> </w:t>
      </w:r>
      <w:r>
        <w:rPr>
          <w:spacing w:val="-1"/>
        </w:rPr>
        <w:t>información.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carácter</w:t>
      </w:r>
      <w:r>
        <w:rPr>
          <w:spacing w:val="-12"/>
        </w:rPr>
        <w:t> </w:t>
      </w:r>
      <w:r>
        <w:rPr>
          <w:spacing w:val="-1"/>
        </w:rPr>
        <w:t>central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información</w:t>
      </w:r>
      <w:r>
        <w:rPr>
          <w:spacing w:val="-12"/>
        </w:rPr>
        <w:t> </w:t>
      </w:r>
      <w:r>
        <w:rPr>
          <w:spacing w:val="-1"/>
        </w:rPr>
        <w:t>personal</w:t>
      </w:r>
      <w:r>
        <w:rPr>
          <w:spacing w:val="-13"/>
        </w:rPr>
        <w:t> </w:t>
      </w:r>
      <w:r>
        <w:rPr/>
        <w:t>tiene</w:t>
      </w:r>
      <w:r>
        <w:rPr>
          <w:spacing w:val="-12"/>
        </w:rPr>
        <w:t> </w:t>
      </w:r>
      <w:r>
        <w:rPr/>
        <w:t>aspectos</w:t>
      </w:r>
      <w:r>
        <w:rPr>
          <w:spacing w:val="-13"/>
        </w:rPr>
        <w:t> </w:t>
      </w:r>
      <w:r>
        <w:rPr/>
        <w:t>positivos,</w:t>
      </w:r>
      <w:r>
        <w:rPr>
          <w:spacing w:val="-12"/>
        </w:rPr>
        <w:t> </w:t>
      </w:r>
      <w:r>
        <w:rPr/>
        <w:t>porque</w:t>
      </w:r>
      <w:r>
        <w:rPr>
          <w:spacing w:val="1"/>
        </w:rPr>
        <w:t> </w:t>
      </w:r>
      <w:r>
        <w:rPr/>
        <w:t>permite nuevos y mejores servicios, productos o hallazgos científicos. Pero tiene también</w:t>
      </w:r>
      <w:r>
        <w:rPr>
          <w:spacing w:val="-53"/>
        </w:rPr>
        <w:t> </w:t>
      </w:r>
      <w:r>
        <w:rPr/>
        <w:t>riesgos,</w:t>
      </w:r>
      <w:r>
        <w:rPr>
          <w:spacing w:val="-12"/>
        </w:rPr>
        <w:t> </w:t>
      </w:r>
      <w:r>
        <w:rPr/>
        <w:t>pues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informaciones</w:t>
      </w:r>
      <w:r>
        <w:rPr>
          <w:spacing w:val="-11"/>
        </w:rPr>
        <w:t> </w:t>
      </w:r>
      <w:r>
        <w:rPr/>
        <w:t>sobre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individuos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multiplican</w:t>
      </w:r>
      <w:r>
        <w:rPr>
          <w:spacing w:val="-11"/>
        </w:rPr>
        <w:t> </w:t>
      </w:r>
      <w:r>
        <w:rPr/>
        <w:t>exponencialmente,</w:t>
      </w:r>
      <w:r>
        <w:rPr>
          <w:spacing w:val="-11"/>
        </w:rPr>
        <w:t> </w:t>
      </w:r>
      <w:r>
        <w:rPr/>
        <w:t>son</w:t>
      </w:r>
      <w:r>
        <w:rPr>
          <w:spacing w:val="1"/>
        </w:rPr>
        <w:t> </w:t>
      </w:r>
      <w:r>
        <w:rPr/>
        <w:t>más</w:t>
      </w:r>
      <w:r>
        <w:rPr>
          <w:spacing w:val="-7"/>
        </w:rPr>
        <w:t> </w:t>
      </w:r>
      <w:r>
        <w:rPr/>
        <w:t>accesibles,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actores,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cada</w:t>
      </w:r>
      <w:r>
        <w:rPr>
          <w:spacing w:val="-7"/>
        </w:rPr>
        <w:t> </w:t>
      </w:r>
      <w:r>
        <w:rPr/>
        <w:t>vez</w:t>
      </w:r>
      <w:r>
        <w:rPr>
          <w:spacing w:val="-7"/>
        </w:rPr>
        <w:t> </w:t>
      </w:r>
      <w:r>
        <w:rPr/>
        <w:t>son</w:t>
      </w:r>
      <w:r>
        <w:rPr>
          <w:spacing w:val="-6"/>
        </w:rPr>
        <w:t> </w:t>
      </w:r>
      <w:r>
        <w:rPr/>
        <w:t>más</w:t>
      </w:r>
      <w:r>
        <w:rPr>
          <w:spacing w:val="-7"/>
        </w:rPr>
        <w:t> </w:t>
      </w:r>
      <w:r>
        <w:rPr/>
        <w:t>fáciles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procesar</w:t>
      </w:r>
      <w:r>
        <w:rPr>
          <w:spacing w:val="-7"/>
        </w:rPr>
        <w:t> </w:t>
      </w:r>
      <w:r>
        <w:rPr/>
        <w:t>mientras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es</w:t>
      </w:r>
      <w:r>
        <w:rPr>
          <w:spacing w:val="-53"/>
        </w:rPr>
        <w:t> </w:t>
      </w:r>
      <w:r>
        <w:rPr/>
        <w:t>más</w:t>
      </w:r>
      <w:r>
        <w:rPr>
          <w:spacing w:val="-1"/>
        </w:rPr>
        <w:t> </w:t>
      </w:r>
      <w:r>
        <w:rPr/>
        <w:t>difícil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control de</w:t>
      </w:r>
      <w:r>
        <w:rPr>
          <w:spacing w:val="-2"/>
        </w:rPr>
        <w:t> </w:t>
      </w:r>
      <w:r>
        <w:rPr/>
        <w:t>su destino</w:t>
      </w:r>
      <w:r>
        <w:rPr>
          <w:spacing w:val="-1"/>
        </w:rPr>
        <w:t> </w:t>
      </w:r>
      <w:r>
        <w:rPr/>
        <w:t>y uso.</w:t>
      </w:r>
    </w:p>
    <w:p>
      <w:pPr>
        <w:pStyle w:val="BodyText"/>
        <w:spacing w:line="249" w:lineRule="auto" w:before="8"/>
        <w:ind w:right="1577" w:firstLine="340"/>
        <w:jc w:val="both"/>
      </w:pPr>
      <w:r>
        <w:rPr/>
        <w:t>El</w:t>
      </w:r>
      <w:r>
        <w:rPr>
          <w:spacing w:val="-8"/>
        </w:rPr>
        <w:t> </w:t>
      </w:r>
      <w:r>
        <w:rPr/>
        <w:t>Reglamento</w:t>
      </w:r>
      <w:r>
        <w:rPr>
          <w:spacing w:val="-8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protección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  <w:r>
        <w:rPr>
          <w:spacing w:val="-9"/>
        </w:rPr>
        <w:t> </w:t>
      </w:r>
      <w:r>
        <w:rPr/>
        <w:t>supone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revisión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bases</w:t>
      </w:r>
      <w:r>
        <w:rPr>
          <w:spacing w:val="-8"/>
        </w:rPr>
        <w:t> </w:t>
      </w:r>
      <w:r>
        <w:rPr/>
        <w:t>legales</w:t>
      </w:r>
      <w:r>
        <w:rPr>
          <w:spacing w:val="1"/>
        </w:rPr>
        <w:t> </w:t>
      </w:r>
      <w:r>
        <w:rPr/>
        <w:t>del modelo europeo de protección de datos más allá de una mera actualización de la</w:t>
      </w:r>
      <w:r>
        <w:rPr>
          <w:spacing w:val="1"/>
        </w:rPr>
        <w:t> </w:t>
      </w:r>
      <w:r>
        <w:rPr/>
        <w:t>vigente normativa. Procede a reforzar la seguridad jurídica y transparencia a la vez que</w:t>
      </w:r>
      <w:r>
        <w:rPr>
          <w:spacing w:val="1"/>
        </w:rPr>
        <w:t> </w:t>
      </w:r>
      <w:r>
        <w:rPr/>
        <w:t>permite que sus normas sean especificadas o restringidas por el Derecho de los Estados</w:t>
      </w:r>
      <w:r>
        <w:rPr>
          <w:spacing w:val="1"/>
        </w:rPr>
        <w:t> </w:t>
      </w:r>
      <w:r>
        <w:rPr/>
        <w:t>miembros en la medida en que sea necesario por razones de coherencia y para que las</w:t>
      </w:r>
      <w:r>
        <w:rPr>
          <w:spacing w:val="1"/>
        </w:rPr>
        <w:t> </w:t>
      </w:r>
      <w:r>
        <w:rPr/>
        <w:t>disposiciones nacionales sean comprensibles para sus destinatarios. Así, el Reglamento</w:t>
      </w:r>
      <w:r>
        <w:rPr>
          <w:spacing w:val="1"/>
        </w:rPr>
        <w:t> </w:t>
      </w:r>
      <w:r>
        <w:rPr/>
        <w:t>general de protección de datos contiene un buen número de habilitaciones, cuando no</w:t>
      </w:r>
      <w:r>
        <w:rPr>
          <w:spacing w:val="1"/>
        </w:rPr>
        <w:t> </w:t>
      </w:r>
      <w:r>
        <w:rPr>
          <w:spacing w:val="-1"/>
        </w:rPr>
        <w:t>imposiciones,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Estados</w:t>
      </w:r>
      <w:r>
        <w:rPr>
          <w:spacing w:val="-12"/>
        </w:rPr>
        <w:t> </w:t>
      </w:r>
      <w:r>
        <w:rPr>
          <w:spacing w:val="-1"/>
        </w:rPr>
        <w:t>miembros,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fin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regular</w:t>
      </w:r>
      <w:r>
        <w:rPr>
          <w:spacing w:val="-12"/>
        </w:rPr>
        <w:t> </w:t>
      </w:r>
      <w:r>
        <w:rPr>
          <w:spacing w:val="-1"/>
        </w:rPr>
        <w:t>determinadas</w:t>
      </w:r>
      <w:r>
        <w:rPr>
          <w:spacing w:val="-13"/>
        </w:rPr>
        <w:t> </w:t>
      </w:r>
      <w:r>
        <w:rPr>
          <w:spacing w:val="-1"/>
        </w:rPr>
        <w:t>materias,</w:t>
      </w:r>
      <w:r>
        <w:rPr>
          <w:spacing w:val="-12"/>
        </w:rPr>
        <w:t> </w:t>
      </w:r>
      <w:r>
        <w:rPr>
          <w:spacing w:val="-1"/>
        </w:rPr>
        <w:t>permitiendo</w:t>
      </w:r>
      <w:r>
        <w:rPr/>
        <w:t> incluso en su considerando 8, y a diferencia de lo que constituye principio general 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especificadas,</w:t>
      </w:r>
      <w:r>
        <w:rPr>
          <w:spacing w:val="1"/>
        </w:rPr>
        <w:t> </w:t>
      </w:r>
      <w:r>
        <w:rPr/>
        <w:t>interpretadas o, excepcionalmente, restringidas por el Derecho de los Estados miembros,</w:t>
      </w:r>
      <w:r>
        <w:rPr>
          <w:spacing w:val="-53"/>
        </w:rPr>
        <w:t> </w:t>
      </w:r>
      <w:r>
        <w:rPr/>
        <w:t>estos tengan la posibilidad de incorporar al derecho nacional previsiones contenidas</w:t>
      </w:r>
      <w:r>
        <w:rPr>
          <w:spacing w:val="1"/>
        </w:rPr>
        <w:t> </w:t>
      </w:r>
      <w:r>
        <w:rPr/>
        <w:t>específicamente en el reglamento, en la medida en que sea necesario por razones de</w:t>
      </w:r>
      <w:r>
        <w:rPr>
          <w:spacing w:val="1"/>
        </w:rPr>
        <w:t> </w:t>
      </w:r>
      <w:r>
        <w:rPr/>
        <w:t>coherencia y comprensión.</w:t>
      </w:r>
    </w:p>
    <w:p>
      <w:pPr>
        <w:pStyle w:val="BodyText"/>
        <w:spacing w:line="249" w:lineRule="auto" w:before="11"/>
        <w:ind w:right="1573" w:firstLine="340"/>
        <w:jc w:val="both"/>
      </w:pPr>
      <w:r>
        <w:rPr/>
        <w:pict>
          <v:shape style="position:absolute;margin-left:561.85376pt;margin-top:125.920715pt;width:18.350pt;height:101.2pt;mso-position-horizontal-relative:page;mso-position-vertical-relative:paragraph;z-index:15738880" type="#_x0000_t202" id="docshape3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En este punto hay que subrayar que no se excluye toda intervención del Derecho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concernidos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europeos. Al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procedente,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necesaria,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depuración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ordenamiento nacional como para el desarrollo o complemento del reglamento de que se</w:t>
      </w:r>
      <w:r>
        <w:rPr>
          <w:spacing w:val="-53"/>
        </w:rPr>
        <w:t> </w:t>
      </w:r>
      <w:r>
        <w:rPr/>
        <w:t>trate. Así, el principio de seguridad jurídica, en su vertiente positiva, obliga a los Estados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europeo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suficientemente clara y pública como para permitir su pleno conocimiento tanto por los</w:t>
      </w:r>
      <w:r>
        <w:rPr>
          <w:spacing w:val="1"/>
        </w:rPr>
        <w:t> </w:t>
      </w:r>
      <w:r>
        <w:rPr/>
        <w:t>operadores jurídicos como por los propios ciudadanos, en tanto que, en su vertiente</w:t>
      </w:r>
      <w:r>
        <w:rPr>
          <w:spacing w:val="1"/>
        </w:rPr>
        <w:t> </w:t>
      </w:r>
      <w:r>
        <w:rPr/>
        <w:t>negativa,</w:t>
      </w:r>
      <w:r>
        <w:rPr>
          <w:spacing w:val="-11"/>
        </w:rPr>
        <w:t> </w:t>
      </w:r>
      <w:r>
        <w:rPr/>
        <w:t>implica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obligación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tales</w:t>
      </w:r>
      <w:r>
        <w:rPr>
          <w:spacing w:val="-11"/>
        </w:rPr>
        <w:t> </w:t>
      </w:r>
      <w:r>
        <w:rPr/>
        <w:t>Estados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eliminar</w:t>
      </w:r>
      <w:r>
        <w:rPr>
          <w:spacing w:val="-10"/>
        </w:rPr>
        <w:t> </w:t>
      </w:r>
      <w:r>
        <w:rPr/>
        <w:t>situaciones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incertidumbre</w:t>
      </w:r>
      <w:r>
        <w:rPr>
          <w:spacing w:val="1"/>
        </w:rPr>
        <w:t> </w:t>
      </w:r>
      <w:r>
        <w:rPr>
          <w:spacing w:val="-1"/>
        </w:rPr>
        <w:t>derivadas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existencia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normas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Derecho</w:t>
      </w:r>
      <w:r>
        <w:rPr>
          <w:spacing w:val="-13"/>
        </w:rPr>
        <w:t> </w:t>
      </w:r>
      <w:r>
        <w:rPr>
          <w:spacing w:val="-1"/>
        </w:rPr>
        <w:t>nacional</w:t>
      </w:r>
      <w:r>
        <w:rPr>
          <w:spacing w:val="-12"/>
        </w:rPr>
        <w:t> </w:t>
      </w:r>
      <w:r>
        <w:rPr>
          <w:spacing w:val="-1"/>
        </w:rPr>
        <w:t>incompatibles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europeo.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esta</w:t>
      </w:r>
      <w:r>
        <w:rPr>
          <w:spacing w:val="-11"/>
        </w:rPr>
        <w:t> </w:t>
      </w:r>
      <w:r>
        <w:rPr/>
        <w:t>segunda</w:t>
      </w:r>
      <w:r>
        <w:rPr>
          <w:spacing w:val="-11"/>
        </w:rPr>
        <w:t> </w:t>
      </w:r>
      <w:r>
        <w:rPr/>
        <w:t>vertiente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colige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consiguiente</w:t>
      </w:r>
      <w:r>
        <w:rPr>
          <w:spacing w:val="-11"/>
        </w:rPr>
        <w:t> </w:t>
      </w:r>
      <w:r>
        <w:rPr/>
        <w:t>obligación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depurar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ordenamiento</w:t>
      </w:r>
      <w:r>
        <w:rPr>
          <w:spacing w:val="-53"/>
        </w:rPr>
        <w:t> </w:t>
      </w:r>
      <w:r>
        <w:rPr/>
        <w:t>jurídico. En definitiva, el principio de seguridad jurídica obliga a que la normativa interna</w:t>
      </w:r>
      <w:r>
        <w:rPr>
          <w:spacing w:val="1"/>
        </w:rPr>
        <w:t> </w:t>
      </w:r>
      <w:r>
        <w:rPr/>
        <w:t>que resulte incompatible con el Derecho de la Unión Europea quede definitivamente</w:t>
      </w:r>
      <w:r>
        <w:rPr>
          <w:spacing w:val="1"/>
        </w:rPr>
        <w:t> </w:t>
      </w:r>
      <w:r>
        <w:rPr/>
        <w:t>eliminada «mediante disposiciones internas de carácter obligatorio que tengan el mismo</w:t>
      </w:r>
      <w:r>
        <w:rPr>
          <w:spacing w:val="1"/>
        </w:rPr>
        <w:t> </w:t>
      </w:r>
      <w:r>
        <w:rPr/>
        <w:t>valor jurídico que las disposiciones internas que deban modificarse» (Sentencias del</w:t>
      </w:r>
      <w:r>
        <w:rPr>
          <w:spacing w:val="1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23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febrero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2006,</w:t>
      </w:r>
      <w:r>
        <w:rPr>
          <w:spacing w:val="-4"/>
        </w:rPr>
        <w:t> </w:t>
      </w:r>
      <w:r>
        <w:rPr/>
        <w:t>asunto</w:t>
      </w:r>
      <w:r>
        <w:rPr>
          <w:spacing w:val="-4"/>
        </w:rPr>
        <w:t> </w:t>
      </w:r>
      <w:r>
        <w:rPr/>
        <w:t>Comisión</w:t>
      </w:r>
      <w:r>
        <w:rPr>
          <w:spacing w:val="-5"/>
        </w:rPr>
        <w:t> </w:t>
      </w:r>
      <w:r>
        <w:rPr/>
        <w:t>vs.</w:t>
      </w:r>
      <w:r>
        <w:rPr>
          <w:spacing w:val="-4"/>
        </w:rPr>
        <w:t> </w:t>
      </w:r>
      <w:r>
        <w:rPr/>
        <w:t>España;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13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julio</w:t>
      </w:r>
      <w:r>
        <w:rPr>
          <w:spacing w:val="-54"/>
        </w:rPr>
        <w:t> </w:t>
      </w:r>
      <w:r>
        <w:rPr/>
        <w:t>de 2000, asunto Comisión vs. Francia; y de 15 de octubre de 1986, asunto Comisión vs.</w:t>
      </w:r>
      <w:r>
        <w:rPr>
          <w:spacing w:val="1"/>
        </w:rPr>
        <w:t> </w:t>
      </w:r>
      <w:r>
        <w:rPr/>
        <w:t>Italia). Por último, los reglamentos, pese a su característica de aplicabilidad directa, en la</w:t>
      </w:r>
      <w:r>
        <w:rPr>
          <w:spacing w:val="1"/>
        </w:rPr>
        <w:t> </w:t>
      </w:r>
      <w:r>
        <w:rPr/>
        <w:t>práctica</w:t>
      </w:r>
      <w:r>
        <w:rPr>
          <w:spacing w:val="27"/>
        </w:rPr>
        <w:t> </w:t>
      </w:r>
      <w:r>
        <w:rPr/>
        <w:t>pueden</w:t>
      </w:r>
      <w:r>
        <w:rPr>
          <w:spacing w:val="28"/>
        </w:rPr>
        <w:t> </w:t>
      </w:r>
      <w:r>
        <w:rPr/>
        <w:t>exigir</w:t>
      </w:r>
      <w:r>
        <w:rPr>
          <w:spacing w:val="27"/>
        </w:rPr>
        <w:t> </w:t>
      </w:r>
      <w:r>
        <w:rPr/>
        <w:t>otras</w:t>
      </w:r>
      <w:r>
        <w:rPr>
          <w:spacing w:val="28"/>
        </w:rPr>
        <w:t> </w:t>
      </w:r>
      <w:r>
        <w:rPr/>
        <w:t>normas</w:t>
      </w:r>
      <w:r>
        <w:rPr>
          <w:spacing w:val="27"/>
        </w:rPr>
        <w:t> </w:t>
      </w:r>
      <w:r>
        <w:rPr/>
        <w:t>internas</w:t>
      </w:r>
      <w:r>
        <w:rPr>
          <w:spacing w:val="28"/>
        </w:rPr>
        <w:t> </w:t>
      </w:r>
      <w:r>
        <w:rPr/>
        <w:t>complementarias</w:t>
      </w:r>
      <w:r>
        <w:rPr>
          <w:spacing w:val="27"/>
        </w:rPr>
        <w:t> </w:t>
      </w:r>
      <w:r>
        <w:rPr/>
        <w:t>para</w:t>
      </w:r>
      <w:r>
        <w:rPr>
          <w:spacing w:val="28"/>
        </w:rPr>
        <w:t> </w:t>
      </w:r>
      <w:r>
        <w:rPr/>
        <w:t>hacer</w:t>
      </w:r>
      <w:r>
        <w:rPr>
          <w:spacing w:val="27"/>
        </w:rPr>
        <w:t> </w:t>
      </w:r>
      <w:r>
        <w:rPr/>
        <w:t>plenamente</w:t>
      </w:r>
    </w:p>
    <w:p>
      <w:pPr>
        <w:spacing w:after="0" w:line="249" w:lineRule="auto"/>
        <w:jc w:val="both"/>
        <w:sectPr>
          <w:headerReference w:type="even" r:id="rId12"/>
          <w:headerReference w:type="default" r:id="rId13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3923" w:val="left" w:leader="none"/>
          <w:tab w:pos="8892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119795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17376;mso-wrap-distance-left:0;mso-wrap-distance-right:0" id="docshape3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before="1"/>
        <w:jc w:val="both"/>
      </w:pPr>
      <w:r>
        <w:rPr/>
        <w:t>efectiva</w:t>
      </w:r>
      <w:r>
        <w:rPr>
          <w:spacing w:val="48"/>
        </w:rPr>
        <w:t> </w:t>
      </w:r>
      <w:r>
        <w:rPr/>
        <w:t>su</w:t>
      </w:r>
      <w:r>
        <w:rPr>
          <w:spacing w:val="48"/>
        </w:rPr>
        <w:t> </w:t>
      </w:r>
      <w:r>
        <w:rPr/>
        <w:t>aplicación.</w:t>
      </w:r>
      <w:r>
        <w:rPr>
          <w:spacing w:val="49"/>
        </w:rPr>
        <w:t> </w:t>
      </w:r>
      <w:r>
        <w:rPr/>
        <w:t>En</w:t>
      </w:r>
      <w:r>
        <w:rPr>
          <w:spacing w:val="48"/>
        </w:rPr>
        <w:t> </w:t>
      </w:r>
      <w:r>
        <w:rPr/>
        <w:t>este</w:t>
      </w:r>
      <w:r>
        <w:rPr>
          <w:spacing w:val="49"/>
        </w:rPr>
        <w:t> </w:t>
      </w:r>
      <w:r>
        <w:rPr/>
        <w:t>sentido,</w:t>
      </w:r>
      <w:r>
        <w:rPr>
          <w:spacing w:val="48"/>
        </w:rPr>
        <w:t> </w:t>
      </w:r>
      <w:r>
        <w:rPr/>
        <w:t>más</w:t>
      </w:r>
      <w:r>
        <w:rPr>
          <w:spacing w:val="49"/>
        </w:rPr>
        <w:t> </w:t>
      </w:r>
      <w:r>
        <w:rPr/>
        <w:t>que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incorporación</w:t>
      </w:r>
      <w:r>
        <w:rPr>
          <w:spacing w:val="48"/>
        </w:rPr>
        <w:t> </w:t>
      </w:r>
      <w:r>
        <w:rPr/>
        <w:t>cabría</w:t>
      </w:r>
      <w:r>
        <w:rPr>
          <w:spacing w:val="49"/>
        </w:rPr>
        <w:t> </w:t>
      </w:r>
      <w:r>
        <w:rPr/>
        <w:t>hablar</w:t>
      </w:r>
      <w:r>
        <w:rPr>
          <w:spacing w:val="48"/>
        </w:rPr>
        <w:t> </w:t>
      </w:r>
      <w:r>
        <w:rPr/>
        <w:t>de</w:t>
      </w:r>
    </w:p>
    <w:p>
      <w:pPr>
        <w:pStyle w:val="BodyText"/>
        <w:spacing w:before="10"/>
        <w:jc w:val="both"/>
      </w:pPr>
      <w:r>
        <w:rPr/>
        <w:t>«desarrollo»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complemento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Derecho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Unión</w:t>
      </w:r>
      <w:r>
        <w:rPr>
          <w:spacing w:val="-4"/>
        </w:rPr>
        <w:t> </w:t>
      </w:r>
      <w:r>
        <w:rPr/>
        <w:t>Europea.</w:t>
      </w:r>
    </w:p>
    <w:p>
      <w:pPr>
        <w:pStyle w:val="BodyText"/>
        <w:spacing w:line="249" w:lineRule="auto" w:before="10"/>
        <w:ind w:right="1577" w:firstLine="340"/>
        <w:jc w:val="both"/>
      </w:pPr>
      <w:r>
        <w:rPr/>
        <w:t>La adaptación al Reglamento general de protección de datos, que será aplicable a</w:t>
      </w:r>
      <w:r>
        <w:rPr>
          <w:spacing w:val="1"/>
        </w:rPr>
        <w:t> </w:t>
      </w:r>
      <w:r>
        <w:rPr/>
        <w:t>partir del 25 de mayo de 2018, según establece su artículo 99, requiere, en suma, la</w:t>
      </w:r>
      <w:r>
        <w:rPr>
          <w:spacing w:val="1"/>
        </w:rPr>
        <w:t> </w:t>
      </w:r>
      <w:r>
        <w:rPr/>
        <w:t>elaboración de una nueva ley orgánica que sustituya a la actual. En esta labor se han</w:t>
      </w:r>
      <w:r>
        <w:rPr>
          <w:spacing w:val="1"/>
        </w:rPr>
        <w:t> </w:t>
      </w:r>
      <w:r>
        <w:rPr/>
        <w:t>preservado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principios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buena</w:t>
      </w:r>
      <w:r>
        <w:rPr>
          <w:spacing w:val="-5"/>
        </w:rPr>
        <w:t> </w:t>
      </w:r>
      <w:r>
        <w:rPr/>
        <w:t>regulación,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tratarse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norma</w:t>
      </w:r>
      <w:r>
        <w:rPr>
          <w:spacing w:val="-5"/>
        </w:rPr>
        <w:t> </w:t>
      </w:r>
      <w:r>
        <w:rPr/>
        <w:t>necesaria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adaptación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ordenamiento</w:t>
      </w:r>
      <w:r>
        <w:rPr>
          <w:spacing w:val="-11"/>
        </w:rPr>
        <w:t> </w:t>
      </w:r>
      <w:r>
        <w:rPr/>
        <w:t>español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citada</w:t>
      </w:r>
      <w:r>
        <w:rPr>
          <w:spacing w:val="-11"/>
        </w:rPr>
        <w:t> </w:t>
      </w:r>
      <w:r>
        <w:rPr/>
        <w:t>disposición</w:t>
      </w:r>
      <w:r>
        <w:rPr>
          <w:spacing w:val="-11"/>
        </w:rPr>
        <w:t> </w:t>
      </w:r>
      <w:r>
        <w:rPr/>
        <w:t>europea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proporcional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este</w:t>
      </w:r>
      <w:r>
        <w:rPr>
          <w:spacing w:val="-53"/>
        </w:rPr>
        <w:t> </w:t>
      </w:r>
      <w:r>
        <w:rPr/>
        <w:t>objetivo,</w:t>
      </w:r>
      <w:r>
        <w:rPr>
          <w:spacing w:val="-2"/>
        </w:rPr>
        <w:t> </w:t>
      </w:r>
      <w:r>
        <w:rPr/>
        <w:t>siendo</w:t>
      </w:r>
      <w:r>
        <w:rPr>
          <w:spacing w:val="-1"/>
        </w:rPr>
        <w:t> </w:t>
      </w:r>
      <w:r>
        <w:rPr/>
        <w:t>su razón</w:t>
      </w:r>
      <w:r>
        <w:rPr>
          <w:spacing w:val="-1"/>
        </w:rPr>
        <w:t> </w:t>
      </w:r>
      <w:r>
        <w:rPr/>
        <w:t>última</w:t>
      </w:r>
      <w:r>
        <w:rPr>
          <w:spacing w:val="-1"/>
        </w:rPr>
        <w:t> </w:t>
      </w:r>
      <w:r>
        <w:rPr/>
        <w:t>procurar</w:t>
      </w:r>
      <w:r>
        <w:rPr>
          <w:spacing w:val="-2"/>
        </w:rPr>
        <w:t> </w:t>
      </w:r>
      <w:r>
        <w:rPr/>
        <w:t>seguridad jurídica.</w:t>
      </w:r>
    </w:p>
    <w:p>
      <w:pPr>
        <w:pStyle w:val="BodyText"/>
        <w:ind w:left="0"/>
        <w:rPr>
          <w:sz w:val="25"/>
        </w:rPr>
      </w:pPr>
    </w:p>
    <w:p>
      <w:pPr>
        <w:pStyle w:val="BodyText"/>
        <w:ind w:left="0"/>
        <w:jc w:val="center"/>
      </w:pPr>
      <w:r>
        <w:rPr/>
        <w:t>IV</w:t>
      </w:r>
    </w:p>
    <w:p>
      <w:pPr>
        <w:pStyle w:val="BodyText"/>
        <w:spacing w:line="249" w:lineRule="auto" w:before="181"/>
        <w:ind w:right="1582" w:firstLine="340"/>
        <w:jc w:val="both"/>
      </w:pPr>
      <w:r>
        <w:rPr>
          <w:spacing w:val="-1"/>
        </w:rPr>
        <w:t>Internet,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otra</w:t>
      </w:r>
      <w:r>
        <w:rPr>
          <w:spacing w:val="-13"/>
        </w:rPr>
        <w:t> </w:t>
      </w:r>
      <w:r>
        <w:rPr>
          <w:spacing w:val="-1"/>
        </w:rPr>
        <w:t>parte,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ha</w:t>
      </w:r>
      <w:r>
        <w:rPr>
          <w:spacing w:val="-12"/>
        </w:rPr>
        <w:t> </w:t>
      </w:r>
      <w:r>
        <w:rPr>
          <w:spacing w:val="-1"/>
        </w:rPr>
        <w:t>convertido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>
          <w:spacing w:val="-1"/>
        </w:rPr>
        <w:t>realidad</w:t>
      </w:r>
      <w:r>
        <w:rPr>
          <w:spacing w:val="-13"/>
        </w:rPr>
        <w:t> </w:t>
      </w:r>
      <w:r>
        <w:rPr>
          <w:spacing w:val="-1"/>
        </w:rPr>
        <w:t>omnipresente</w:t>
      </w:r>
      <w:r>
        <w:rPr>
          <w:spacing w:val="-12"/>
        </w:rPr>
        <w:t> </w:t>
      </w:r>
      <w:r>
        <w:rPr/>
        <w:t>tanto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nuestra</w:t>
      </w:r>
      <w:r>
        <w:rPr>
          <w:spacing w:val="-53"/>
        </w:rPr>
        <w:t> </w:t>
      </w:r>
      <w:r>
        <w:rPr/>
        <w:t>vida</w:t>
      </w:r>
      <w:r>
        <w:rPr>
          <w:spacing w:val="-8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colectiva.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gran</w:t>
      </w:r>
      <w:r>
        <w:rPr>
          <w:spacing w:val="-9"/>
        </w:rPr>
        <w:t> </w:t>
      </w:r>
      <w:r>
        <w:rPr/>
        <w:t>parte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nuestra</w:t>
      </w:r>
      <w:r>
        <w:rPr>
          <w:spacing w:val="-8"/>
        </w:rPr>
        <w:t> </w:t>
      </w:r>
      <w:r>
        <w:rPr/>
        <w:t>actividad</w:t>
      </w:r>
      <w:r>
        <w:rPr>
          <w:spacing w:val="-8"/>
        </w:rPr>
        <w:t> </w:t>
      </w:r>
      <w:r>
        <w:rPr/>
        <w:t>profesional,</w:t>
      </w:r>
      <w:r>
        <w:rPr>
          <w:spacing w:val="-8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y privada se desarrolla en la Red y adquiere una importancia fundamental tanto para la</w:t>
      </w:r>
      <w:r>
        <w:rPr>
          <w:spacing w:val="1"/>
        </w:rPr>
        <w:t> </w:t>
      </w:r>
      <w:r>
        <w:rPr/>
        <w:t>comunicación humana como para el desarrollo de nuestra vida en sociedad. Ya en los</w:t>
      </w:r>
      <w:r>
        <w:rPr>
          <w:spacing w:val="1"/>
        </w:rPr>
        <w:t> </w:t>
      </w:r>
      <w:r>
        <w:rPr/>
        <w:t>años</w:t>
      </w:r>
      <w:r>
        <w:rPr>
          <w:spacing w:val="-7"/>
        </w:rPr>
        <w:t> </w:t>
      </w:r>
      <w:r>
        <w:rPr/>
        <w:t>noventa,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conscientes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impacto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iba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producir</w:t>
      </w:r>
      <w:r>
        <w:rPr>
          <w:spacing w:val="-6"/>
        </w:rPr>
        <w:t> </w:t>
      </w:r>
      <w:r>
        <w:rPr/>
        <w:t>Internet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nuestras</w:t>
      </w:r>
      <w:r>
        <w:rPr>
          <w:spacing w:val="-7"/>
        </w:rPr>
        <w:t> </w:t>
      </w:r>
      <w:r>
        <w:rPr/>
        <w:t>vidas,</w:t>
      </w:r>
      <w:r>
        <w:rPr>
          <w:spacing w:val="-7"/>
        </w:rPr>
        <w:t> </w:t>
      </w:r>
      <w:r>
        <w:rPr/>
        <w:t>los</w:t>
      </w:r>
      <w:r>
        <w:rPr>
          <w:spacing w:val="-53"/>
        </w:rPr>
        <w:t> </w:t>
      </w:r>
      <w:r>
        <w:rPr/>
        <w:t>pioneros de la Red propusieron elaborar una Declaración de los Derechos del Hombre y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Ciudadano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Internet.</w:t>
      </w:r>
    </w:p>
    <w:p>
      <w:pPr>
        <w:pStyle w:val="BodyText"/>
        <w:spacing w:line="249" w:lineRule="auto" w:before="5"/>
        <w:ind w:right="1581" w:firstLine="340"/>
        <w:jc w:val="both"/>
      </w:pPr>
      <w:r>
        <w:rPr/>
        <w:t>Hoy identificamos con bastante claridad los riesgos y oportunidades que el mundo de</w:t>
      </w:r>
      <w:r>
        <w:rPr>
          <w:spacing w:val="-53"/>
        </w:rPr>
        <w:t> </w:t>
      </w:r>
      <w:r>
        <w:rPr/>
        <w:t>las redes ofrece a la ciudadanía. Corresponde a los poderes públicos impulsar políticas</w:t>
      </w:r>
      <w:r>
        <w:rPr>
          <w:spacing w:val="1"/>
        </w:rPr>
        <w:t> </w:t>
      </w:r>
      <w:r>
        <w:rPr/>
        <w:t>que</w:t>
      </w:r>
      <w:r>
        <w:rPr>
          <w:spacing w:val="-11"/>
        </w:rPr>
        <w:t> </w:t>
      </w:r>
      <w:r>
        <w:rPr/>
        <w:t>hagan</w:t>
      </w:r>
      <w:r>
        <w:rPr>
          <w:spacing w:val="-10"/>
        </w:rPr>
        <w:t> </w:t>
      </w:r>
      <w:r>
        <w:rPr/>
        <w:t>efectivos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ciudadanía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Internet</w:t>
      </w:r>
      <w:r>
        <w:rPr>
          <w:spacing w:val="-10"/>
        </w:rPr>
        <w:t> </w:t>
      </w:r>
      <w:r>
        <w:rPr/>
        <w:t>promoviendo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igualdad</w:t>
      </w:r>
      <w:r>
        <w:rPr>
          <w:spacing w:val="-10"/>
        </w:rPr>
        <w:t> </w:t>
      </w:r>
      <w:r>
        <w:rPr/>
        <w:t>de</w:t>
      </w:r>
      <w:r>
        <w:rPr>
          <w:spacing w:val="-54"/>
        </w:rPr>
        <w:t> </w:t>
      </w:r>
      <w:r>
        <w:rPr/>
        <w:t>los</w:t>
      </w:r>
      <w:r>
        <w:rPr>
          <w:spacing w:val="-8"/>
        </w:rPr>
        <w:t> </w:t>
      </w:r>
      <w:r>
        <w:rPr/>
        <w:t>ciudadanos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grupos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integran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hacer</w:t>
      </w:r>
      <w:r>
        <w:rPr>
          <w:spacing w:val="-8"/>
        </w:rPr>
        <w:t> </w:t>
      </w:r>
      <w:r>
        <w:rPr/>
        <w:t>posible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pleno</w:t>
      </w:r>
      <w:r>
        <w:rPr>
          <w:spacing w:val="-8"/>
        </w:rPr>
        <w:t> </w:t>
      </w:r>
      <w:r>
        <w:rPr/>
        <w:t>ejercicio</w:t>
      </w:r>
      <w:r>
        <w:rPr>
          <w:spacing w:val="-53"/>
        </w:rPr>
        <w:t> </w:t>
      </w:r>
      <w:r>
        <w:rPr/>
        <w:t>de los derechos fundamentales en la realidad digital. La transformación digital de nuestra</w:t>
      </w:r>
      <w:r>
        <w:rPr>
          <w:spacing w:val="-53"/>
        </w:rPr>
        <w:t> </w:t>
      </w:r>
      <w:r>
        <w:rPr/>
        <w:t>sociedad es ya una realidad en nuestro desarrollo presente y futuro tanto a nivel social</w:t>
      </w:r>
      <w:r>
        <w:rPr>
          <w:spacing w:val="1"/>
        </w:rPr>
        <w:t> </w:t>
      </w:r>
      <w:r>
        <w:rPr/>
        <w:t>como</w:t>
      </w:r>
      <w:r>
        <w:rPr>
          <w:spacing w:val="-11"/>
        </w:rPr>
        <w:t> </w:t>
      </w:r>
      <w:r>
        <w:rPr/>
        <w:t>económico.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este</w:t>
      </w:r>
      <w:r>
        <w:rPr>
          <w:spacing w:val="-11"/>
        </w:rPr>
        <w:t> </w:t>
      </w:r>
      <w:r>
        <w:rPr/>
        <w:t>contexto,</w:t>
      </w:r>
      <w:r>
        <w:rPr>
          <w:spacing w:val="-10"/>
        </w:rPr>
        <w:t> </w:t>
      </w:r>
      <w:r>
        <w:rPr/>
        <w:t>países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nuestro</w:t>
      </w:r>
      <w:r>
        <w:rPr>
          <w:spacing w:val="-11"/>
        </w:rPr>
        <w:t> </w:t>
      </w:r>
      <w:r>
        <w:rPr/>
        <w:t>entorno</w:t>
      </w:r>
      <w:r>
        <w:rPr>
          <w:spacing w:val="-10"/>
        </w:rPr>
        <w:t> </w:t>
      </w:r>
      <w:r>
        <w:rPr/>
        <w:t>ya</w:t>
      </w:r>
      <w:r>
        <w:rPr>
          <w:spacing w:val="-11"/>
        </w:rPr>
        <w:t> </w:t>
      </w:r>
      <w:r>
        <w:rPr/>
        <w:t>han</w:t>
      </w:r>
      <w:r>
        <w:rPr>
          <w:spacing w:val="-11"/>
        </w:rPr>
        <w:t> </w:t>
      </w:r>
      <w:r>
        <w:rPr/>
        <w:t>aprobado</w:t>
      </w:r>
      <w:r>
        <w:rPr>
          <w:spacing w:val="-11"/>
        </w:rPr>
        <w:t> </w:t>
      </w:r>
      <w:r>
        <w:rPr/>
        <w:t>normativa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refuerza 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digitales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ciudadanía.</w:t>
      </w:r>
    </w:p>
    <w:p>
      <w:pPr>
        <w:pStyle w:val="BodyText"/>
        <w:spacing w:line="249" w:lineRule="auto" w:before="7"/>
        <w:ind w:right="1575" w:firstLine="340"/>
        <w:jc w:val="both"/>
      </w:pPr>
      <w:r>
        <w:rPr/>
        <w:t>Los</w:t>
      </w:r>
      <w:r>
        <w:rPr>
          <w:spacing w:val="1"/>
        </w:rPr>
        <w:t> </w:t>
      </w:r>
      <w:r>
        <w:rPr/>
        <w:t>constituyentes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1978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intuyeron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enorme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avances</w:t>
      </w:r>
      <w:r>
        <w:rPr>
          <w:spacing w:val="1"/>
        </w:rPr>
        <w:t> </w:t>
      </w:r>
      <w:r>
        <w:rPr/>
        <w:t>tecnológicos</w:t>
      </w:r>
      <w:r>
        <w:rPr>
          <w:spacing w:val="53"/>
        </w:rPr>
        <w:t> </w:t>
      </w:r>
      <w:r>
        <w:rPr/>
        <w:t>provocarían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nuestra</w:t>
      </w:r>
      <w:r>
        <w:rPr>
          <w:spacing w:val="53"/>
        </w:rPr>
        <w:t> </w:t>
      </w:r>
      <w:r>
        <w:rPr/>
        <w:t>sociedad</w:t>
      </w:r>
      <w:r>
        <w:rPr>
          <w:spacing w:val="53"/>
        </w:rPr>
        <w:t> </w:t>
      </w:r>
      <w:r>
        <w:rPr/>
        <w:t>y,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particular,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4"/>
        </w:rPr>
        <w:t> </w:t>
      </w:r>
      <w:r>
        <w:rPr/>
        <w:t>disfrute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-53"/>
        </w:rPr>
        <w:t> </w:t>
      </w:r>
      <w:r>
        <w:rPr/>
        <w:t>derechos fundamentales. Una deseable futura reforma de la Constitución debería incluir</w:t>
      </w:r>
      <w:r>
        <w:rPr>
          <w:spacing w:val="1"/>
        </w:rPr>
        <w:t> </w:t>
      </w:r>
      <w:r>
        <w:rPr/>
        <w:t>entre</w:t>
      </w:r>
      <w:r>
        <w:rPr>
          <w:spacing w:val="-10"/>
        </w:rPr>
        <w:t> </w:t>
      </w:r>
      <w:r>
        <w:rPr/>
        <w:t>sus</w:t>
      </w:r>
      <w:r>
        <w:rPr>
          <w:spacing w:val="-10"/>
        </w:rPr>
        <w:t> </w:t>
      </w:r>
      <w:r>
        <w:rPr/>
        <w:t>prioridades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actualización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Constitución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era</w:t>
      </w:r>
      <w:r>
        <w:rPr>
          <w:spacing w:val="-10"/>
        </w:rPr>
        <w:t> </w:t>
      </w:r>
      <w:r>
        <w:rPr/>
        <w:t>digital</w:t>
      </w:r>
      <w:r>
        <w:rPr>
          <w:spacing w:val="-10"/>
        </w:rPr>
        <w:t> </w:t>
      </w:r>
      <w:r>
        <w:rPr/>
        <w:t>y,</w:t>
      </w:r>
      <w:r>
        <w:rPr>
          <w:spacing w:val="-10"/>
        </w:rPr>
        <w:t> </w:t>
      </w:r>
      <w:r>
        <w:rPr/>
        <w:t>específicamente,</w:t>
      </w:r>
      <w:r>
        <w:rPr>
          <w:spacing w:val="1"/>
        </w:rPr>
        <w:t> </w:t>
      </w:r>
      <w:r>
        <w:rPr/>
        <w:t>elevar a rango constitucional una nueva generación de derechos digitales. Pero, en tanto</w:t>
      </w:r>
      <w:r>
        <w:rPr>
          <w:spacing w:val="1"/>
        </w:rPr>
        <w:t> </w:t>
      </w:r>
      <w:r>
        <w:rPr/>
        <w:t>no se acometa este reto, el legislador debe abordar el reconocimiento de un sistema de</w:t>
      </w:r>
      <w:r>
        <w:rPr>
          <w:spacing w:val="1"/>
        </w:rPr>
        <w:t> </w:t>
      </w:r>
      <w:r>
        <w:rPr/>
        <w:t>garantía de los derechos digitales que, inequívocamente, encuentra su anclaje en el</w:t>
      </w:r>
      <w:r>
        <w:rPr>
          <w:spacing w:val="1"/>
        </w:rPr>
        <w:t> </w:t>
      </w:r>
      <w:r>
        <w:rPr/>
        <w:t>mandato impuesto por el apartado cuarto del artículo 18 de la Constitución Española y</w:t>
      </w:r>
      <w:r>
        <w:rPr>
          <w:spacing w:val="1"/>
        </w:rPr>
        <w:t> </w:t>
      </w:r>
      <w:r>
        <w:rPr/>
        <w:t>que,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algunos</w:t>
      </w:r>
      <w:r>
        <w:rPr>
          <w:spacing w:val="-13"/>
        </w:rPr>
        <w:t> </w:t>
      </w:r>
      <w:r>
        <w:rPr/>
        <w:t>casos,</w:t>
      </w:r>
      <w:r>
        <w:rPr>
          <w:spacing w:val="-12"/>
        </w:rPr>
        <w:t> </w:t>
      </w:r>
      <w:r>
        <w:rPr/>
        <w:t>ya</w:t>
      </w:r>
      <w:r>
        <w:rPr>
          <w:spacing w:val="-13"/>
        </w:rPr>
        <w:t> </w:t>
      </w:r>
      <w:r>
        <w:rPr/>
        <w:t>han</w:t>
      </w:r>
      <w:r>
        <w:rPr>
          <w:spacing w:val="-12"/>
        </w:rPr>
        <w:t> </w:t>
      </w:r>
      <w:r>
        <w:rPr/>
        <w:t>sido</w:t>
      </w:r>
      <w:r>
        <w:rPr>
          <w:spacing w:val="-13"/>
        </w:rPr>
        <w:t> </w:t>
      </w:r>
      <w:r>
        <w:rPr/>
        <w:t>perfilados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jurisprudencia</w:t>
      </w:r>
      <w:r>
        <w:rPr>
          <w:spacing w:val="-12"/>
        </w:rPr>
        <w:t> </w:t>
      </w:r>
      <w:r>
        <w:rPr/>
        <w:t>ordinaria,</w:t>
      </w:r>
      <w:r>
        <w:rPr>
          <w:spacing w:val="-13"/>
        </w:rPr>
        <w:t> </w:t>
      </w:r>
      <w:r>
        <w:rPr/>
        <w:t>constitucional</w:t>
      </w:r>
      <w:r>
        <w:rPr>
          <w:spacing w:val="-53"/>
        </w:rPr>
        <w:t> </w:t>
      </w:r>
      <w:r>
        <w:rPr/>
        <w:t>y</w:t>
      </w:r>
      <w:r>
        <w:rPr>
          <w:spacing w:val="-1"/>
        </w:rPr>
        <w:t> </w:t>
      </w:r>
      <w:r>
        <w:rPr/>
        <w:t>europea.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ind w:left="0"/>
        <w:jc w:val="center"/>
      </w:pPr>
      <w:r>
        <w:rPr/>
        <w:t>V</w:t>
      </w:r>
    </w:p>
    <w:p>
      <w:pPr>
        <w:pStyle w:val="BodyText"/>
        <w:spacing w:line="249" w:lineRule="auto" w:before="180"/>
        <w:ind w:right="1574" w:firstLine="340"/>
        <w:jc w:val="both"/>
      </w:pPr>
      <w:r>
        <w:rPr/>
        <w:t>Esta ley orgánica consta de noventa y siete artículos estructurados en diez títulos,</w:t>
      </w:r>
      <w:r>
        <w:rPr>
          <w:spacing w:val="1"/>
        </w:rPr>
        <w:t> </w:t>
      </w:r>
      <w:r>
        <w:rPr/>
        <w:t>veintidós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adicionales,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transitorias,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derogatoria</w:t>
      </w:r>
      <w:r>
        <w:rPr>
          <w:spacing w:val="-2"/>
        </w:rPr>
        <w:t> </w:t>
      </w:r>
      <w:r>
        <w:rPr/>
        <w:t>y dieciséis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finales.</w:t>
      </w:r>
    </w:p>
    <w:p>
      <w:pPr>
        <w:pStyle w:val="BodyText"/>
        <w:spacing w:line="249" w:lineRule="auto" w:before="3"/>
        <w:ind w:right="1576" w:firstLine="340"/>
        <w:jc w:val="both"/>
      </w:pPr>
      <w:r>
        <w:rPr/>
        <w:pict>
          <v:shape style="position:absolute;margin-left:561.85376pt;margin-top:66.843498pt;width:18.350pt;height:101.2pt;mso-position-horizontal-relative:page;mso-position-vertical-relative:paragraph;z-index:15740416" type="#_x0000_t202" id="docshape3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El Título I, relativo a las disposiciones generales, comienza regulando el objeto de la</w:t>
      </w:r>
      <w:r>
        <w:rPr>
          <w:spacing w:val="1"/>
        </w:rPr>
        <w:t> </w:t>
      </w:r>
      <w:r>
        <w:rPr/>
        <w:t>ley orgánica, que es, conforme a lo que se ha indicado, doble. Así, en primer lugar, se</w:t>
      </w:r>
      <w:r>
        <w:rPr>
          <w:spacing w:val="1"/>
        </w:rPr>
        <w:t> </w:t>
      </w:r>
      <w:r>
        <w:rPr/>
        <w:t>pretende</w:t>
      </w:r>
      <w:r>
        <w:rPr>
          <w:spacing w:val="41"/>
        </w:rPr>
        <w:t> </w:t>
      </w:r>
      <w:r>
        <w:rPr/>
        <w:t>lograr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adaptación</w:t>
      </w:r>
      <w:r>
        <w:rPr>
          <w:spacing w:val="41"/>
        </w:rPr>
        <w:t> </w:t>
      </w:r>
      <w:r>
        <w:rPr/>
        <w:t>del</w:t>
      </w:r>
      <w:r>
        <w:rPr>
          <w:spacing w:val="41"/>
        </w:rPr>
        <w:t> </w:t>
      </w:r>
      <w:r>
        <w:rPr/>
        <w:t>ordenamiento</w:t>
      </w:r>
      <w:r>
        <w:rPr>
          <w:spacing w:val="95"/>
        </w:rPr>
        <w:t> </w:t>
      </w:r>
      <w:r>
        <w:rPr/>
        <w:t>jurídico</w:t>
      </w:r>
      <w:r>
        <w:rPr>
          <w:spacing w:val="96"/>
        </w:rPr>
        <w:t> </w:t>
      </w:r>
      <w:r>
        <w:rPr/>
        <w:t>español</w:t>
      </w:r>
      <w:r>
        <w:rPr>
          <w:spacing w:val="95"/>
        </w:rPr>
        <w:t> </w:t>
      </w:r>
      <w:r>
        <w:rPr/>
        <w:t>al</w:t>
      </w:r>
      <w:r>
        <w:rPr>
          <w:spacing w:val="96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</w:t>
      </w:r>
      <w:r>
        <w:rPr>
          <w:spacing w:val="17"/>
        </w:rPr>
        <w:t> </w:t>
      </w:r>
      <w:r>
        <w:rPr/>
        <w:t>2016/679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Parlamento</w:t>
      </w:r>
      <w:r>
        <w:rPr>
          <w:spacing w:val="-7"/>
        </w:rPr>
        <w:t> </w:t>
      </w:r>
      <w:r>
        <w:rPr/>
        <w:t>Europeo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Consejo,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27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abril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2016,</w:t>
      </w:r>
      <w:r>
        <w:rPr>
          <w:spacing w:val="-7"/>
        </w:rPr>
        <w:t> </w:t>
      </w:r>
      <w:r>
        <w:rPr/>
        <w:t>Reglamento</w:t>
      </w:r>
      <w:r>
        <w:rPr>
          <w:spacing w:val="1"/>
        </w:rPr>
        <w:t> </w:t>
      </w:r>
      <w:r>
        <w:rPr>
          <w:spacing w:val="-1"/>
        </w:rPr>
        <w:t>general de protección </w:t>
      </w:r>
      <w:r>
        <w:rPr/>
        <w:t>de datos, y completar sus disposiciones. A su vez, establece que el</w:t>
      </w:r>
      <w:r>
        <w:rPr>
          <w:spacing w:val="-53"/>
        </w:rPr>
        <w:t> </w:t>
      </w:r>
      <w:r>
        <w:rPr/>
        <w:t>derecho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amparado por el artículo 18.4 de la Constitución, se ejercerá con arreglo a lo establecido</w:t>
      </w:r>
      <w:r>
        <w:rPr>
          <w:spacing w:val="1"/>
        </w:rPr>
        <w:t> </w:t>
      </w:r>
      <w:r>
        <w:rPr/>
        <w:t>en el Reglamento (UE) 2016/679 y en esta ley orgánica. Las comunidades autónomas</w:t>
      </w:r>
      <w:r>
        <w:rPr>
          <w:spacing w:val="1"/>
        </w:rPr>
        <w:t> </w:t>
      </w:r>
      <w:r>
        <w:rPr/>
        <w:t>ostentan competencias de desarrollo normativo y ejecución del derecho fundamental a la</w:t>
      </w:r>
      <w:r>
        <w:rPr>
          <w:spacing w:val="1"/>
        </w:rPr>
        <w:t> </w:t>
      </w:r>
      <w:r>
        <w:rPr/>
        <w:t>protección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11"/>
        </w:rPr>
        <w:t> </w:t>
      </w:r>
      <w:r>
        <w:rPr/>
        <w:t>personales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ámbito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actividad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</w:t>
      </w:r>
      <w:r>
        <w:rPr>
          <w:spacing w:val="-10"/>
        </w:rPr>
        <w:t> </w:t>
      </w:r>
      <w:r>
        <w:rPr/>
        <w:t>autonómicas</w:t>
      </w:r>
      <w:r>
        <w:rPr>
          <w:spacing w:val="1"/>
        </w:rPr>
        <w:t> </w:t>
      </w:r>
      <w:r>
        <w:rPr/>
        <w:t>de protección de datos que se creen les corresponde contribuir a garantizar este derecho</w:t>
      </w:r>
      <w:r>
        <w:rPr>
          <w:spacing w:val="-53"/>
        </w:rPr>
        <w:t> </w:t>
      </w:r>
      <w:r>
        <w:rPr/>
        <w:t>fundamental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ciudadanía.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segundo</w:t>
      </w:r>
      <w:r>
        <w:rPr>
          <w:spacing w:val="-10"/>
        </w:rPr>
        <w:t> </w:t>
      </w:r>
      <w:r>
        <w:rPr/>
        <w:t>lugar,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también</w:t>
      </w:r>
      <w:r>
        <w:rPr>
          <w:spacing w:val="-11"/>
        </w:rPr>
        <w:t> </w:t>
      </w:r>
      <w:r>
        <w:rPr/>
        <w:t>objeto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1"/>
        </w:rPr>
        <w:t> </w:t>
      </w:r>
      <w:r>
        <w:rPr/>
        <w:t>garantizar</w:t>
      </w:r>
      <w:r>
        <w:rPr>
          <w:spacing w:val="-11"/>
        </w:rPr>
        <w:t> </w:t>
      </w:r>
      <w:r>
        <w:rPr/>
        <w:t>los</w:t>
      </w:r>
      <w:r>
        <w:rPr>
          <w:spacing w:val="-53"/>
        </w:rPr>
        <w:t> </w:t>
      </w:r>
      <w:r>
        <w:rPr/>
        <w:t>derechos digitales de la ciudadanía, al amparo de lo dispuesto en el artículo 18.4 de la</w:t>
      </w:r>
      <w:r>
        <w:rPr>
          <w:spacing w:val="1"/>
        </w:rPr>
        <w:t> </w:t>
      </w:r>
      <w:r>
        <w:rPr/>
        <w:t>Constitución.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4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15840;mso-wrap-distance-left:0;mso-wrap-distance-right:0" id="docshape4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78" w:firstLine="340"/>
        <w:jc w:val="both"/>
      </w:pPr>
      <w:r>
        <w:rPr/>
        <w:t>Destaca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novedosa</w:t>
      </w:r>
      <w:r>
        <w:rPr>
          <w:spacing w:val="-9"/>
        </w:rPr>
        <w:t> </w:t>
      </w:r>
      <w:r>
        <w:rPr/>
        <w:t>regulación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datos</w:t>
      </w:r>
      <w:r>
        <w:rPr>
          <w:spacing w:val="-10"/>
        </w:rPr>
        <w:t> </w:t>
      </w:r>
      <w:r>
        <w:rPr/>
        <w:t>referidos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fallecidas,</w:t>
      </w:r>
      <w:r>
        <w:rPr>
          <w:spacing w:val="-10"/>
        </w:rPr>
        <w:t> </w:t>
      </w:r>
      <w:r>
        <w:rPr/>
        <w:t>pues,</w:t>
      </w:r>
      <w:r>
        <w:rPr>
          <w:spacing w:val="1"/>
        </w:rPr>
        <w:t> </w:t>
      </w:r>
      <w:r>
        <w:rPr/>
        <w:t>tras excluir del ámbito de aplicación de la ley su tratamiento, se permite que las personas</w:t>
      </w:r>
      <w:r>
        <w:rPr>
          <w:spacing w:val="-53"/>
        </w:rPr>
        <w:t> </w:t>
      </w:r>
      <w:r>
        <w:rPr/>
        <w:t>vinculadas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fallecido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razones</w:t>
      </w:r>
      <w:r>
        <w:rPr>
          <w:spacing w:val="-3"/>
        </w:rPr>
        <w:t> </w:t>
      </w:r>
      <w:r>
        <w:rPr/>
        <w:t>familiares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hecho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herederos</w:t>
      </w:r>
      <w:r>
        <w:rPr>
          <w:spacing w:val="-4"/>
        </w:rPr>
        <w:t> </w:t>
      </w:r>
      <w:r>
        <w:rPr/>
        <w:t>puedan</w:t>
      </w:r>
      <w:r>
        <w:rPr>
          <w:spacing w:val="-3"/>
        </w:rPr>
        <w:t> </w:t>
      </w:r>
      <w:r>
        <w:rPr/>
        <w:t>solicitar</w:t>
      </w:r>
      <w:r>
        <w:rPr>
          <w:spacing w:val="-54"/>
        </w:rPr>
        <w:t> </w:t>
      </w:r>
      <w:r>
        <w:rPr/>
        <w:t>el acceso a los mismos, así como su rectificación o supresión, en su caso con sujeción a</w:t>
      </w:r>
      <w:r>
        <w:rPr>
          <w:spacing w:val="1"/>
        </w:rPr>
        <w:t> </w:t>
      </w:r>
      <w:r>
        <w:rPr/>
        <w:t>las instrucciones del fallecido. También excluye del ámbito de aplicación los tratamientos</w:t>
      </w:r>
      <w:r>
        <w:rPr>
          <w:spacing w:val="1"/>
        </w:rPr>
        <w:t> </w:t>
      </w:r>
      <w:r>
        <w:rPr/>
        <w:t>que se rijan por disposiciones específicas, en referencia, entre otras, a la normativa que</w:t>
      </w:r>
      <w:r>
        <w:rPr>
          <w:spacing w:val="1"/>
        </w:rPr>
        <w:t> </w:t>
      </w:r>
      <w:r>
        <w:rPr/>
        <w:t>transponga la citada Directiva (UE) 2016/680, previéndose en la disposición transitoria</w:t>
      </w:r>
      <w:r>
        <w:rPr>
          <w:spacing w:val="1"/>
        </w:rPr>
        <w:t> </w:t>
      </w:r>
      <w:r>
        <w:rPr/>
        <w:t>cuarta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estos</w:t>
      </w:r>
      <w:r>
        <w:rPr>
          <w:spacing w:val="-3"/>
        </w:rPr>
        <w:t> </w:t>
      </w:r>
      <w:r>
        <w:rPr/>
        <w:t>tratamientos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Orgánica</w:t>
      </w:r>
      <w:r>
        <w:rPr>
          <w:spacing w:val="-4"/>
        </w:rPr>
        <w:t> </w:t>
      </w:r>
      <w:r>
        <w:rPr/>
        <w:t>15/1999,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13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diciembre,</w:t>
      </w:r>
      <w:r>
        <w:rPr>
          <w:spacing w:val="-53"/>
        </w:rPr>
        <w:t> </w:t>
      </w:r>
      <w:r>
        <w:rPr/>
        <w:t>hasta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apruebe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 normativa.</w:t>
      </w:r>
    </w:p>
    <w:p>
      <w:pPr>
        <w:pStyle w:val="BodyText"/>
        <w:spacing w:line="249" w:lineRule="auto" w:before="7"/>
        <w:ind w:right="1577" w:firstLine="340"/>
        <w:jc w:val="both"/>
      </w:pPr>
      <w:r>
        <w:rPr/>
        <w:t>En el Título II, «Principios de protección de datos», se establece que a efectos del</w:t>
      </w:r>
      <w:r>
        <w:rPr>
          <w:spacing w:val="1"/>
        </w:rPr>
        <w:t> </w:t>
      </w:r>
      <w:r>
        <w:rPr/>
        <w:t>Reglamento (UE) 2016/679 no serán imputables al responsable del tratamiento, siempre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haya</w:t>
      </w:r>
      <w:r>
        <w:rPr>
          <w:spacing w:val="-5"/>
        </w:rPr>
        <w:t> </w:t>
      </w:r>
      <w:r>
        <w:rPr/>
        <w:t>adoptado</w:t>
      </w:r>
      <w:r>
        <w:rPr>
          <w:spacing w:val="-6"/>
        </w:rPr>
        <w:t> </w:t>
      </w:r>
      <w:r>
        <w:rPr/>
        <w:t>todas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medidas</w:t>
      </w:r>
      <w:r>
        <w:rPr>
          <w:spacing w:val="-6"/>
        </w:rPr>
        <w:t> </w:t>
      </w:r>
      <w:r>
        <w:rPr/>
        <w:t>razonables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supriman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rectifiquen</w:t>
      </w:r>
      <w:r>
        <w:rPr>
          <w:spacing w:val="-53"/>
        </w:rPr>
        <w:t> </w:t>
      </w:r>
      <w:r>
        <w:rPr/>
        <w:t>sin dilación, la inexactitud de los datos obtenidos directamente del afectado, cuando</w:t>
      </w:r>
      <w:r>
        <w:rPr>
          <w:spacing w:val="1"/>
        </w:rPr>
        <w:t> </w:t>
      </w:r>
      <w:r>
        <w:rPr/>
        <w:t>hubiera recibido los datos de otro responsable en virtud del ejercicio por el afectado 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portabilidad,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obtuviese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mediador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intermediario cuando las normas aplicables al sector de actividad al que pertenezca el</w:t>
      </w:r>
      <w:r>
        <w:rPr>
          <w:spacing w:val="1"/>
        </w:rPr>
        <w:t> </w:t>
      </w:r>
      <w:r>
        <w:rPr/>
        <w:t>responsable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tratamiento</w:t>
      </w:r>
      <w:r>
        <w:rPr>
          <w:spacing w:val="-10"/>
        </w:rPr>
        <w:t> </w:t>
      </w:r>
      <w:r>
        <w:rPr/>
        <w:t>establezcan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posibilidad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intervención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intermediario</w:t>
      </w:r>
      <w:r>
        <w:rPr>
          <w:spacing w:val="1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mediador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cuando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datos</w:t>
      </w:r>
      <w:r>
        <w:rPr>
          <w:spacing w:val="-10"/>
        </w:rPr>
        <w:t> </w:t>
      </w:r>
      <w:r>
        <w:rPr/>
        <w:t>hubiesen</w:t>
      </w:r>
      <w:r>
        <w:rPr>
          <w:spacing w:val="-10"/>
        </w:rPr>
        <w:t> </w:t>
      </w:r>
      <w:r>
        <w:rPr/>
        <w:t>sido</w:t>
      </w:r>
      <w:r>
        <w:rPr>
          <w:spacing w:val="-10"/>
        </w:rPr>
        <w:t> </w:t>
      </w:r>
      <w:r>
        <w:rPr/>
        <w:t>obtenidos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registro</w:t>
      </w:r>
      <w:r>
        <w:rPr>
          <w:spacing w:val="-10"/>
        </w:rPr>
        <w:t> </w:t>
      </w:r>
      <w:r>
        <w:rPr/>
        <w:t>público.</w:t>
      </w:r>
      <w:r>
        <w:rPr>
          <w:spacing w:val="-14"/>
        </w:rPr>
        <w:t> </w:t>
      </w:r>
      <w:r>
        <w:rPr/>
        <w:t>También</w:t>
      </w:r>
      <w:r>
        <w:rPr>
          <w:spacing w:val="-10"/>
        </w:rPr>
        <w:t> </w:t>
      </w:r>
      <w:r>
        <w:rPr/>
        <w:t>se</w:t>
      </w:r>
      <w:r>
        <w:rPr>
          <w:spacing w:val="-53"/>
        </w:rPr>
        <w:t> </w:t>
      </w:r>
      <w:r>
        <w:rPr/>
        <w:t>recoge expresamente el deber de confidencialidad, el tratamiento de datos amparado por</w:t>
      </w:r>
      <w:r>
        <w:rPr>
          <w:spacing w:val="-53"/>
        </w:rPr>
        <w:t> </w:t>
      </w:r>
      <w:r>
        <w:rPr/>
        <w:t>la</w:t>
      </w:r>
      <w:r>
        <w:rPr>
          <w:spacing w:val="-10"/>
        </w:rPr>
        <w:t> </w:t>
      </w:r>
      <w:r>
        <w:rPr/>
        <w:t>ley,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categorías</w:t>
      </w:r>
      <w:r>
        <w:rPr>
          <w:spacing w:val="-9"/>
        </w:rPr>
        <w:t> </w:t>
      </w:r>
      <w:r>
        <w:rPr/>
        <w:t>especiales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datos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tratamiento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naturaleza</w:t>
      </w:r>
      <w:r>
        <w:rPr>
          <w:spacing w:val="-10"/>
        </w:rPr>
        <w:t> </w:t>
      </w:r>
      <w:r>
        <w:rPr/>
        <w:t>penal,</w:t>
      </w:r>
      <w:r>
        <w:rPr>
          <w:spacing w:val="-9"/>
        </w:rPr>
        <w:t> </w:t>
      </w:r>
      <w:r>
        <w:rPr/>
        <w:t>se</w:t>
      </w:r>
      <w:r>
        <w:rPr>
          <w:spacing w:val="1"/>
        </w:rPr>
        <w:t> </w:t>
      </w:r>
      <w:r>
        <w:rPr/>
        <w:t>alude</w:t>
      </w:r>
      <w:r>
        <w:rPr>
          <w:spacing w:val="-11"/>
        </w:rPr>
        <w:t> </w:t>
      </w:r>
      <w:r>
        <w:rPr/>
        <w:t>específicamente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consentimiento,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ha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proceder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declaración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53"/>
        </w:rPr>
        <w:t> </w:t>
      </w:r>
      <w:r>
        <w:rPr/>
        <w:t>clara acción afirmativa del afectado, excluyendo lo que se conocía como «consentimiento</w:t>
      </w:r>
      <w:r>
        <w:rPr>
          <w:spacing w:val="-53"/>
        </w:rPr>
        <w:t> </w:t>
      </w:r>
      <w:r>
        <w:rPr/>
        <w:t>tácito», se indica que el consentimiento del afectado para una pluralidad de finalidades</w:t>
      </w:r>
      <w:r>
        <w:rPr>
          <w:spacing w:val="1"/>
        </w:rPr>
        <w:t> </w:t>
      </w:r>
      <w:r>
        <w:rPr/>
        <w:t>será</w:t>
      </w:r>
      <w:r>
        <w:rPr>
          <w:spacing w:val="-14"/>
        </w:rPr>
        <w:t> </w:t>
      </w:r>
      <w:r>
        <w:rPr/>
        <w:t>preciso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conste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manera</w:t>
      </w:r>
      <w:r>
        <w:rPr>
          <w:spacing w:val="-14"/>
        </w:rPr>
        <w:t> </w:t>
      </w:r>
      <w:r>
        <w:rPr/>
        <w:t>específica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inequívoca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otorga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todas</w:t>
      </w:r>
      <w:r>
        <w:rPr>
          <w:spacing w:val="-14"/>
        </w:rPr>
        <w:t> </w:t>
      </w:r>
      <w:r>
        <w:rPr/>
        <w:t>ellas,</w:t>
      </w:r>
      <w:r>
        <w:rPr>
          <w:spacing w:val="1"/>
        </w:rPr>
        <w:t> </w:t>
      </w:r>
      <w:r>
        <w:rPr/>
        <w:t>y se mantiene en catorce años la edad a partir de la cual el menor puede prestar su</w:t>
      </w:r>
      <w:r>
        <w:rPr>
          <w:spacing w:val="1"/>
        </w:rPr>
        <w:t> </w:t>
      </w:r>
      <w:r>
        <w:rPr/>
        <w:t>consentimiento.</w:t>
      </w:r>
    </w:p>
    <w:p>
      <w:pPr>
        <w:pStyle w:val="BodyText"/>
        <w:spacing w:line="249" w:lineRule="auto" w:before="14"/>
        <w:ind w:right="1577" w:firstLine="340"/>
        <w:jc w:val="both"/>
      </w:pPr>
      <w:r>
        <w:rPr/>
        <w:t>Se regulan asimismo las posibles habilitaciones legales para el tratamiento fundadas</w:t>
      </w:r>
      <w:r>
        <w:rPr>
          <w:spacing w:val="1"/>
        </w:rPr>
        <w:t> </w:t>
      </w:r>
      <w:r>
        <w:rPr/>
        <w:t>en el cumplimiento de una obligación legal exigible al responsable, en los términos</w:t>
      </w:r>
      <w:r>
        <w:rPr>
          <w:spacing w:val="1"/>
        </w:rPr>
        <w:t> </w:t>
      </w:r>
      <w:r>
        <w:rPr/>
        <w:t>previstos en el Reglamento (UE) 2016/679, cuando así lo prevea una norma de Derecho</w:t>
      </w:r>
      <w:r>
        <w:rPr>
          <w:spacing w:val="1"/>
        </w:rPr>
        <w:t> </w:t>
      </w:r>
      <w:r>
        <w:rPr/>
        <w:t>de la Unión Europea o una ley, que podrá determinar las condiciones generales del</w:t>
      </w:r>
      <w:r>
        <w:rPr>
          <w:spacing w:val="1"/>
        </w:rPr>
        <w:t> </w:t>
      </w:r>
      <w:r>
        <w:rPr/>
        <w:t>tratamiento y los tipos de datos objeto del mismo así como las cesiones que procedan</w:t>
      </w:r>
      <w:r>
        <w:rPr>
          <w:spacing w:val="1"/>
        </w:rPr>
        <w:t> </w:t>
      </w:r>
      <w:r>
        <w:rPr/>
        <w:t>como consecuencia del cumplimiento de la obligación legal, Este es el caso, por ejemplo,</w:t>
      </w:r>
      <w:r>
        <w:rPr>
          <w:spacing w:val="-53"/>
        </w:rPr>
        <w:t> </w:t>
      </w:r>
      <w:r>
        <w:rPr/>
        <w:t>de las bases de datos reguladas por ley y gestionadas por autoridades públicas que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solvencia,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inspección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tipo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Central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Riesgos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Banco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España</w:t>
      </w:r>
      <w:r>
        <w:rPr>
          <w:spacing w:val="-10"/>
        </w:rPr>
        <w:t> </w:t>
      </w:r>
      <w:r>
        <w:rPr/>
        <w:t>regulada</w:t>
      </w:r>
      <w:r>
        <w:rPr>
          <w:spacing w:val="-53"/>
        </w:rPr>
        <w:t> </w:t>
      </w:r>
      <w:r>
        <w:rPr/>
        <w:t>por la Ley 44/2002, de 22 de noviembre, de Medidas de Reforma del Sistema Financiero,</w:t>
      </w:r>
      <w:r>
        <w:rPr>
          <w:spacing w:val="-53"/>
        </w:rPr>
        <w:t> </w:t>
      </w:r>
      <w:r>
        <w:rPr/>
        <w:t>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datos,</w:t>
      </w:r>
      <w:r>
        <w:rPr>
          <w:spacing w:val="-8"/>
        </w:rPr>
        <w:t> </w:t>
      </w:r>
      <w:r>
        <w:rPr/>
        <w:t>documentos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informaciones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reservado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obren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poder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la Dirección General de Seguros y Fondos de Pensiones de conformidad con lo previsto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20/2015,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14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julio,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ordenación,</w:t>
      </w:r>
      <w:r>
        <w:rPr>
          <w:spacing w:val="-4"/>
        </w:rPr>
        <w:t> </w:t>
      </w:r>
      <w:r>
        <w:rPr/>
        <w:t>supervisión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solvencia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entidades</w:t>
      </w:r>
      <w:r>
        <w:rPr>
          <w:spacing w:val="-53"/>
        </w:rPr>
        <w:t> </w:t>
      </w:r>
      <w:r>
        <w:rPr/>
        <w:t>aseguradoras</w:t>
      </w:r>
      <w:r>
        <w:rPr>
          <w:spacing w:val="-2"/>
        </w:rPr>
        <w:t> </w:t>
      </w:r>
      <w:r>
        <w:rPr/>
        <w:t>y reaseguradoras.</w:t>
      </w:r>
    </w:p>
    <w:p>
      <w:pPr>
        <w:pStyle w:val="BodyText"/>
        <w:spacing w:line="249" w:lineRule="auto" w:before="11"/>
        <w:ind w:right="1575" w:firstLine="340"/>
        <w:jc w:val="both"/>
      </w:pPr>
      <w:r>
        <w:rPr/>
        <w:pict>
          <v:shape style="position:absolute;margin-left:561.85376pt;margin-top:88.597809pt;width:18.350pt;height:101.2pt;mso-position-horizontal-relative:page;mso-position-vertical-relative:paragraph;z-index:15741952" type="#_x0000_t202" id="docshape4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Se podrán igualmente imponer condiciones especiales al tratamiento, tales como la</w:t>
      </w:r>
      <w:r>
        <w:rPr>
          <w:spacing w:val="1"/>
        </w:rPr>
        <w:t> </w:t>
      </w:r>
      <w:r>
        <w:rPr/>
        <w:t>adopción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medidas</w:t>
      </w:r>
      <w:r>
        <w:rPr>
          <w:spacing w:val="-5"/>
        </w:rPr>
        <w:t> </w:t>
      </w:r>
      <w:r>
        <w:rPr/>
        <w:t>adicionales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seguridad</w:t>
      </w:r>
      <w:r>
        <w:rPr>
          <w:spacing w:val="-5"/>
        </w:rPr>
        <w:t> </w:t>
      </w:r>
      <w:r>
        <w:rPr/>
        <w:t>u</w:t>
      </w:r>
      <w:r>
        <w:rPr>
          <w:spacing w:val="-5"/>
        </w:rPr>
        <w:t> </w:t>
      </w:r>
      <w:r>
        <w:rPr/>
        <w:t>otras,</w:t>
      </w:r>
      <w:r>
        <w:rPr>
          <w:spacing w:val="-5"/>
        </w:rPr>
        <w:t> </w:t>
      </w:r>
      <w:r>
        <w:rPr/>
        <w:t>cuando</w:t>
      </w:r>
      <w:r>
        <w:rPr>
          <w:spacing w:val="-5"/>
        </w:rPr>
        <w:t> </w:t>
      </w:r>
      <w:r>
        <w:rPr/>
        <w:t>ello</w:t>
      </w:r>
      <w:r>
        <w:rPr>
          <w:spacing w:val="-5"/>
        </w:rPr>
        <w:t> </w:t>
      </w:r>
      <w:r>
        <w:rPr/>
        <w:t>derive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potestades públicas o del cumplimiento de una obligación legal y solo podrá considerarse</w:t>
      </w:r>
      <w:r>
        <w:rPr>
          <w:spacing w:val="-53"/>
        </w:rPr>
        <w:t> </w:t>
      </w:r>
      <w:r>
        <w:rPr/>
        <w:t>fundado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misión</w:t>
      </w:r>
      <w:r>
        <w:rPr>
          <w:spacing w:val="-4"/>
        </w:rPr>
        <w:t> </w:t>
      </w:r>
      <w:r>
        <w:rPr/>
        <w:t>realizada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interés</w:t>
      </w:r>
      <w:r>
        <w:rPr>
          <w:spacing w:val="-4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poderes públicos conferidos al responsable, en los términos previstos en el reglamento</w:t>
      </w:r>
      <w:r>
        <w:rPr>
          <w:spacing w:val="1"/>
        </w:rPr>
        <w:t> </w:t>
      </w:r>
      <w:r>
        <w:rPr/>
        <w:t>europeo,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derive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atribuida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 Y se</w:t>
      </w:r>
      <w:r>
        <w:rPr>
          <w:spacing w:val="1"/>
        </w:rPr>
        <w:t> </w:t>
      </w:r>
      <w:r>
        <w:rPr/>
        <w:t>mantiene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prohibición de consentir tratamientos con la finalidad principal de almacenar información</w:t>
      </w:r>
      <w:r>
        <w:rPr>
          <w:spacing w:val="1"/>
        </w:rPr>
        <w:t> </w:t>
      </w:r>
      <w:r>
        <w:rPr/>
        <w:t>identificativa de determinadas categorías de datos especialmente protegidos, lo que no</w:t>
      </w:r>
      <w:r>
        <w:rPr>
          <w:spacing w:val="1"/>
        </w:rPr>
        <w:t> </w:t>
      </w:r>
      <w:r>
        <w:rPr>
          <w:spacing w:val="-1"/>
        </w:rPr>
        <w:t>impide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mismos</w:t>
      </w:r>
      <w:r>
        <w:rPr>
          <w:spacing w:val="-13"/>
        </w:rPr>
        <w:t> </w:t>
      </w:r>
      <w:r>
        <w:rPr>
          <w:spacing w:val="-1"/>
        </w:rPr>
        <w:t>puedan</w:t>
      </w:r>
      <w:r>
        <w:rPr>
          <w:spacing w:val="-12"/>
        </w:rPr>
        <w:t> </w:t>
      </w:r>
      <w:r>
        <w:rPr>
          <w:spacing w:val="-1"/>
        </w:rPr>
        <w:t>ser</w:t>
      </w:r>
      <w:r>
        <w:rPr>
          <w:spacing w:val="-12"/>
        </w:rPr>
        <w:t> </w:t>
      </w:r>
      <w:r>
        <w:rPr>
          <w:spacing w:val="-1"/>
        </w:rPr>
        <w:t>objeto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tratamiento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demás</w:t>
      </w:r>
      <w:r>
        <w:rPr>
          <w:spacing w:val="-13"/>
        </w:rPr>
        <w:t> </w:t>
      </w:r>
      <w:r>
        <w:rPr/>
        <w:t>supuestos</w:t>
      </w:r>
      <w:r>
        <w:rPr>
          <w:spacing w:val="-12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 el Reglamento (UE) 2016/679. Así, por ejemplo, la prestación del consentimiento no</w:t>
      </w:r>
      <w:r>
        <w:rPr>
          <w:spacing w:val="1"/>
        </w:rPr>
        <w:t> </w:t>
      </w:r>
      <w:r>
        <w:rPr/>
        <w:t>dará cobertura a la creación de «listas negras» de sindicalistas, si bien los datos de</w:t>
      </w:r>
      <w:r>
        <w:rPr>
          <w:spacing w:val="1"/>
        </w:rPr>
        <w:t> </w:t>
      </w:r>
      <w:r>
        <w:rPr/>
        <w:t>afiliación sindical podrán ser tratados por el empresario para hacer posible el ejercicio de</w:t>
      </w:r>
      <w:r>
        <w:rPr>
          <w:spacing w:val="1"/>
        </w:rPr>
        <w:t> </w:t>
      </w:r>
      <w:r>
        <w:rPr/>
        <w:t>los</w:t>
      </w:r>
      <w:r>
        <w:rPr>
          <w:spacing w:val="35"/>
        </w:rPr>
        <w:t> </w:t>
      </w:r>
      <w:r>
        <w:rPr/>
        <w:t>derechos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/>
        <w:t>trabajadores</w:t>
      </w:r>
      <w:r>
        <w:rPr>
          <w:spacing w:val="34"/>
        </w:rPr>
        <w:t> </w:t>
      </w:r>
      <w:r>
        <w:rPr/>
        <w:t>al</w:t>
      </w:r>
      <w:r>
        <w:rPr>
          <w:spacing w:val="34"/>
        </w:rPr>
        <w:t> </w:t>
      </w:r>
      <w:r>
        <w:rPr/>
        <w:t>amparo</w:t>
      </w:r>
      <w:r>
        <w:rPr>
          <w:spacing w:val="89"/>
        </w:rPr>
        <w:t> </w:t>
      </w:r>
      <w:r>
        <w:rPr/>
        <w:t>del</w:t>
      </w:r>
      <w:r>
        <w:rPr>
          <w:spacing w:val="89"/>
        </w:rPr>
        <w:t> </w:t>
      </w:r>
      <w:r>
        <w:rPr/>
        <w:t>artículo</w:t>
      </w:r>
      <w:r>
        <w:rPr>
          <w:spacing w:val="89"/>
        </w:rPr>
        <w:t> </w:t>
      </w:r>
      <w:r>
        <w:rPr/>
        <w:t>9.2.b)</w:t>
      </w:r>
      <w:r>
        <w:rPr>
          <w:spacing w:val="89"/>
        </w:rPr>
        <w:t> </w:t>
      </w:r>
      <w:r>
        <w:rPr/>
        <w:t>del</w:t>
      </w:r>
      <w:r>
        <w:rPr>
          <w:spacing w:val="89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 2016/679 o por los propios sindicatos en los términos del artículo 9.2.d) de la misma</w:t>
      </w:r>
      <w:r>
        <w:rPr>
          <w:spacing w:val="-53"/>
        </w:rPr>
        <w:t> </w:t>
      </w:r>
      <w:r>
        <w:rPr/>
        <w:t>norma</w:t>
      </w:r>
      <w:r>
        <w:rPr>
          <w:spacing w:val="-2"/>
        </w:rPr>
        <w:t> </w:t>
      </w:r>
      <w:r>
        <w:rPr/>
        <w:t>europea.</w:t>
      </w:r>
    </w:p>
    <w:p>
      <w:pPr>
        <w:spacing w:after="0" w:line="249" w:lineRule="auto"/>
        <w:jc w:val="both"/>
        <w:sectPr>
          <w:headerReference w:type="even" r:id="rId14"/>
          <w:headerReference w:type="default" r:id="rId15"/>
          <w:pgSz w:w="11910" w:h="16840"/>
          <w:pgMar w:header="611" w:footer="0" w:top="1400" w:bottom="280" w:left="400" w:right="400"/>
          <w:pgNumType w:start="119796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4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14304;mso-wrap-distance-left:0;mso-wrap-distance-right:0" id="docshape4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74" w:firstLine="340"/>
        <w:jc w:val="both"/>
      </w:pPr>
      <w:r>
        <w:rPr/>
        <w:t>También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categorías</w:t>
      </w:r>
      <w:r>
        <w:rPr>
          <w:spacing w:val="1"/>
        </w:rPr>
        <w:t> </w:t>
      </w:r>
      <w:r>
        <w:rPr/>
        <w:t>especiales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datos,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9.2 consagra el principio de reserva de ley para su habilitación en los supuestos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2016/679.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alcanza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que pudieran adoptarse en el futuro, sino que permite dejar a salvo 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habilitaciones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existentes,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específicamente, respecto de la legislación sanitaria y aseguradora, en la disposición</w:t>
      </w:r>
      <w:r>
        <w:rPr>
          <w:spacing w:val="1"/>
        </w:rPr>
        <w:t> </w:t>
      </w:r>
      <w:r>
        <w:rPr>
          <w:spacing w:val="-1"/>
        </w:rPr>
        <w:t>adicional</w:t>
      </w:r>
      <w:r>
        <w:rPr>
          <w:spacing w:val="-13"/>
        </w:rPr>
        <w:t> </w:t>
      </w:r>
      <w:r>
        <w:rPr>
          <w:spacing w:val="-1"/>
        </w:rPr>
        <w:t>decimoséptima.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Reglamento</w:t>
      </w:r>
      <w:r>
        <w:rPr>
          <w:spacing w:val="-13"/>
        </w:rPr>
        <w:t> </w:t>
      </w:r>
      <w:r>
        <w:rPr>
          <w:spacing w:val="-1"/>
        </w:rPr>
        <w:t>general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protección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datos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afecta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dichas</w:t>
      </w:r>
      <w:r>
        <w:rPr>
          <w:spacing w:val="1"/>
        </w:rPr>
        <w:t> </w:t>
      </w:r>
      <w:r>
        <w:rPr/>
        <w:t>habilitaciones, que siguen plenamente vigentes, permitiendo incluso llevar a cabo una</w:t>
      </w:r>
      <w:r>
        <w:rPr>
          <w:spacing w:val="1"/>
        </w:rPr>
        <w:t> </w:t>
      </w:r>
      <w:r>
        <w:rPr/>
        <w:t>interpretación extensiva de las mismas, como sucede, en particular, en cuanto al alcance</w:t>
      </w:r>
      <w:r>
        <w:rPr>
          <w:spacing w:val="-53"/>
        </w:rPr>
        <w:t> </w:t>
      </w:r>
      <w:r>
        <w:rPr/>
        <w:t>del consentimiento del afectado o el uso de sus datos sin consentimiento en el ámbito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biomédica.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decimoséptima introduce una serie de previsiones encaminadas a garantizar el adecuado</w:t>
      </w:r>
      <w:r>
        <w:rPr>
          <w:spacing w:val="-54"/>
        </w:rPr>
        <w:t> </w:t>
      </w:r>
      <w:r>
        <w:rPr>
          <w:spacing w:val="-1"/>
        </w:rPr>
        <w:t>desarrollo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investigación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materia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salud,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particular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biomédica,</w:t>
      </w:r>
      <w:r>
        <w:rPr>
          <w:spacing w:val="-12"/>
        </w:rPr>
        <w:t> </w:t>
      </w:r>
      <w:r>
        <w:rPr/>
        <w:t>ponderando</w:t>
      </w:r>
      <w:r>
        <w:rPr>
          <w:spacing w:val="1"/>
        </w:rPr>
        <w:t> </w:t>
      </w:r>
      <w:r>
        <w:rPr/>
        <w:t>los</w:t>
      </w:r>
      <w:r>
        <w:rPr>
          <w:spacing w:val="-9"/>
        </w:rPr>
        <w:t> </w:t>
      </w:r>
      <w:r>
        <w:rPr/>
        <w:t>indudables</w:t>
      </w:r>
      <w:r>
        <w:rPr>
          <w:spacing w:val="-8"/>
        </w:rPr>
        <w:t> </w:t>
      </w:r>
      <w:r>
        <w:rPr/>
        <w:t>beneficios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misma</w:t>
      </w:r>
      <w:r>
        <w:rPr>
          <w:spacing w:val="-7"/>
        </w:rPr>
        <w:t> </w:t>
      </w:r>
      <w:r>
        <w:rPr/>
        <w:t>aporta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sociedad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debidas</w:t>
      </w:r>
      <w:r>
        <w:rPr>
          <w:spacing w:val="-8"/>
        </w:rPr>
        <w:t> </w:t>
      </w:r>
      <w:r>
        <w:rPr/>
        <w:t>garantías</w:t>
      </w:r>
      <w:r>
        <w:rPr>
          <w:spacing w:val="-8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fundamental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line="249" w:lineRule="auto" w:before="12"/>
        <w:ind w:right="1574" w:firstLine="340"/>
        <w:jc w:val="both"/>
      </w:pPr>
      <w:r>
        <w:rPr/>
        <w:t>El Título III, dedicado a los derechos de las personas, adapta al Derecho español el</w:t>
      </w:r>
      <w:r>
        <w:rPr>
          <w:spacing w:val="1"/>
        </w:rPr>
        <w:t> </w:t>
      </w:r>
      <w:r>
        <w:rPr/>
        <w:t>principio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transparencia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tratamiento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reglamento</w:t>
      </w:r>
      <w:r>
        <w:rPr>
          <w:spacing w:val="-11"/>
        </w:rPr>
        <w:t> </w:t>
      </w:r>
      <w:r>
        <w:rPr/>
        <w:t>europeo,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regula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derecho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afectados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informados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recoge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denominada</w:t>
      </w:r>
    </w:p>
    <w:p>
      <w:pPr>
        <w:pStyle w:val="BodyText"/>
        <w:spacing w:line="249" w:lineRule="auto" w:before="2"/>
        <w:ind w:right="1579"/>
        <w:jc w:val="both"/>
      </w:pPr>
      <w:r>
        <w:rPr/>
        <w:t>«información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capas»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generalmente</w:t>
      </w:r>
      <w:r>
        <w:rPr>
          <w:spacing w:val="1"/>
        </w:rPr>
        <w:t> </w:t>
      </w:r>
      <w:r>
        <w:rPr/>
        <w:t>aceptada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videovigilancia o la instalación de dispositivos de almacenamiento masivo de datos (tales</w:t>
      </w:r>
      <w:r>
        <w:rPr>
          <w:spacing w:val="-53"/>
        </w:rPr>
        <w:t> </w:t>
      </w:r>
      <w:r>
        <w:rPr/>
        <w:t>como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«cookies»),</w:t>
      </w:r>
      <w:r>
        <w:rPr>
          <w:spacing w:val="-10"/>
        </w:rPr>
        <w:t> </w:t>
      </w:r>
      <w:r>
        <w:rPr/>
        <w:t>facilitando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afectado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básica,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bien,</w:t>
      </w:r>
      <w:r>
        <w:rPr>
          <w:spacing w:val="-10"/>
        </w:rPr>
        <w:t> </w:t>
      </w:r>
      <w:r>
        <w:rPr/>
        <w:t>indicándole</w:t>
      </w:r>
      <w:r>
        <w:rPr>
          <w:spacing w:val="-10"/>
        </w:rPr>
        <w:t> </w:t>
      </w:r>
      <w:r>
        <w:rPr/>
        <w:t>una</w:t>
      </w:r>
      <w:r>
        <w:rPr>
          <w:spacing w:val="1"/>
        </w:rPr>
        <w:t> </w:t>
      </w:r>
      <w:r>
        <w:rPr/>
        <w:t>dirección electrónica u otro medio que permita acceder de forma sencilla e inmediata a la</w:t>
      </w:r>
      <w:r>
        <w:rPr>
          <w:spacing w:val="-53"/>
        </w:rPr>
        <w:t> </w:t>
      </w:r>
      <w:r>
        <w:rPr/>
        <w:t>restante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spacing w:line="249" w:lineRule="auto" w:before="4"/>
        <w:ind w:right="1578" w:firstLine="340"/>
        <w:jc w:val="both"/>
      </w:pPr>
      <w:r>
        <w:rPr/>
        <w:t>Se hace uso en este Título de la habilitación permitida por el considerando 8 del</w:t>
      </w:r>
      <w:r>
        <w:rPr>
          <w:spacing w:val="1"/>
        </w:rPr>
        <w:t> </w:t>
      </w:r>
      <w:r>
        <w:rPr/>
        <w:t>Reglamento (UE) 2016/679 para complementar su régimen, garantizando la adecuada</w:t>
      </w:r>
      <w:r>
        <w:rPr>
          <w:spacing w:val="1"/>
        </w:rPr>
        <w:t> </w:t>
      </w:r>
      <w:r>
        <w:rPr>
          <w:spacing w:val="-1"/>
        </w:rPr>
        <w:t>estructura sistemática del texto. A continuación, la ley orgánica contempla los </w:t>
      </w:r>
      <w:r>
        <w:rPr/>
        <w:t>derechos de</w:t>
      </w:r>
      <w:r>
        <w:rPr>
          <w:spacing w:val="-54"/>
        </w:rPr>
        <w:t> </w:t>
      </w:r>
      <w:r>
        <w:rPr/>
        <w:t>acceso, rectificación, supresión, oposición, derecho a la limitación del tratamiento y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portabilidad.</w:t>
      </w:r>
    </w:p>
    <w:p>
      <w:pPr>
        <w:pStyle w:val="BodyText"/>
        <w:spacing w:line="249" w:lineRule="auto" w:before="5"/>
        <w:ind w:right="1575" w:firstLine="340"/>
        <w:jc w:val="right"/>
      </w:pPr>
      <w:r>
        <w:rPr/>
        <w:t>En</w:t>
      </w:r>
      <w:r>
        <w:rPr>
          <w:spacing w:val="1"/>
        </w:rPr>
        <w:t> </w:t>
      </w:r>
      <w:r>
        <w:rPr/>
        <w:t>el Título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recogen</w:t>
      </w:r>
      <w:r>
        <w:rPr>
          <w:spacing w:val="1"/>
        </w:rPr>
        <w:t> </w:t>
      </w:r>
      <w:r>
        <w:rPr/>
        <w:t>«Disposiciones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tratamientos</w:t>
      </w:r>
      <w:r>
        <w:rPr>
          <w:spacing w:val="1"/>
        </w:rPr>
        <w:t> </w:t>
      </w:r>
      <w:r>
        <w:rPr/>
        <w:t>concretos»,</w:t>
      </w:r>
      <w:r>
        <w:rPr>
          <w:spacing w:val="-53"/>
        </w:rPr>
        <w:t> </w:t>
      </w:r>
      <w:r>
        <w:rPr/>
        <w:t>incorporando</w:t>
      </w:r>
      <w:r>
        <w:rPr>
          <w:spacing w:val="9"/>
        </w:rPr>
        <w:t> </w:t>
      </w:r>
      <w:r>
        <w:rPr/>
        <w:t>una</w:t>
      </w:r>
      <w:r>
        <w:rPr>
          <w:spacing w:val="8"/>
        </w:rPr>
        <w:t> </w:t>
      </w:r>
      <w:r>
        <w:rPr/>
        <w:t>serie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supuestos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ningún</w:t>
      </w:r>
      <w:r>
        <w:rPr>
          <w:spacing w:val="9"/>
        </w:rPr>
        <w:t> </w:t>
      </w:r>
      <w:r>
        <w:rPr/>
        <w:t>caso</w:t>
      </w:r>
      <w:r>
        <w:rPr>
          <w:spacing w:val="9"/>
        </w:rPr>
        <w:t> </w:t>
      </w:r>
      <w:r>
        <w:rPr/>
        <w:t>debe</w:t>
      </w:r>
      <w:r>
        <w:rPr>
          <w:spacing w:val="8"/>
        </w:rPr>
        <w:t> </w:t>
      </w:r>
      <w:r>
        <w:rPr/>
        <w:t>considerarse</w:t>
      </w:r>
      <w:r>
        <w:rPr>
          <w:spacing w:val="9"/>
        </w:rPr>
        <w:t> </w:t>
      </w:r>
      <w:r>
        <w:rPr/>
        <w:t>exhaustiva</w:t>
      </w:r>
      <w:r>
        <w:rPr>
          <w:spacing w:val="-53"/>
        </w:rPr>
        <w:t> </w:t>
      </w:r>
      <w:r>
        <w:rPr/>
        <w:t>de</w:t>
      </w:r>
      <w:r>
        <w:rPr>
          <w:spacing w:val="4"/>
        </w:rPr>
        <w:t> </w:t>
      </w:r>
      <w:r>
        <w:rPr/>
        <w:t>todos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tratamientos</w:t>
      </w:r>
      <w:r>
        <w:rPr>
          <w:spacing w:val="4"/>
        </w:rPr>
        <w:t> </w:t>
      </w:r>
      <w:r>
        <w:rPr/>
        <w:t>lícitos.</w:t>
      </w:r>
      <w:r>
        <w:rPr>
          <w:spacing w:val="5"/>
        </w:rPr>
        <w:t> </w:t>
      </w:r>
      <w:r>
        <w:rPr/>
        <w:t>Dentro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ellos</w:t>
      </w:r>
      <w:r>
        <w:rPr>
          <w:spacing w:val="4"/>
        </w:rPr>
        <w:t> </w:t>
      </w:r>
      <w:r>
        <w:rPr/>
        <w:t>cabe</w:t>
      </w:r>
      <w:r>
        <w:rPr>
          <w:spacing w:val="4"/>
        </w:rPr>
        <w:t> </w:t>
      </w:r>
      <w:r>
        <w:rPr/>
        <w:t>apreciar,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primer</w:t>
      </w:r>
      <w:r>
        <w:rPr>
          <w:spacing w:val="4"/>
        </w:rPr>
        <w:t> </w:t>
      </w:r>
      <w:r>
        <w:rPr/>
        <w:t>lugar,</w:t>
      </w:r>
      <w:r>
        <w:rPr>
          <w:spacing w:val="4"/>
        </w:rPr>
        <w:t> </w:t>
      </w:r>
      <w:r>
        <w:rPr/>
        <w:t>aquellos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legislador</w:t>
      </w:r>
      <w:r>
        <w:rPr>
          <w:spacing w:val="2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presunción</w:t>
      </w:r>
      <w:r>
        <w:rPr>
          <w:spacing w:val="1"/>
        </w:rPr>
        <w:t> </w:t>
      </w:r>
      <w:r>
        <w:rPr/>
        <w:t>«iuris</w:t>
      </w:r>
      <w:r>
        <w:rPr>
          <w:spacing w:val="1"/>
        </w:rPr>
        <w:t> </w:t>
      </w:r>
      <w:r>
        <w:rPr/>
        <w:t>tantum»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prevalencia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interés</w:t>
      </w:r>
      <w:r>
        <w:rPr>
          <w:spacing w:val="3"/>
        </w:rPr>
        <w:t> </w:t>
      </w:r>
      <w:r>
        <w:rPr/>
        <w:t>legítimo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responsable</w:t>
      </w:r>
      <w:r>
        <w:rPr>
          <w:spacing w:val="3"/>
        </w:rPr>
        <w:t> </w:t>
      </w:r>
      <w:r>
        <w:rPr/>
        <w:t>cuando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lleven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cabo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serie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requisitos,</w:t>
      </w:r>
      <w:r>
        <w:rPr>
          <w:spacing w:val="-53"/>
        </w:rPr>
        <w:t> </w:t>
      </w:r>
      <w:r>
        <w:rPr>
          <w:spacing w:val="-2"/>
        </w:rPr>
        <w:t>lo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no</w:t>
      </w:r>
      <w:r>
        <w:rPr>
          <w:spacing w:val="-11"/>
        </w:rPr>
        <w:t> </w:t>
      </w:r>
      <w:r>
        <w:rPr>
          <w:spacing w:val="-2"/>
        </w:rPr>
        <w:t>excluye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licitud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este</w:t>
      </w:r>
      <w:r>
        <w:rPr>
          <w:spacing w:val="-12"/>
        </w:rPr>
        <w:t> </w:t>
      </w:r>
      <w:r>
        <w:rPr>
          <w:spacing w:val="-1"/>
        </w:rPr>
        <w:t>tipo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tratamientos</w:t>
      </w:r>
      <w:r>
        <w:rPr>
          <w:spacing w:val="-11"/>
        </w:rPr>
        <w:t> </w:t>
      </w:r>
      <w:r>
        <w:rPr>
          <w:spacing w:val="-1"/>
        </w:rPr>
        <w:t>cuando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cumplen</w:t>
      </w:r>
      <w:r>
        <w:rPr>
          <w:spacing w:val="-11"/>
        </w:rPr>
        <w:t> </w:t>
      </w:r>
      <w:r>
        <w:rPr>
          <w:spacing w:val="-1"/>
        </w:rPr>
        <w:t>estrictamente</w:t>
      </w:r>
      <w:r>
        <w:rPr>
          <w:spacing w:val="-53"/>
        </w:rPr>
        <w:t> </w:t>
      </w:r>
      <w:r>
        <w:rPr/>
        <w:t>las</w:t>
      </w:r>
      <w:r>
        <w:rPr>
          <w:spacing w:val="6"/>
        </w:rPr>
        <w:t> </w:t>
      </w:r>
      <w:r>
        <w:rPr/>
        <w:t>condiciones</w:t>
      </w:r>
      <w:r>
        <w:rPr>
          <w:spacing w:val="6"/>
        </w:rPr>
        <w:t> </w:t>
      </w:r>
      <w:r>
        <w:rPr/>
        <w:t>previstas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texto,</w:t>
      </w:r>
      <w:r>
        <w:rPr>
          <w:spacing w:val="6"/>
        </w:rPr>
        <w:t> </w:t>
      </w:r>
      <w:r>
        <w:rPr/>
        <w:t>si</w:t>
      </w:r>
      <w:r>
        <w:rPr>
          <w:spacing w:val="6"/>
        </w:rPr>
        <w:t> </w:t>
      </w:r>
      <w:r>
        <w:rPr/>
        <w:t>bien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este</w:t>
      </w:r>
      <w:r>
        <w:rPr>
          <w:spacing w:val="5"/>
        </w:rPr>
        <w:t> </w:t>
      </w:r>
      <w:r>
        <w:rPr/>
        <w:t>caso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responsable</w:t>
      </w:r>
      <w:r>
        <w:rPr>
          <w:spacing w:val="6"/>
        </w:rPr>
        <w:t> </w:t>
      </w:r>
      <w:r>
        <w:rPr/>
        <w:t>deberá</w:t>
      </w:r>
      <w:r>
        <w:rPr>
          <w:spacing w:val="6"/>
        </w:rPr>
        <w:t> </w:t>
      </w:r>
      <w:r>
        <w:rPr/>
        <w:t>llevar</w:t>
      </w:r>
      <w:r>
        <w:rPr>
          <w:spacing w:val="6"/>
        </w:rPr>
        <w:t> </w:t>
      </w:r>
      <w:r>
        <w:rPr/>
        <w:t>a</w:t>
      </w:r>
      <w:r>
        <w:rPr>
          <w:spacing w:val="-53"/>
        </w:rPr>
        <w:t> </w:t>
      </w:r>
      <w:r>
        <w:rPr/>
        <w:t>cabo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ponderación</w:t>
      </w:r>
      <w:r>
        <w:rPr>
          <w:spacing w:val="19"/>
        </w:rPr>
        <w:t> </w:t>
      </w:r>
      <w:r>
        <w:rPr/>
        <w:t>legalmente</w:t>
      </w:r>
      <w:r>
        <w:rPr>
          <w:spacing w:val="19"/>
        </w:rPr>
        <w:t> </w:t>
      </w:r>
      <w:r>
        <w:rPr/>
        <w:t>exigible,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presumirse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prevalencia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su</w:t>
      </w:r>
      <w:r>
        <w:rPr>
          <w:spacing w:val="19"/>
        </w:rPr>
        <w:t> </w:t>
      </w:r>
      <w:r>
        <w:rPr/>
        <w:t>interés</w:t>
      </w:r>
      <w:r>
        <w:rPr>
          <w:spacing w:val="1"/>
        </w:rPr>
        <w:t> </w:t>
      </w:r>
      <w:r>
        <w:rPr/>
        <w:t>legítimo.</w:t>
      </w:r>
      <w:r>
        <w:rPr>
          <w:spacing w:val="31"/>
        </w:rPr>
        <w:t> </w:t>
      </w:r>
      <w:r>
        <w:rPr/>
        <w:t>Junto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estos</w:t>
      </w:r>
      <w:r>
        <w:rPr>
          <w:spacing w:val="32"/>
        </w:rPr>
        <w:t> </w:t>
      </w:r>
      <w:r>
        <w:rPr/>
        <w:t>supuestos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/>
        <w:t>recogen</w:t>
      </w:r>
      <w:r>
        <w:rPr>
          <w:spacing w:val="32"/>
        </w:rPr>
        <w:t> </w:t>
      </w:r>
      <w:r>
        <w:rPr/>
        <w:t>otros,</w:t>
      </w:r>
      <w:r>
        <w:rPr>
          <w:spacing w:val="32"/>
        </w:rPr>
        <w:t> </w:t>
      </w:r>
      <w:r>
        <w:rPr/>
        <w:t>tales</w:t>
      </w:r>
      <w:r>
        <w:rPr>
          <w:spacing w:val="32"/>
        </w:rPr>
        <w:t> </w:t>
      </w:r>
      <w:r>
        <w:rPr/>
        <w:t>como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videovigilancia,</w:t>
      </w:r>
      <w:r>
        <w:rPr>
          <w:spacing w:val="32"/>
        </w:rPr>
        <w:t> </w:t>
      </w:r>
      <w:r>
        <w:rPr/>
        <w:t>los</w:t>
      </w:r>
      <w:r>
        <w:rPr>
          <w:spacing w:val="-53"/>
        </w:rPr>
        <w:t> </w:t>
      </w:r>
      <w:r>
        <w:rPr/>
        <w:t>ficheros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exclusión</w:t>
      </w:r>
      <w:r>
        <w:rPr>
          <w:spacing w:val="-7"/>
        </w:rPr>
        <w:t> </w:t>
      </w:r>
      <w:r>
        <w:rPr/>
        <w:t>publicitaria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sistemas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denuncias</w:t>
      </w:r>
      <w:r>
        <w:rPr>
          <w:spacing w:val="-8"/>
        </w:rPr>
        <w:t> </w:t>
      </w:r>
      <w:r>
        <w:rPr/>
        <w:t>internas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licitud</w:t>
      </w:r>
      <w:r>
        <w:rPr>
          <w:spacing w:val="-7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-12"/>
        </w:rPr>
        <w:t> </w:t>
      </w:r>
      <w:r>
        <w:rPr/>
        <w:t>proviene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existencia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interés</w:t>
      </w:r>
      <w:r>
        <w:rPr>
          <w:spacing w:val="-12"/>
        </w:rPr>
        <w:t> </w:t>
      </w:r>
      <w:r>
        <w:rPr/>
        <w:t>público,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términos</w:t>
      </w:r>
      <w:r>
        <w:rPr>
          <w:spacing w:val="-12"/>
        </w:rPr>
        <w:t> </w:t>
      </w:r>
      <w:r>
        <w:rPr/>
        <w:t>establecidos</w:t>
      </w:r>
      <w:r>
        <w:rPr>
          <w:spacing w:val="-12"/>
        </w:rPr>
        <w:t> </w:t>
      </w:r>
      <w:r>
        <w:rPr/>
        <w:t>en</w:t>
      </w:r>
      <w:r>
        <w:rPr>
          <w:spacing w:val="-52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6.1.e)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Reglamento</w:t>
      </w:r>
      <w:r>
        <w:rPr>
          <w:spacing w:val="7"/>
        </w:rPr>
        <w:t> </w:t>
      </w:r>
      <w:r>
        <w:rPr/>
        <w:t>(UE)</w:t>
      </w:r>
      <w:r>
        <w:rPr>
          <w:spacing w:val="7"/>
        </w:rPr>
        <w:t> </w:t>
      </w:r>
      <w:r>
        <w:rPr/>
        <w:t>2016/679.</w:t>
      </w:r>
      <w:r>
        <w:rPr>
          <w:spacing w:val="7"/>
        </w:rPr>
        <w:t> </w:t>
      </w:r>
      <w:r>
        <w:rPr/>
        <w:t>Finalmente,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hace</w:t>
      </w:r>
      <w:r>
        <w:rPr>
          <w:spacing w:val="7"/>
        </w:rPr>
        <w:t> </w:t>
      </w:r>
      <w:r>
        <w:rPr/>
        <w:t>referencia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este</w:t>
      </w:r>
      <w:r>
        <w:rPr>
          <w:spacing w:val="-52"/>
        </w:rPr>
        <w:t> </w:t>
      </w:r>
      <w:r>
        <w:rPr/>
        <w:t>Título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licitud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otros</w:t>
      </w:r>
      <w:r>
        <w:rPr>
          <w:spacing w:val="5"/>
        </w:rPr>
        <w:t> </w:t>
      </w:r>
      <w:r>
        <w:rPr/>
        <w:t>tratamientos</w:t>
      </w:r>
      <w:r>
        <w:rPr>
          <w:spacing w:val="7"/>
        </w:rPr>
        <w:t> </w:t>
      </w:r>
      <w:r>
        <w:rPr/>
        <w:t>regulados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Capítulo</w:t>
      </w:r>
      <w:r>
        <w:rPr>
          <w:spacing w:val="5"/>
        </w:rPr>
        <w:t> </w:t>
      </w:r>
      <w:r>
        <w:rPr/>
        <w:t>IX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reglamento,</w:t>
      </w:r>
      <w:r>
        <w:rPr>
          <w:spacing w:val="7"/>
        </w:rPr>
        <w:t> </w:t>
      </w:r>
      <w:r>
        <w:rPr/>
        <w:t>como</w:t>
      </w:r>
      <w:r>
        <w:rPr>
          <w:spacing w:val="-53"/>
        </w:rPr>
        <w:t> </w:t>
      </w:r>
      <w:r>
        <w:rPr/>
        <w:t>los</w:t>
      </w:r>
      <w:r>
        <w:rPr>
          <w:spacing w:val="9"/>
        </w:rPr>
        <w:t> </w:t>
      </w:r>
      <w:r>
        <w:rPr/>
        <w:t>relacionados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función</w:t>
      </w:r>
      <w:r>
        <w:rPr>
          <w:spacing w:val="10"/>
        </w:rPr>
        <w:t> </w:t>
      </w:r>
      <w:r>
        <w:rPr/>
        <w:t>estadística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fines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archivo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interés</w:t>
      </w:r>
      <w:r>
        <w:rPr>
          <w:spacing w:val="10"/>
        </w:rPr>
        <w:t> </w:t>
      </w:r>
      <w:r>
        <w:rPr/>
        <w:t>general.</w:t>
      </w:r>
      <w:r>
        <w:rPr>
          <w:spacing w:val="9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-10"/>
        </w:rPr>
        <w:t> </w:t>
      </w:r>
      <w:r>
        <w:rPr/>
        <w:t>caso,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hecho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legislador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refiera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licitud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tratamientos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enerva</w:t>
      </w:r>
      <w:r>
        <w:rPr>
          <w:spacing w:val="1"/>
        </w:rPr>
        <w:t> </w:t>
      </w:r>
      <w:r>
        <w:rPr/>
        <w:t>la obligación de los responsables de adoptar todas las medidas de responsabilidad activa</w:t>
      </w:r>
      <w:r>
        <w:rPr>
          <w:spacing w:val="-53"/>
        </w:rPr>
        <w:t> </w:t>
      </w:r>
      <w:r>
        <w:rPr>
          <w:spacing w:val="-1"/>
        </w:rPr>
        <w:t>establecidas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Capítulo</w:t>
      </w:r>
      <w:r>
        <w:rPr>
          <w:spacing w:val="-8"/>
        </w:rPr>
        <w:t> </w:t>
      </w:r>
      <w:r>
        <w:rPr>
          <w:spacing w:val="-1"/>
        </w:rPr>
        <w:t>IV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reglamento</w:t>
      </w:r>
      <w:r>
        <w:rPr>
          <w:spacing w:val="-8"/>
        </w:rPr>
        <w:t> </w:t>
      </w:r>
      <w:r>
        <w:rPr>
          <w:spacing w:val="-1"/>
        </w:rPr>
        <w:t>europeo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Título</w:t>
      </w:r>
      <w:r>
        <w:rPr>
          <w:spacing w:val="-8"/>
        </w:rPr>
        <w:t> </w:t>
      </w:r>
      <w:r>
        <w:rPr>
          <w:spacing w:val="-1"/>
        </w:rPr>
        <w:t>V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esta</w:t>
      </w:r>
      <w:r>
        <w:rPr>
          <w:spacing w:val="-8"/>
        </w:rPr>
        <w:t> </w:t>
      </w:r>
      <w:r>
        <w:rPr>
          <w:spacing w:val="-1"/>
        </w:rPr>
        <w:t>ley</w:t>
      </w:r>
      <w:r>
        <w:rPr>
          <w:spacing w:val="-9"/>
        </w:rPr>
        <w:t> </w:t>
      </w:r>
      <w:r>
        <w:rPr>
          <w:spacing w:val="-1"/>
        </w:rPr>
        <w:t>orgánica.</w:t>
      </w:r>
    </w:p>
    <w:p>
      <w:pPr>
        <w:pStyle w:val="BodyText"/>
        <w:spacing w:line="249" w:lineRule="auto" w:before="13"/>
        <w:ind w:right="1581" w:firstLine="340"/>
        <w:jc w:val="both"/>
      </w:pPr>
      <w:r>
        <w:rPr/>
        <w:pict>
          <v:shape style="position:absolute;margin-left:561.85376pt;margin-top:28.697809pt;width:18.350pt;height:101.2pt;mso-position-horizontal-relative:page;mso-position-vertical-relative:paragraph;z-index:15743488" type="#_x0000_t202" id="docshape5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El Título V se refiere al responsable y al encargado del tratamiento. Es preciso tener</w:t>
      </w:r>
      <w:r>
        <w:rPr>
          <w:spacing w:val="1"/>
        </w:rPr>
        <w:t> </w:t>
      </w:r>
      <w:r>
        <w:rPr/>
        <w:t>en cuenta que la mayor novedad que presenta el Reglamento (UE) 2016/679 es la</w:t>
      </w:r>
      <w:r>
        <w:rPr>
          <w:spacing w:val="1"/>
        </w:rPr>
        <w:t> </w:t>
      </w:r>
      <w:r>
        <w:rPr/>
        <w:t>evolución de un modelo basado, fundamentalmente, en el control del cumplimiento a otro</w:t>
      </w:r>
      <w:r>
        <w:rPr>
          <w:spacing w:val="-53"/>
        </w:rPr>
        <w:t> </w:t>
      </w:r>
      <w:r>
        <w:rPr/>
        <w:t>que</w:t>
      </w:r>
      <w:r>
        <w:rPr>
          <w:spacing w:val="-8"/>
        </w:rPr>
        <w:t> </w:t>
      </w:r>
      <w:r>
        <w:rPr/>
        <w:t>descansa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principio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responsabilidad</w:t>
      </w:r>
      <w:r>
        <w:rPr>
          <w:spacing w:val="-6"/>
        </w:rPr>
        <w:t> </w:t>
      </w:r>
      <w:r>
        <w:rPr/>
        <w:t>activa,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exige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previa</w:t>
      </w:r>
      <w:r>
        <w:rPr>
          <w:spacing w:val="-7"/>
        </w:rPr>
        <w:t> </w:t>
      </w:r>
      <w:r>
        <w:rPr/>
        <w:t>valoración</w:t>
      </w:r>
      <w:r>
        <w:rPr>
          <w:spacing w:val="-54"/>
        </w:rPr>
        <w:t> </w:t>
      </w:r>
      <w:r>
        <w:rPr/>
        <w:t>por el responsable o por el encargado del tratamiento del riesgo que pudiera generar el</w:t>
      </w:r>
      <w:r>
        <w:rPr>
          <w:spacing w:val="1"/>
        </w:rPr>
        <w:t> </w:t>
      </w:r>
      <w:r>
        <w:rPr/>
        <w:t>tratamiento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datos</w:t>
      </w:r>
      <w:r>
        <w:rPr>
          <w:spacing w:val="-10"/>
        </w:rPr>
        <w:t> </w:t>
      </w:r>
      <w:r>
        <w:rPr/>
        <w:t>personales</w:t>
      </w:r>
      <w:r>
        <w:rPr>
          <w:spacing w:val="-11"/>
        </w:rPr>
        <w:t> </w:t>
      </w:r>
      <w:r>
        <w:rPr/>
        <w:t>para,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dicha</w:t>
      </w:r>
      <w:r>
        <w:rPr>
          <w:spacing w:val="-11"/>
        </w:rPr>
        <w:t> </w:t>
      </w:r>
      <w:r>
        <w:rPr/>
        <w:t>valoración,</w:t>
      </w:r>
      <w:r>
        <w:rPr>
          <w:spacing w:val="-10"/>
        </w:rPr>
        <w:t> </w:t>
      </w:r>
      <w:r>
        <w:rPr/>
        <w:t>adoptar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medidas</w:t>
      </w:r>
      <w:r>
        <w:rPr>
          <w:spacing w:val="-53"/>
        </w:rPr>
        <w:t> </w:t>
      </w:r>
      <w:r>
        <w:rPr/>
        <w:t>que procedan. Con el fin de aclarar estas novedades, la ley orgánica mantiene la misma</w:t>
      </w:r>
      <w:r>
        <w:rPr>
          <w:spacing w:val="1"/>
        </w:rPr>
        <w:t> </w:t>
      </w:r>
      <w:r>
        <w:rPr/>
        <w:t>denominación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Capítulo</w:t>
      </w:r>
      <w:r>
        <w:rPr>
          <w:spacing w:val="-7"/>
        </w:rPr>
        <w:t> </w:t>
      </w:r>
      <w:r>
        <w:rPr/>
        <w:t>IV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Reglamento,</w:t>
      </w:r>
      <w:r>
        <w:rPr>
          <w:spacing w:val="-7"/>
        </w:rPr>
        <w:t> </w:t>
      </w:r>
      <w:r>
        <w:rPr/>
        <w:t>dividiendo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articulado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cuatro</w:t>
      </w:r>
      <w:r>
        <w:rPr>
          <w:spacing w:val="-7"/>
        </w:rPr>
        <w:t> </w:t>
      </w:r>
      <w:r>
        <w:rPr/>
        <w:t>capítulos</w:t>
      </w:r>
      <w:r>
        <w:rPr>
          <w:spacing w:val="1"/>
        </w:rPr>
        <w:t> </w:t>
      </w:r>
      <w:r>
        <w:rPr/>
        <w:t>dedicados,</w:t>
      </w:r>
      <w:r>
        <w:rPr>
          <w:spacing w:val="1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activa,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régimen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encargado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tratamiento,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figura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delegado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datos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a</w:t>
      </w:r>
    </w:p>
    <w:p>
      <w:pPr>
        <w:spacing w:after="0" w:line="249" w:lineRule="auto"/>
        <w:jc w:val="both"/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5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119798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12768;mso-wrap-distance-left:0;mso-wrap-distance-right:0" id="docshape5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76"/>
        <w:jc w:val="both"/>
      </w:pPr>
      <w:r>
        <w:rPr/>
        <w:t>los</w:t>
      </w:r>
      <w:r>
        <w:rPr>
          <w:spacing w:val="-12"/>
        </w:rPr>
        <w:t> </w:t>
      </w:r>
      <w:r>
        <w:rPr/>
        <w:t>mecanismos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autorregulación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certificación.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figura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delegado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protección</w:t>
      </w:r>
      <w:r>
        <w:rPr>
          <w:spacing w:val="-11"/>
        </w:rPr>
        <w:t> </w:t>
      </w:r>
      <w:r>
        <w:rPr/>
        <w:t>de</w:t>
      </w:r>
      <w:r>
        <w:rPr>
          <w:spacing w:val="-54"/>
        </w:rPr>
        <w:t> </w:t>
      </w:r>
      <w:r>
        <w:rPr/>
        <w:t>datos adquiere una destacada importancia en el Reglamento (UE) 2016/679 y así lo</w:t>
      </w:r>
      <w:r>
        <w:rPr>
          <w:spacing w:val="1"/>
        </w:rPr>
        <w:t> </w:t>
      </w:r>
      <w:r>
        <w:rPr/>
        <w:t>recoge la ley orgánica, que parte del principio de que puede tener un carácter obligatorio</w:t>
      </w:r>
      <w:r>
        <w:rPr>
          <w:spacing w:val="1"/>
        </w:rPr>
        <w:t> </w:t>
      </w:r>
      <w:r>
        <w:rPr/>
        <w:t>o voluntario, estar o no integrado en la organización del responsable o encargado y ser</w:t>
      </w:r>
      <w:r>
        <w:rPr>
          <w:spacing w:val="1"/>
        </w:rPr>
        <w:t> </w:t>
      </w:r>
      <w:r>
        <w:rPr/>
        <w:t>tanto una persona física como una persona jurídica. La designación del delegado de</w:t>
      </w:r>
      <w:r>
        <w:rPr>
          <w:spacing w:val="1"/>
        </w:rPr>
        <w:t> </w:t>
      </w:r>
      <w:r>
        <w:rPr/>
        <w:t>protección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  <w:r>
        <w:rPr>
          <w:spacing w:val="-8"/>
        </w:rPr>
        <w:t> </w:t>
      </w:r>
      <w:r>
        <w:rPr/>
        <w:t>ha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comunicarse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autoridad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protección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  <w:r>
        <w:rPr>
          <w:spacing w:val="-8"/>
        </w:rPr>
        <w:t> </w:t>
      </w:r>
      <w:r>
        <w:rPr/>
        <w:t>competente.</w:t>
      </w:r>
      <w:r>
        <w:rPr>
          <w:spacing w:val="1"/>
        </w:rPr>
        <w:t> </w:t>
      </w:r>
      <w:r>
        <w:rPr>
          <w:spacing w:val="-2"/>
        </w:rPr>
        <w:t>La</w:t>
      </w:r>
      <w:r>
        <w:rPr>
          <w:spacing w:val="-18"/>
        </w:rPr>
        <w:t> </w:t>
      </w:r>
      <w:r>
        <w:rPr>
          <w:spacing w:val="-2"/>
        </w:rPr>
        <w:t>Agencia</w:t>
      </w:r>
      <w:r>
        <w:rPr>
          <w:spacing w:val="-7"/>
        </w:rPr>
        <w:t> </w:t>
      </w:r>
      <w:r>
        <w:rPr>
          <w:spacing w:val="-2"/>
        </w:rPr>
        <w:t>Española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Protección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Datos</w:t>
      </w:r>
      <w:r>
        <w:rPr>
          <w:spacing w:val="-6"/>
        </w:rPr>
        <w:t> </w:t>
      </w:r>
      <w:r>
        <w:rPr>
          <w:spacing w:val="-1"/>
        </w:rPr>
        <w:t>mantendrá</w:t>
      </w:r>
      <w:r>
        <w:rPr>
          <w:spacing w:val="-7"/>
        </w:rPr>
        <w:t> </w:t>
      </w:r>
      <w:r>
        <w:rPr>
          <w:spacing w:val="-1"/>
        </w:rPr>
        <w:t>una</w:t>
      </w:r>
      <w:r>
        <w:rPr>
          <w:spacing w:val="-7"/>
        </w:rPr>
        <w:t> </w:t>
      </w:r>
      <w:r>
        <w:rPr>
          <w:spacing w:val="-1"/>
        </w:rPr>
        <w:t>relación</w:t>
      </w:r>
      <w:r>
        <w:rPr>
          <w:spacing w:val="-6"/>
        </w:rPr>
        <w:t> </w:t>
      </w:r>
      <w:r>
        <w:rPr>
          <w:spacing w:val="-1"/>
        </w:rPr>
        <w:t>pública</w:t>
      </w:r>
      <w:r>
        <w:rPr>
          <w:spacing w:val="-7"/>
        </w:rPr>
        <w:t> </w:t>
      </w:r>
      <w:r>
        <w:rPr>
          <w:spacing w:val="-1"/>
        </w:rPr>
        <w:t>y</w:t>
      </w:r>
      <w:r>
        <w:rPr>
          <w:spacing w:val="-7"/>
        </w:rPr>
        <w:t> </w:t>
      </w:r>
      <w:r>
        <w:rPr>
          <w:spacing w:val="-1"/>
        </w:rPr>
        <w:t>actualizada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delegados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accesible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 en la materia se podrán acreditar mediante esquemas de certificación.</w:t>
      </w:r>
      <w:r>
        <w:rPr>
          <w:spacing w:val="1"/>
        </w:rPr>
        <w:t> </w:t>
      </w:r>
      <w:r>
        <w:rPr/>
        <w:t>Asimismo,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podrá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removido,</w:t>
      </w:r>
      <w:r>
        <w:rPr>
          <w:spacing w:val="-4"/>
        </w:rPr>
        <w:t> </w:t>
      </w:r>
      <w:r>
        <w:rPr/>
        <w:t>salvo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supuestos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dolo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negligencia</w:t>
      </w:r>
      <w:r>
        <w:rPr>
          <w:spacing w:val="-4"/>
        </w:rPr>
        <w:t> </w:t>
      </w:r>
      <w:r>
        <w:rPr/>
        <w:t>grave.</w:t>
      </w:r>
      <w:r>
        <w:rPr>
          <w:spacing w:val="-4"/>
        </w:rPr>
        <w:t> </w:t>
      </w:r>
      <w:r>
        <w:rPr/>
        <w:t>Es</w:t>
      </w:r>
      <w:r>
        <w:rPr>
          <w:spacing w:val="-53"/>
        </w:rPr>
        <w:t> </w:t>
      </w:r>
      <w:r>
        <w:rPr/>
        <w:t>de destacar que el delegado de protección de datos permite configurar un medio para la</w:t>
      </w:r>
      <w:r>
        <w:rPr>
          <w:spacing w:val="1"/>
        </w:rPr>
        <w:t> </w:t>
      </w:r>
      <w:r>
        <w:rPr/>
        <w:t>resolución amistosa de reclamaciones, pues el interesado podrá reproducir ante él la</w:t>
      </w:r>
      <w:r>
        <w:rPr>
          <w:spacing w:val="1"/>
        </w:rPr>
        <w:t> </w:t>
      </w:r>
      <w:r>
        <w:rPr/>
        <w:t>reclamación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atendida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encargado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tratamiento.</w:t>
      </w:r>
    </w:p>
    <w:p>
      <w:pPr>
        <w:pStyle w:val="BodyText"/>
        <w:spacing w:line="249" w:lineRule="auto" w:before="10"/>
        <w:ind w:right="1579" w:firstLine="340"/>
        <w:jc w:val="both"/>
      </w:pPr>
      <w:r>
        <w:rPr/>
        <w:t>El Título VI, relativo a las transferencias internacionales de datos, procede a la</w:t>
      </w:r>
      <w:r>
        <w:rPr>
          <w:spacing w:val="1"/>
        </w:rPr>
        <w:t> </w:t>
      </w:r>
      <w:r>
        <w:rPr>
          <w:spacing w:val="-1"/>
        </w:rPr>
        <w:t>adaptación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previsto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Reglamento</w:t>
      </w:r>
      <w:r>
        <w:rPr>
          <w:spacing w:val="-13"/>
        </w:rPr>
        <w:t> </w:t>
      </w:r>
      <w:r>
        <w:rPr>
          <w:spacing w:val="-1"/>
        </w:rPr>
        <w:t>(UE)</w:t>
      </w:r>
      <w:r>
        <w:rPr>
          <w:spacing w:val="-11"/>
        </w:rPr>
        <w:t> </w:t>
      </w:r>
      <w:r>
        <w:rPr>
          <w:spacing w:val="-1"/>
        </w:rPr>
        <w:t>2016/679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refiere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especialidades</w:t>
      </w:r>
      <w:r>
        <w:rPr>
          <w:spacing w:val="1"/>
        </w:rPr>
        <w:t> </w:t>
      </w:r>
      <w:r>
        <w:rPr/>
        <w:t>relacionadas con los procedimientos a través de los cuales las autoridades de protección</w:t>
      </w:r>
      <w:r>
        <w:rPr>
          <w:spacing w:val="-53"/>
        </w:rPr>
        <w:t> </w:t>
      </w:r>
      <w:r>
        <w:rPr/>
        <w:t>de datos pueden aprobar modelos contractuales o normas corporativas vinculantes,</w:t>
      </w:r>
      <w:r>
        <w:rPr>
          <w:spacing w:val="1"/>
        </w:rPr>
        <w:t> </w:t>
      </w:r>
      <w:r>
        <w:rPr/>
        <w:t>supuestos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determinada</w:t>
      </w:r>
      <w:r>
        <w:rPr>
          <w:spacing w:val="-3"/>
        </w:rPr>
        <w:t> </w:t>
      </w:r>
      <w:r>
        <w:rPr/>
        <w:t>transferencia,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previa.</w:t>
      </w:r>
    </w:p>
    <w:p>
      <w:pPr>
        <w:pStyle w:val="BodyText"/>
        <w:spacing w:line="249" w:lineRule="auto" w:before="4"/>
        <w:ind w:right="1574" w:firstLine="340"/>
        <w:jc w:val="both"/>
      </w:pPr>
      <w:r>
        <w:rPr/>
        <w:t>El Título VII se dedica a las autoridades de protección de datos, que siguiendo el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2016/679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nacional.</w:t>
      </w:r>
      <w:r>
        <w:rPr>
          <w:spacing w:val="1"/>
        </w:rPr>
        <w:t> </w:t>
      </w:r>
      <w:r>
        <w:rPr/>
        <w:t>Manteniendo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esquema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venía</w:t>
      </w:r>
      <w:r>
        <w:rPr>
          <w:spacing w:val="-10"/>
        </w:rPr>
        <w:t> </w:t>
      </w:r>
      <w:r>
        <w:rPr/>
        <w:t>recogiendo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sus</w:t>
      </w:r>
      <w:r>
        <w:rPr>
          <w:spacing w:val="-10"/>
        </w:rPr>
        <w:t> </w:t>
      </w:r>
      <w:r>
        <w:rPr/>
        <w:t>antecedentes</w:t>
      </w:r>
      <w:r>
        <w:rPr>
          <w:spacing w:val="-9"/>
        </w:rPr>
        <w:t> </w:t>
      </w:r>
      <w:r>
        <w:rPr/>
        <w:t>normativos,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 regula el régimen de la Agencia Española de Protección de Datos y refleja 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autonómicas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>
          <w:spacing w:val="-2"/>
        </w:rPr>
        <w:t>cooperación</w:t>
      </w:r>
      <w:r>
        <w:rPr>
          <w:spacing w:val="-7"/>
        </w:rPr>
        <w:t> </w:t>
      </w:r>
      <w:r>
        <w:rPr>
          <w:spacing w:val="-2"/>
        </w:rPr>
        <w:t>entre</w:t>
      </w:r>
      <w:r>
        <w:rPr>
          <w:spacing w:val="-7"/>
        </w:rPr>
        <w:t> </w:t>
      </w:r>
      <w:r>
        <w:rPr>
          <w:spacing w:val="-1"/>
        </w:rPr>
        <w:t>las</w:t>
      </w:r>
      <w:r>
        <w:rPr>
          <w:spacing w:val="-7"/>
        </w:rPr>
        <w:t> </w:t>
      </w:r>
      <w:r>
        <w:rPr>
          <w:spacing w:val="-1"/>
        </w:rPr>
        <w:t>autoridades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control.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Agencia</w:t>
      </w:r>
      <w:r>
        <w:rPr>
          <w:spacing w:val="-7"/>
        </w:rPr>
        <w:t> </w:t>
      </w:r>
      <w:r>
        <w:rPr>
          <w:spacing w:val="-1"/>
        </w:rPr>
        <w:t>Española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Protección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Datos</w:t>
      </w:r>
      <w:r>
        <w:rPr>
          <w:spacing w:val="-53"/>
        </w:rPr>
        <w:t> </w:t>
      </w:r>
      <w:r>
        <w:rPr/>
        <w:t>se configura como una autoridad administrativa independiente con arreglo a la Ley</w:t>
      </w:r>
      <w:r>
        <w:rPr>
          <w:spacing w:val="1"/>
        </w:rPr>
        <w:t> </w:t>
      </w:r>
      <w:r>
        <w:rPr/>
        <w:t>40/2015,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octubre,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Régimen</w:t>
      </w:r>
      <w:r>
        <w:rPr>
          <w:spacing w:val="-7"/>
        </w:rPr>
        <w:t> </w:t>
      </w:r>
      <w:r>
        <w:rPr/>
        <w:t>Jurídico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Sector</w:t>
      </w:r>
      <w:r>
        <w:rPr>
          <w:spacing w:val="-7"/>
        </w:rPr>
        <w:t> </w:t>
      </w:r>
      <w:r>
        <w:rPr/>
        <w:t>Público,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relaciona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53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del</w:t>
      </w:r>
      <w:r>
        <w:rPr>
          <w:spacing w:val="-1"/>
        </w:rPr>
        <w:t> </w:t>
      </w:r>
      <w:r>
        <w:rPr/>
        <w:t>Ministerio de</w:t>
      </w:r>
      <w:r>
        <w:rPr>
          <w:spacing w:val="-1"/>
        </w:rPr>
        <w:t> </w:t>
      </w:r>
      <w:r>
        <w:rPr/>
        <w:t>Justicia.</w:t>
      </w:r>
    </w:p>
    <w:p>
      <w:pPr>
        <w:pStyle w:val="BodyText"/>
        <w:spacing w:line="249" w:lineRule="auto" w:before="8"/>
        <w:ind w:right="1579" w:firstLine="340"/>
        <w:jc w:val="both"/>
      </w:pPr>
      <w:r>
        <w:rPr/>
        <w:t>El</w:t>
      </w:r>
      <w:r>
        <w:rPr>
          <w:spacing w:val="-14"/>
        </w:rPr>
        <w:t> </w:t>
      </w:r>
      <w:r>
        <w:rPr/>
        <w:t>Título</w:t>
      </w:r>
      <w:r>
        <w:rPr>
          <w:spacing w:val="-10"/>
        </w:rPr>
        <w:t> </w:t>
      </w:r>
      <w:r>
        <w:rPr/>
        <w:t>VIII</w:t>
      </w:r>
      <w:r>
        <w:rPr>
          <w:spacing w:val="-10"/>
        </w:rPr>
        <w:t> </w:t>
      </w:r>
      <w:r>
        <w:rPr/>
        <w:t>regula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«Procedimientos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caso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posible</w:t>
      </w:r>
      <w:r>
        <w:rPr>
          <w:spacing w:val="-10"/>
        </w:rPr>
        <w:t> </w:t>
      </w:r>
      <w:r>
        <w:rPr/>
        <w:t>vulneración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de protección de datos». El Reglamento (UE) 2016/679 establece un sistema novedoso y</w:t>
      </w:r>
      <w:r>
        <w:rPr>
          <w:spacing w:val="-53"/>
        </w:rPr>
        <w:t> </w:t>
      </w:r>
      <w:r>
        <w:rPr/>
        <w:t>complejo, evolucionando hacia un modelo de «ventanilla única» en el que existe una</w:t>
      </w:r>
      <w:r>
        <w:rPr>
          <w:spacing w:val="1"/>
        </w:rPr>
        <w:t> </w:t>
      </w:r>
      <w:r>
        <w:rPr/>
        <w:t>autoridad de control principal y otras autoridades interesadas. También se establece un</w:t>
      </w:r>
      <w:r>
        <w:rPr>
          <w:spacing w:val="1"/>
        </w:rPr>
        <w:t> </w:t>
      </w:r>
      <w:r>
        <w:rPr/>
        <w:t>procedimiento de cooperación entre autoridades de los Estados miembros y, en caso de</w:t>
      </w:r>
      <w:r>
        <w:rPr>
          <w:spacing w:val="1"/>
        </w:rPr>
        <w:t> </w:t>
      </w:r>
      <w:r>
        <w:rPr/>
        <w:t>discrepancia,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prevé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decisión</w:t>
      </w:r>
      <w:r>
        <w:rPr>
          <w:spacing w:val="-6"/>
        </w:rPr>
        <w:t> </w:t>
      </w:r>
      <w:r>
        <w:rPr/>
        <w:t>vinculante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Comité</w:t>
      </w:r>
      <w:r>
        <w:rPr>
          <w:spacing w:val="-6"/>
        </w:rPr>
        <w:t> </w:t>
      </w:r>
      <w:r>
        <w:rPr/>
        <w:t>Europeo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Datos.</w:t>
      </w:r>
      <w:r>
        <w:rPr>
          <w:spacing w:val="-53"/>
        </w:rPr>
        <w:t> </w:t>
      </w:r>
      <w:r>
        <w:rPr/>
        <w:t>En consecuencia, con carácter previo a la tramitación de cualquier procedimiento, será</w:t>
      </w:r>
      <w:r>
        <w:rPr>
          <w:spacing w:val="1"/>
        </w:rPr>
        <w:t> </w:t>
      </w:r>
      <w:r>
        <w:rPr>
          <w:spacing w:val="-1"/>
        </w:rPr>
        <w:t>preciso</w:t>
      </w:r>
      <w:r>
        <w:rPr>
          <w:spacing w:val="-13"/>
        </w:rPr>
        <w:t> </w:t>
      </w:r>
      <w:r>
        <w:rPr>
          <w:spacing w:val="-1"/>
        </w:rPr>
        <w:t>determinar</w:t>
      </w:r>
      <w:r>
        <w:rPr>
          <w:spacing w:val="-12"/>
        </w:rPr>
        <w:t> </w:t>
      </w:r>
      <w:r>
        <w:rPr>
          <w:spacing w:val="-1"/>
        </w:rPr>
        <w:t>si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tratamiento</w:t>
      </w:r>
      <w:r>
        <w:rPr>
          <w:spacing w:val="-12"/>
        </w:rPr>
        <w:t> </w:t>
      </w:r>
      <w:r>
        <w:rPr>
          <w:spacing w:val="-1"/>
        </w:rPr>
        <w:t>tiene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carácter</w:t>
      </w:r>
      <w:r>
        <w:rPr>
          <w:spacing w:val="-12"/>
        </w:rPr>
        <w:t> </w:t>
      </w:r>
      <w:r>
        <w:rPr>
          <w:spacing w:val="-1"/>
        </w:rPr>
        <w:t>transfronterizo</w:t>
      </w:r>
      <w:r>
        <w:rPr>
          <w:spacing w:val="-12"/>
        </w:rPr>
        <w:t> </w:t>
      </w:r>
      <w:r>
        <w:rPr>
          <w:spacing w:val="-1"/>
        </w:rPr>
        <w:t>y,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caso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tenerlo,</w:t>
      </w:r>
      <w:r>
        <w:rPr/>
        <w:t> qué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considerarse</w:t>
      </w:r>
      <w:r>
        <w:rPr>
          <w:spacing w:val="-1"/>
        </w:rPr>
        <w:t> </w:t>
      </w:r>
      <w:r>
        <w:rPr/>
        <w:t>principal.</w:t>
      </w:r>
    </w:p>
    <w:p>
      <w:pPr>
        <w:pStyle w:val="BodyText"/>
        <w:spacing w:line="249" w:lineRule="auto" w:before="7"/>
        <w:ind w:right="1582" w:firstLine="340"/>
        <w:jc w:val="both"/>
      </w:pP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regulación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2"/>
        </w:rPr>
        <w:t>limita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delimitar</w:t>
      </w:r>
      <w:r>
        <w:rPr>
          <w:spacing w:val="-12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régimen</w:t>
      </w:r>
      <w:r>
        <w:rPr>
          <w:spacing w:val="-11"/>
        </w:rPr>
        <w:t> </w:t>
      </w:r>
      <w:r>
        <w:rPr>
          <w:spacing w:val="-2"/>
        </w:rPr>
        <w:t>jurídico;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iniciación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procedimientos,</w:t>
      </w:r>
      <w:r>
        <w:rPr>
          <w:spacing w:val="-53"/>
        </w:rPr>
        <w:t> </w:t>
      </w:r>
      <w:r>
        <w:rPr/>
        <w:t>siendo posible que la Agencia Española de Protección de Datos remita la reclamación al</w:t>
      </w:r>
      <w:r>
        <w:rPr>
          <w:spacing w:val="1"/>
        </w:rPr>
        <w:t> </w:t>
      </w:r>
      <w:r>
        <w:rPr/>
        <w:t>delegado de protección de datos o a los órganos o entidades que tengan a su cargo la</w:t>
      </w:r>
      <w:r>
        <w:rPr>
          <w:spacing w:val="1"/>
        </w:rPr>
        <w:t> </w:t>
      </w:r>
      <w:r>
        <w:rPr/>
        <w:t>resolución extrajudicial de conflictos conforme a lo establecido en un código de conducta;</w:t>
      </w:r>
      <w:r>
        <w:rPr>
          <w:spacing w:val="-53"/>
        </w:rPr>
        <w:t> </w:t>
      </w:r>
      <w:r>
        <w:rPr/>
        <w:t>la</w:t>
      </w:r>
      <w:r>
        <w:rPr>
          <w:spacing w:val="-8"/>
        </w:rPr>
        <w:t> </w:t>
      </w:r>
      <w:r>
        <w:rPr/>
        <w:t>inadmisión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reclamaciones;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actuaciones</w:t>
      </w:r>
      <w:r>
        <w:rPr>
          <w:spacing w:val="-8"/>
        </w:rPr>
        <w:t> </w:t>
      </w:r>
      <w:r>
        <w:rPr/>
        <w:t>previas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investigación;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medidas</w:t>
      </w:r>
      <w:r>
        <w:rPr>
          <w:spacing w:val="1"/>
        </w:rPr>
        <w:t> </w:t>
      </w:r>
      <w:r>
        <w:rPr/>
        <w:t>provisionales, entre las que destaca la orden de bloqueo de los datos; y el plazo de</w:t>
      </w:r>
      <w:r>
        <w:rPr>
          <w:spacing w:val="1"/>
        </w:rPr>
        <w:t> </w:t>
      </w:r>
      <w:r>
        <w:rPr/>
        <w:t>tramitación de los procedimientos y, en su caso, su suspensión. Las especialidades del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se remiten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reglamentario.</w:t>
      </w:r>
    </w:p>
    <w:p>
      <w:pPr>
        <w:pStyle w:val="BodyText"/>
        <w:spacing w:line="249" w:lineRule="auto" w:before="7"/>
        <w:ind w:right="1575" w:firstLine="340"/>
        <w:jc w:val="both"/>
      </w:pPr>
      <w:r>
        <w:rPr/>
        <w:pict>
          <v:shape style="position:absolute;margin-left:561.85376pt;margin-top:40.397808pt;width:18.350pt;height:101.2pt;mso-position-horizontal-relative:page;mso-position-vertical-relative:paragraph;z-index:15745024" type="#_x0000_t202" id="docshape5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El</w:t>
      </w:r>
      <w:r>
        <w:rPr>
          <w:spacing w:val="34"/>
        </w:rPr>
        <w:t> </w:t>
      </w:r>
      <w:r>
        <w:rPr/>
        <w:t>Título</w:t>
      </w:r>
      <w:r>
        <w:rPr>
          <w:spacing w:val="40"/>
        </w:rPr>
        <w:t> </w:t>
      </w:r>
      <w:r>
        <w:rPr/>
        <w:t>IX,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contempla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régimen</w:t>
      </w:r>
      <w:r>
        <w:rPr>
          <w:spacing w:val="39"/>
        </w:rPr>
        <w:t> </w:t>
      </w:r>
      <w:r>
        <w:rPr/>
        <w:t>sancionador,</w:t>
      </w:r>
      <w:r>
        <w:rPr>
          <w:spacing w:val="40"/>
        </w:rPr>
        <w:t> </w:t>
      </w:r>
      <w:r>
        <w:rPr/>
        <w:t>parte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que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Reglamento</w:t>
      </w:r>
      <w:r>
        <w:rPr>
          <w:spacing w:val="-53"/>
        </w:rPr>
        <w:t> </w:t>
      </w:r>
      <w:r>
        <w:rPr/>
        <w:t>(UE) 2016/679 establece un sistema de sanciones o actuaciones correctivas que permite</w:t>
      </w:r>
      <w:r>
        <w:rPr>
          <w:spacing w:val="1"/>
        </w:rPr>
        <w:t> </w:t>
      </w:r>
      <w:r>
        <w:rPr/>
        <w:t>un amplio margen de apreciación. En este marco, la ley orgánica procede a describir las</w:t>
      </w:r>
      <w:r>
        <w:rPr>
          <w:spacing w:val="1"/>
        </w:rPr>
        <w:t> </w:t>
      </w:r>
      <w:r>
        <w:rPr/>
        <w:t>conductas típicas, estableciendo la distinción entre infracciones muy graves, graves y</w:t>
      </w:r>
      <w:r>
        <w:rPr>
          <w:spacing w:val="1"/>
        </w:rPr>
        <w:t> </w:t>
      </w:r>
      <w:r>
        <w:rPr>
          <w:spacing w:val="-2"/>
        </w:rPr>
        <w:t>leves,</w:t>
      </w:r>
      <w:r>
        <w:rPr>
          <w:spacing w:val="-11"/>
        </w:rPr>
        <w:t> </w:t>
      </w:r>
      <w:r>
        <w:rPr>
          <w:spacing w:val="-2"/>
        </w:rPr>
        <w:t>tomando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consideración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diferenciación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Reglamento</w:t>
      </w:r>
      <w:r>
        <w:rPr>
          <w:spacing w:val="-11"/>
        </w:rPr>
        <w:t> </w:t>
      </w:r>
      <w:r>
        <w:rPr>
          <w:spacing w:val="-1"/>
        </w:rPr>
        <w:t>general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protección</w:t>
      </w:r>
      <w:r>
        <w:rPr/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datos</w:t>
      </w:r>
      <w:r>
        <w:rPr>
          <w:spacing w:val="-12"/>
        </w:rPr>
        <w:t> </w:t>
      </w:r>
      <w:r>
        <w:rPr>
          <w:spacing w:val="-1"/>
        </w:rPr>
        <w:t>establece</w:t>
      </w:r>
      <w:r>
        <w:rPr>
          <w:spacing w:val="-13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fijar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cuantía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sanciones.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categorización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se introduce a los solos efectos de determinar los plazos de prescripción, teniendo la</w:t>
      </w:r>
      <w:r>
        <w:rPr>
          <w:spacing w:val="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típicas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enumeración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-53"/>
        </w:rPr>
        <w:t> </w:t>
      </w:r>
      <w:r>
        <w:rPr/>
        <w:t>ejemplificativa de algunos de los actos sancionables que deben entenderse incluidos</w:t>
      </w:r>
      <w:r>
        <w:rPr>
          <w:spacing w:val="1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tipos</w:t>
      </w:r>
      <w:r>
        <w:rPr>
          <w:spacing w:val="-10"/>
        </w:rPr>
        <w:t> </w:t>
      </w:r>
      <w:r>
        <w:rPr/>
        <w:t>generales</w:t>
      </w:r>
      <w:r>
        <w:rPr>
          <w:spacing w:val="-10"/>
        </w:rPr>
        <w:t> </w:t>
      </w:r>
      <w:r>
        <w:rPr/>
        <w:t>establecidos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norma</w:t>
      </w:r>
      <w:r>
        <w:rPr>
          <w:spacing w:val="-10"/>
        </w:rPr>
        <w:t> </w:t>
      </w:r>
      <w:r>
        <w:rPr/>
        <w:t>europea.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orgánica</w:t>
      </w:r>
      <w:r>
        <w:rPr>
          <w:spacing w:val="-10"/>
        </w:rPr>
        <w:t> </w:t>
      </w:r>
      <w:r>
        <w:rPr/>
        <w:t>regula</w:t>
      </w:r>
      <w:r>
        <w:rPr>
          <w:spacing w:val="-10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interrupción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prescripción</w:t>
      </w:r>
      <w:r>
        <w:rPr>
          <w:spacing w:val="10"/>
        </w:rPr>
        <w:t> </w:t>
      </w:r>
      <w:r>
        <w:rPr/>
        <w:t>partiendo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exigencia</w:t>
      </w:r>
      <w:r>
        <w:rPr>
          <w:spacing w:val="10"/>
        </w:rPr>
        <w:t> </w:t>
      </w:r>
      <w:r>
        <w:rPr/>
        <w:t>constitucional</w:t>
      </w:r>
      <w:r>
        <w:rPr>
          <w:spacing w:val="10"/>
        </w:rPr>
        <w:t> </w:t>
      </w:r>
      <w:r>
        <w:rPr/>
        <w:t>del</w:t>
      </w:r>
    </w:p>
    <w:p>
      <w:pPr>
        <w:spacing w:after="0" w:line="249" w:lineRule="auto"/>
        <w:jc w:val="both"/>
        <w:sectPr>
          <w:headerReference w:type="even" r:id="rId16"/>
          <w:headerReference w:type="default" r:id="rId17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5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119799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11232;mso-wrap-distance-left:0;mso-wrap-distance-right:0" id="docshape5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80"/>
        <w:jc w:val="both"/>
      </w:pPr>
      <w:r>
        <w:rPr/>
        <w:t>conocimiento de los hechos que se imputan a la persona, pero teniendo en cuenta la</w:t>
      </w:r>
      <w:r>
        <w:rPr>
          <w:spacing w:val="1"/>
        </w:rPr>
        <w:t> </w:t>
      </w:r>
      <w:r>
        <w:rPr/>
        <w:t>problemática derivada de los procedimientos establecidos en el reglamento europeo, en</w:t>
      </w:r>
      <w:r>
        <w:rPr>
          <w:spacing w:val="1"/>
        </w:rPr>
        <w:t> </w:t>
      </w:r>
      <w:r>
        <w:rPr/>
        <w:t>función de si el procedimiento se tramita exclusivamente por la Agencia Española de</w:t>
      </w:r>
      <w:r>
        <w:rPr>
          <w:spacing w:val="1"/>
        </w:rPr>
        <w:t> </w:t>
      </w:r>
      <w:r>
        <w:rPr/>
        <w:t>Protección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Datos</w:t>
      </w:r>
      <w:r>
        <w:rPr>
          <w:spacing w:val="52"/>
        </w:rPr>
        <w:t> </w:t>
      </w:r>
      <w:r>
        <w:rPr/>
        <w:t>o</w:t>
      </w:r>
      <w:r>
        <w:rPr>
          <w:spacing w:val="52"/>
        </w:rPr>
        <w:t> </w:t>
      </w:r>
      <w:r>
        <w:rPr/>
        <w:t>si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acude</w:t>
      </w:r>
      <w:r>
        <w:rPr>
          <w:spacing w:val="52"/>
        </w:rPr>
        <w:t> </w:t>
      </w:r>
      <w:r>
        <w:rPr/>
        <w:t>al</w:t>
      </w:r>
      <w:r>
        <w:rPr>
          <w:spacing w:val="53"/>
        </w:rPr>
        <w:t> </w:t>
      </w:r>
      <w:r>
        <w:rPr/>
        <w:t>procedimiento</w:t>
      </w:r>
      <w:r>
        <w:rPr>
          <w:spacing w:val="52"/>
        </w:rPr>
        <w:t> </w:t>
      </w:r>
      <w:r>
        <w:rPr/>
        <w:t>coordinado</w:t>
      </w:r>
      <w:r>
        <w:rPr>
          <w:spacing w:val="52"/>
        </w:rPr>
        <w:t> </w:t>
      </w:r>
      <w:r>
        <w:rPr/>
        <w:t>del</w:t>
      </w:r>
      <w:r>
        <w:rPr>
          <w:spacing w:val="52"/>
        </w:rPr>
        <w:t> </w:t>
      </w:r>
      <w:r>
        <w:rPr/>
        <w:t>artículo</w:t>
      </w:r>
      <w:r>
        <w:rPr>
          <w:spacing w:val="52"/>
        </w:rPr>
        <w:t> </w:t>
      </w:r>
      <w:r>
        <w:rPr/>
        <w:t>60</w:t>
      </w:r>
      <w:r>
        <w:rPr>
          <w:spacing w:val="52"/>
        </w:rPr>
        <w:t> </w:t>
      </w:r>
      <w:r>
        <w:rPr/>
        <w:t>del</w:t>
      </w:r>
      <w:r>
        <w:rPr>
          <w:spacing w:val="-5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datos.</w:t>
      </w:r>
    </w:p>
    <w:p>
      <w:pPr>
        <w:pStyle w:val="BodyText"/>
        <w:spacing w:line="249" w:lineRule="auto" w:before="4"/>
        <w:ind w:right="1576" w:firstLine="340"/>
        <w:jc w:val="both"/>
      </w:pPr>
      <w:r>
        <w:rPr/>
        <w:t>El Reglamento (UE) 2016/679 establece amplios márgenes para la determinación 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cuantía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sanciones.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ley</w:t>
      </w:r>
      <w:r>
        <w:rPr>
          <w:spacing w:val="-12"/>
        </w:rPr>
        <w:t> </w:t>
      </w:r>
      <w:r>
        <w:rPr>
          <w:spacing w:val="-1"/>
        </w:rPr>
        <w:t>orgánica</w:t>
      </w:r>
      <w:r>
        <w:rPr>
          <w:spacing w:val="-13"/>
        </w:rPr>
        <w:t> </w:t>
      </w:r>
      <w:r>
        <w:rPr>
          <w:spacing w:val="-1"/>
        </w:rPr>
        <w:t>aprovecha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cláusula</w:t>
      </w:r>
      <w:r>
        <w:rPr>
          <w:spacing w:val="-13"/>
        </w:rPr>
        <w:t> </w:t>
      </w:r>
      <w:r>
        <w:rPr/>
        <w:t>residual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83.2</w:t>
      </w:r>
      <w:r>
        <w:rPr>
          <w:spacing w:val="1"/>
        </w:rPr>
        <w:t> </w:t>
      </w:r>
      <w:r>
        <w:rPr/>
        <w:t>de la norma europea, referida a los factores agravantes o atenuantes, para aclarar que</w:t>
      </w:r>
      <w:r>
        <w:rPr>
          <w:spacing w:val="1"/>
        </w:rPr>
        <w:t> </w:t>
      </w:r>
      <w:r>
        <w:rPr/>
        <w:t>entre</w:t>
      </w:r>
      <w:r>
        <w:rPr>
          <w:spacing w:val="49"/>
        </w:rPr>
        <w:t> </w:t>
      </w:r>
      <w:r>
        <w:rPr/>
        <w:t>los</w:t>
      </w:r>
      <w:r>
        <w:rPr>
          <w:spacing w:val="49"/>
        </w:rPr>
        <w:t> </w:t>
      </w:r>
      <w:r>
        <w:rPr/>
        <w:t>elementos</w:t>
      </w:r>
      <w:r>
        <w:rPr>
          <w:spacing w:val="50"/>
        </w:rPr>
        <w:t> </w:t>
      </w:r>
      <w:r>
        <w:rPr/>
        <w:t>a</w:t>
      </w:r>
      <w:r>
        <w:rPr>
          <w:spacing w:val="49"/>
        </w:rPr>
        <w:t> </w:t>
      </w:r>
      <w:r>
        <w:rPr/>
        <w:t>tener</w:t>
      </w:r>
      <w:r>
        <w:rPr>
          <w:spacing w:val="49"/>
        </w:rPr>
        <w:t> </w:t>
      </w:r>
      <w:r>
        <w:rPr/>
        <w:t>en</w:t>
      </w:r>
      <w:r>
        <w:rPr>
          <w:spacing w:val="50"/>
        </w:rPr>
        <w:t> </w:t>
      </w:r>
      <w:r>
        <w:rPr/>
        <w:t>cuenta</w:t>
      </w:r>
      <w:r>
        <w:rPr>
          <w:spacing w:val="49"/>
        </w:rPr>
        <w:t> </w:t>
      </w:r>
      <w:r>
        <w:rPr/>
        <w:t>podrán</w:t>
      </w:r>
      <w:r>
        <w:rPr>
          <w:spacing w:val="50"/>
        </w:rPr>
        <w:t> </w:t>
      </w:r>
      <w:r>
        <w:rPr/>
        <w:t>incluirse</w:t>
      </w:r>
      <w:r>
        <w:rPr>
          <w:spacing w:val="49"/>
        </w:rPr>
        <w:t> </w:t>
      </w:r>
      <w:r>
        <w:rPr/>
        <w:t>los</w:t>
      </w:r>
      <w:r>
        <w:rPr>
          <w:spacing w:val="49"/>
        </w:rPr>
        <w:t> </w:t>
      </w:r>
      <w:r>
        <w:rPr/>
        <w:t>que</w:t>
      </w:r>
      <w:r>
        <w:rPr>
          <w:spacing w:val="50"/>
        </w:rPr>
        <w:t> </w:t>
      </w:r>
      <w:r>
        <w:rPr/>
        <w:t>ya</w:t>
      </w:r>
      <w:r>
        <w:rPr>
          <w:spacing w:val="49"/>
        </w:rPr>
        <w:t> </w:t>
      </w:r>
      <w:r>
        <w:rPr/>
        <w:t>aparecían</w:t>
      </w:r>
      <w:r>
        <w:rPr>
          <w:spacing w:val="50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-53"/>
        </w:rPr>
        <w:t> </w:t>
      </w:r>
      <w:r>
        <w:rPr/>
        <w:t>artículo 45.4 y 5 de la Ley Orgánica 15/1999, y que son conocidos por los operadores</w:t>
      </w:r>
      <w:r>
        <w:rPr>
          <w:spacing w:val="1"/>
        </w:rPr>
        <w:t> </w:t>
      </w:r>
      <w:r>
        <w:rPr/>
        <w:t>jurídicos.</w:t>
      </w:r>
    </w:p>
    <w:p>
      <w:pPr>
        <w:pStyle w:val="BodyText"/>
        <w:spacing w:line="249" w:lineRule="auto" w:before="5"/>
        <w:ind w:right="1578" w:firstLine="340"/>
        <w:jc w:val="both"/>
      </w:pPr>
      <w:r>
        <w:rPr/>
        <w:t>Finalmente, el Título X de esta ley acomete la tarea de reconocer y garantizar un</w:t>
      </w:r>
      <w:r>
        <w:rPr>
          <w:spacing w:val="1"/>
        </w:rPr>
        <w:t> </w:t>
      </w:r>
      <w:r>
        <w:rPr/>
        <w:t>elenco de derechos digitales de los ciudadanos conforme al mandato establecido en la</w:t>
      </w:r>
      <w:r>
        <w:rPr>
          <w:spacing w:val="1"/>
        </w:rPr>
        <w:t> </w:t>
      </w:r>
      <w:r>
        <w:rPr/>
        <w:t>Constitución.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particular,</w:t>
      </w:r>
      <w:r>
        <w:rPr>
          <w:spacing w:val="-9"/>
        </w:rPr>
        <w:t> </w:t>
      </w:r>
      <w:r>
        <w:rPr/>
        <w:t>son</w:t>
      </w:r>
      <w:r>
        <w:rPr>
          <w:spacing w:val="-8"/>
        </w:rPr>
        <w:t> </w:t>
      </w:r>
      <w:r>
        <w:rPr/>
        <w:t>objeto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regulación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libertades</w:t>
      </w:r>
      <w:r>
        <w:rPr>
          <w:spacing w:val="-8"/>
        </w:rPr>
        <w:t> </w:t>
      </w:r>
      <w:r>
        <w:rPr/>
        <w:t>predicables</w:t>
      </w:r>
      <w:r>
        <w:rPr>
          <w:spacing w:val="1"/>
        </w:rPr>
        <w:t> </w:t>
      </w:r>
      <w:r>
        <w:rPr/>
        <w:t>al entorno de Internet como la neutralidad de la Red y el acceso universal o los derechos</w:t>
      </w:r>
      <w:r>
        <w:rPr>
          <w:spacing w:val="1"/>
        </w:rPr>
        <w:t> </w:t>
      </w:r>
      <w:r>
        <w:rPr/>
        <w:t>a la seguridad y educación digital así como los derechos al olvido, a la portabilidad y al</w:t>
      </w:r>
      <w:r>
        <w:rPr>
          <w:spacing w:val="1"/>
        </w:rPr>
        <w:t> </w:t>
      </w:r>
      <w:r>
        <w:rPr/>
        <w:t>testamento</w:t>
      </w:r>
      <w:r>
        <w:rPr>
          <w:spacing w:val="1"/>
        </w:rPr>
        <w:t> </w:t>
      </w:r>
      <w:r>
        <w:rPr/>
        <w:t>digital.</w:t>
      </w:r>
      <w:r>
        <w:rPr>
          <w:spacing w:val="1"/>
        </w:rPr>
        <w:t> </w:t>
      </w:r>
      <w:r>
        <w:rPr/>
        <w:t>Ocupa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relevante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desconexión digital en el marco del derecho a la intimidad en el uso de dispositivos</w:t>
      </w:r>
      <w:r>
        <w:rPr>
          <w:spacing w:val="1"/>
        </w:rPr>
        <w:t> </w:t>
      </w:r>
      <w:r>
        <w:rPr/>
        <w:t>digitales en el ámbito laboral y la protección de los menores en Internet. Finalmente,</w:t>
      </w:r>
      <w:r>
        <w:rPr>
          <w:spacing w:val="1"/>
        </w:rPr>
        <w:t> </w:t>
      </w:r>
      <w:r>
        <w:rPr/>
        <w:t>resulta destacable la garantía de la libertad de expresión y el derecho a la aclaración de</w:t>
      </w:r>
      <w:r>
        <w:rPr>
          <w:spacing w:val="1"/>
        </w:rPr>
        <w:t> </w:t>
      </w:r>
      <w:r>
        <w:rPr/>
        <w:t>informaciones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comunicación digitales.</w:t>
      </w:r>
    </w:p>
    <w:p>
      <w:pPr>
        <w:pStyle w:val="BodyText"/>
        <w:spacing w:line="249" w:lineRule="auto" w:before="8"/>
        <w:ind w:right="1581" w:firstLine="340"/>
        <w:jc w:val="both"/>
      </w:pPr>
      <w:r>
        <w:rPr/>
        <w:t>Las</w:t>
      </w:r>
      <w:r>
        <w:rPr>
          <w:spacing w:val="-12"/>
        </w:rPr>
        <w:t> </w:t>
      </w:r>
      <w:r>
        <w:rPr/>
        <w:t>disposiciones</w:t>
      </w:r>
      <w:r>
        <w:rPr>
          <w:spacing w:val="-11"/>
        </w:rPr>
        <w:t> </w:t>
      </w:r>
      <w:r>
        <w:rPr/>
        <w:t>adicionales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refieren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cuestiones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medidas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seguridad</w:t>
      </w:r>
      <w:r>
        <w:rPr>
          <w:spacing w:val="-53"/>
        </w:rPr>
        <w:t> </w:t>
      </w:r>
      <w:r>
        <w:rPr/>
        <w:t>en el ámbito del sector público, protección de datos y transparencia y acceso a la</w:t>
      </w:r>
      <w:r>
        <w:rPr>
          <w:spacing w:val="1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pública,</w:t>
      </w:r>
      <w:r>
        <w:rPr>
          <w:spacing w:val="-7"/>
        </w:rPr>
        <w:t> </w:t>
      </w:r>
      <w:r>
        <w:rPr/>
        <w:t>cómputo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plazos,</w:t>
      </w:r>
      <w:r>
        <w:rPr>
          <w:spacing w:val="-7"/>
        </w:rPr>
        <w:t> </w:t>
      </w:r>
      <w:r>
        <w:rPr/>
        <w:t>autorización</w:t>
      </w:r>
      <w:r>
        <w:rPr>
          <w:spacing w:val="-7"/>
        </w:rPr>
        <w:t> </w:t>
      </w:r>
      <w:r>
        <w:rPr/>
        <w:t>judicial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transferencias</w:t>
      </w:r>
      <w:r>
        <w:rPr>
          <w:spacing w:val="-53"/>
        </w:rPr>
        <w:t> </w:t>
      </w:r>
      <w:r>
        <w:rPr>
          <w:spacing w:val="-1"/>
        </w:rPr>
        <w:t>internacionales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datos,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protección</w:t>
      </w:r>
      <w:r>
        <w:rPr>
          <w:spacing w:val="-13"/>
        </w:rPr>
        <w:t> </w:t>
      </w:r>
      <w:r>
        <w:rPr>
          <w:spacing w:val="-1"/>
        </w:rPr>
        <w:t>frente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prácticas</w:t>
      </w:r>
      <w:r>
        <w:rPr>
          <w:spacing w:val="-12"/>
        </w:rPr>
        <w:t> </w:t>
      </w:r>
      <w:r>
        <w:rPr>
          <w:spacing w:val="-1"/>
        </w:rPr>
        <w:t>abusivas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/>
        <w:t>pudieran</w:t>
      </w:r>
      <w:r>
        <w:rPr>
          <w:spacing w:val="-12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ciertos</w:t>
      </w:r>
      <w:r>
        <w:rPr>
          <w:spacing w:val="-1"/>
        </w:rPr>
        <w:t> </w:t>
      </w:r>
      <w:r>
        <w:rPr/>
        <w:t>operadores,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tratamientos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salud, entre</w:t>
      </w:r>
      <w:r>
        <w:rPr>
          <w:spacing w:val="-2"/>
        </w:rPr>
        <w:t> </w:t>
      </w:r>
      <w:r>
        <w:rPr/>
        <w:t>otras.</w:t>
      </w:r>
    </w:p>
    <w:p>
      <w:pPr>
        <w:pStyle w:val="BodyText"/>
        <w:spacing w:line="249" w:lineRule="auto" w:before="4"/>
        <w:ind w:right="1575" w:firstLine="340"/>
        <w:jc w:val="both"/>
      </w:pPr>
      <w:r>
        <w:rPr/>
        <w:t>De conformidad con la disposición adicional decimocuarta, la normativa relativa a las</w:t>
      </w:r>
      <w:r>
        <w:rPr>
          <w:spacing w:val="1"/>
        </w:rPr>
        <w:t> </w:t>
      </w:r>
      <w:r>
        <w:rPr/>
        <w:t>excepciones y limitaciones en el ejercicio de los derechos que hubiese entrado en vigor</w:t>
      </w:r>
      <w:r>
        <w:rPr>
          <w:spacing w:val="1"/>
        </w:rPr>
        <w:t> </w:t>
      </w:r>
      <w:r>
        <w:rPr/>
        <w:t>con anterioridad a la fecha de aplicación del reglamento europeo y en particular los</w:t>
      </w:r>
      <w:r>
        <w:rPr>
          <w:spacing w:val="1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23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24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5"/>
        </w:rPr>
        <w:t> </w:t>
      </w:r>
      <w:r>
        <w:rPr/>
        <w:t>15/1999,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13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diciembre,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5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Carácter</w:t>
      </w:r>
      <w:r>
        <w:rPr>
          <w:spacing w:val="-12"/>
        </w:rPr>
        <w:t> </w:t>
      </w:r>
      <w:r>
        <w:rPr>
          <w:spacing w:val="-1"/>
        </w:rPr>
        <w:t>Personal,</w:t>
      </w:r>
      <w:r>
        <w:rPr>
          <w:spacing w:val="-13"/>
        </w:rPr>
        <w:t> </w:t>
      </w:r>
      <w:r>
        <w:rPr>
          <w:spacing w:val="-1"/>
        </w:rPr>
        <w:t>seguirá</w:t>
      </w:r>
      <w:r>
        <w:rPr>
          <w:spacing w:val="-12"/>
        </w:rPr>
        <w:t> </w:t>
      </w:r>
      <w:r>
        <w:rPr>
          <w:spacing w:val="-1"/>
        </w:rPr>
        <w:t>vigente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tanto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sea</w:t>
      </w:r>
      <w:r>
        <w:rPr>
          <w:spacing w:val="-12"/>
        </w:rPr>
        <w:t> </w:t>
      </w:r>
      <w:r>
        <w:rPr>
          <w:spacing w:val="-1"/>
        </w:rPr>
        <w:t>expresamente</w:t>
      </w:r>
      <w:r>
        <w:rPr>
          <w:spacing w:val="-13"/>
        </w:rPr>
        <w:t> </w:t>
      </w:r>
      <w:r>
        <w:rPr>
          <w:spacing w:val="-1"/>
        </w:rPr>
        <w:t>modificada,</w:t>
      </w:r>
      <w:r>
        <w:rPr>
          <w:spacing w:val="-12"/>
        </w:rPr>
        <w:t> </w:t>
      </w:r>
      <w:r>
        <w:rPr>
          <w:spacing w:val="-1"/>
        </w:rPr>
        <w:t>sustituida</w:t>
      </w:r>
      <w:r>
        <w:rPr/>
        <w:t> o</w:t>
      </w:r>
      <w:r>
        <w:rPr>
          <w:spacing w:val="-7"/>
        </w:rPr>
        <w:t> </w:t>
      </w:r>
      <w:r>
        <w:rPr/>
        <w:t>derogada.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pervivencia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esta</w:t>
      </w:r>
      <w:r>
        <w:rPr>
          <w:spacing w:val="-7"/>
        </w:rPr>
        <w:t> </w:t>
      </w:r>
      <w:r>
        <w:rPr/>
        <w:t>normativa</w:t>
      </w:r>
      <w:r>
        <w:rPr>
          <w:spacing w:val="-6"/>
        </w:rPr>
        <w:t> </w:t>
      </w:r>
      <w:r>
        <w:rPr/>
        <w:t>supone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continuidad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excepciones</w:t>
      </w:r>
      <w:r>
        <w:rPr>
          <w:spacing w:val="-6"/>
        </w:rPr>
        <w:t> </w:t>
      </w:r>
      <w:r>
        <w:rPr/>
        <w:t>y</w:t>
      </w:r>
      <w:r>
        <w:rPr>
          <w:spacing w:val="1"/>
        </w:rPr>
        <w:t> </w:t>
      </w:r>
      <w:r>
        <w:rPr/>
        <w:t>limitaciones que en ella se contienen hasta que se produzca su reforma o abrogación, si</w:t>
      </w:r>
      <w:r>
        <w:rPr>
          <w:spacing w:val="1"/>
        </w:rPr>
        <w:t> </w:t>
      </w:r>
      <w:r>
        <w:rPr/>
        <w:t>bien referida a los derechos tal y como se regulan en el Reglamento (UE) 2016/679 y en</w:t>
      </w:r>
      <w:r>
        <w:rPr>
          <w:spacing w:val="1"/>
        </w:rPr>
        <w:t> </w:t>
      </w:r>
      <w:r>
        <w:rPr/>
        <w:t>esta ley orgánica. Así, por ejemplo, en virtud de la referida disposición adicional, las</w:t>
      </w:r>
      <w:r>
        <w:rPr>
          <w:spacing w:val="1"/>
        </w:rPr>
        <w:t> </w:t>
      </w:r>
      <w:r>
        <w:rPr/>
        <w:t>Administraciones tributarias responsables de los ficheros de datos con trascendencia</w:t>
      </w:r>
      <w:r>
        <w:rPr>
          <w:spacing w:val="1"/>
        </w:rPr>
        <w:t> </w:t>
      </w:r>
      <w:r>
        <w:rPr/>
        <w:t>tributaria a que se refiere el artículo 95 de la Ley 58/2003, de 17 de diciembre, General</w:t>
      </w:r>
      <w:r>
        <w:rPr>
          <w:spacing w:val="1"/>
        </w:rPr>
        <w:t> </w:t>
      </w:r>
      <w:r>
        <w:rPr>
          <w:spacing w:val="-1"/>
        </w:rPr>
        <w:t>Tributaria,</w:t>
      </w:r>
      <w:r>
        <w:rPr>
          <w:spacing w:val="-13"/>
        </w:rPr>
        <w:t> </w:t>
      </w:r>
      <w:r>
        <w:rPr>
          <w:spacing w:val="-1"/>
        </w:rPr>
        <w:t>podrán,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relación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dichos</w:t>
      </w:r>
      <w:r>
        <w:rPr>
          <w:spacing w:val="-13"/>
        </w:rPr>
        <w:t> </w:t>
      </w:r>
      <w:r>
        <w:rPr/>
        <w:t>datos,</w:t>
      </w:r>
      <w:r>
        <w:rPr>
          <w:spacing w:val="-13"/>
        </w:rPr>
        <w:t> </w:t>
      </w:r>
      <w:r>
        <w:rPr/>
        <w:t>denegar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ejercicio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2016/679,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-54"/>
        </w:rPr>
        <w:t> </w:t>
      </w:r>
      <w:r>
        <w:rPr/>
        <w:t>obstaculice las actuaciones administrativas tendentes a asegurar el cumplimiento de 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tributarias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afectado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actuaciones</w:t>
      </w:r>
      <w:r>
        <w:rPr>
          <w:spacing w:val="-2"/>
        </w:rPr>
        <w:t> </w:t>
      </w:r>
      <w:r>
        <w:rPr/>
        <w:t>inspectoras.</w:t>
      </w:r>
    </w:p>
    <w:p>
      <w:pPr>
        <w:pStyle w:val="BodyText"/>
        <w:spacing w:line="249" w:lineRule="auto" w:before="13"/>
        <w:ind w:right="1579" w:firstLine="340"/>
        <w:jc w:val="both"/>
      </w:pPr>
      <w:r>
        <w:rPr/>
        <w:t>Las disposiciones transitorias están dedicadas, entre otras cuestiones, al estatuto de</w:t>
      </w:r>
      <w:r>
        <w:rPr>
          <w:spacing w:val="1"/>
        </w:rPr>
        <w:t> </w:t>
      </w:r>
      <w:r>
        <w:rPr/>
        <w:t>la Agencia Española de Protección de Datos, el régimen transitorio de los procedimientos</w:t>
      </w:r>
      <w:r>
        <w:rPr>
          <w:spacing w:val="-53"/>
        </w:rPr>
        <w:t> </w:t>
      </w:r>
      <w:r>
        <w:rPr/>
        <w:t>o los tratamientos sometidos a la Directiva (UE) 2016/680. Se recoge una disposición</w:t>
      </w:r>
      <w:r>
        <w:rPr>
          <w:spacing w:val="1"/>
        </w:rPr>
        <w:t> </w:t>
      </w:r>
      <w:r>
        <w:rPr/>
        <w:t>derogatoria y, a continuación, figuran las disposiciones finales sobre los preceptos con</w:t>
      </w:r>
      <w:r>
        <w:rPr>
          <w:spacing w:val="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ordinaria,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competencial 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vigor.</w:t>
      </w:r>
    </w:p>
    <w:p>
      <w:pPr>
        <w:pStyle w:val="BodyText"/>
        <w:spacing w:line="249" w:lineRule="auto" w:before="4"/>
        <w:ind w:right="1582" w:firstLine="340"/>
        <w:jc w:val="both"/>
      </w:pPr>
      <w:r>
        <w:rPr/>
        <w:pict>
          <v:shape style="position:absolute;margin-left:561.85376pt;margin-top:4.247808pt;width:18.350pt;height:101.2pt;mso-position-horizontal-relative:page;mso-position-vertical-relative:paragraph;z-index:15746560" type="#_x0000_t202" id="docshape5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Asimismo, se introducen las modificaciones necesarias de la Ley 1/2000, de 7 de</w:t>
      </w:r>
      <w:r>
        <w:rPr>
          <w:spacing w:val="1"/>
        </w:rPr>
        <w:t> </w:t>
      </w:r>
      <w:r>
        <w:rPr>
          <w:spacing w:val="-1"/>
        </w:rPr>
        <w:t>enero,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Enjuiciamiento</w:t>
      </w:r>
      <w:r>
        <w:rPr>
          <w:spacing w:val="-12"/>
        </w:rPr>
        <w:t> </w:t>
      </w:r>
      <w:r>
        <w:rPr>
          <w:spacing w:val="-1"/>
        </w:rPr>
        <w:t>Civil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Ley</w:t>
      </w:r>
      <w:r>
        <w:rPr>
          <w:spacing w:val="-13"/>
        </w:rPr>
        <w:t> </w:t>
      </w:r>
      <w:r>
        <w:rPr>
          <w:spacing w:val="-1"/>
        </w:rPr>
        <w:t>29/1998,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13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julio,</w:t>
      </w:r>
      <w:r>
        <w:rPr>
          <w:spacing w:val="-13"/>
        </w:rPr>
        <w:t> </w:t>
      </w:r>
      <w:r>
        <w:rPr/>
        <w:t>reguladora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Contencioso-administrativa, la Ley Orgánica, 6/1985, de 1 de julio, del Poder Judicial,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19/2013,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9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transparencia,</w:t>
      </w:r>
      <w:r>
        <w:rPr>
          <w:spacing w:val="-5"/>
        </w:rPr>
        <w:t> </w:t>
      </w:r>
      <w:r>
        <w:rPr/>
        <w:t>acceso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buen</w:t>
      </w:r>
      <w:r>
        <w:rPr>
          <w:spacing w:val="-54"/>
        </w:rPr>
        <w:t> </w:t>
      </w:r>
      <w:r>
        <w:rPr/>
        <w:t>gobierno,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Ley</w:t>
      </w:r>
      <w:r>
        <w:rPr>
          <w:spacing w:val="36"/>
        </w:rPr>
        <w:t> </w:t>
      </w:r>
      <w:r>
        <w:rPr/>
        <w:t>Orgánica</w:t>
      </w:r>
      <w:r>
        <w:rPr>
          <w:spacing w:val="36"/>
        </w:rPr>
        <w:t> </w:t>
      </w:r>
      <w:r>
        <w:rPr/>
        <w:t>5/1985,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19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junio,</w:t>
      </w:r>
      <w:r>
        <w:rPr>
          <w:spacing w:val="36"/>
        </w:rPr>
        <w:t> </w:t>
      </w:r>
      <w:r>
        <w:rPr/>
        <w:t>del</w:t>
      </w:r>
      <w:r>
        <w:rPr>
          <w:spacing w:val="36"/>
        </w:rPr>
        <w:t> </w:t>
      </w:r>
      <w:r>
        <w:rPr/>
        <w:t>Régimen</w:t>
      </w:r>
      <w:r>
        <w:rPr>
          <w:spacing w:val="36"/>
        </w:rPr>
        <w:t> </w:t>
      </w:r>
      <w:r>
        <w:rPr/>
        <w:t>Electoral</w:t>
      </w:r>
      <w:r>
        <w:rPr>
          <w:spacing w:val="36"/>
        </w:rPr>
        <w:t> </w:t>
      </w:r>
      <w:r>
        <w:rPr/>
        <w:t>General,</w:t>
      </w:r>
      <w:r>
        <w:rPr>
          <w:spacing w:val="36"/>
        </w:rPr>
        <w:t> </w:t>
      </w:r>
      <w:r>
        <w:rPr/>
        <w:t>la</w:t>
      </w:r>
      <w:r>
        <w:rPr>
          <w:spacing w:val="-53"/>
        </w:rPr>
        <w:t> </w:t>
      </w:r>
      <w:r>
        <w:rPr/>
        <w:t>Ley 14/1986, de 25 de abril, General de Sanidad, la Ley 41/2002, de 14 de noviembre,</w:t>
      </w:r>
      <w:r>
        <w:rPr>
          <w:spacing w:val="1"/>
        </w:rPr>
        <w:t> </w:t>
      </w:r>
      <w:r>
        <w:rPr/>
        <w:t>básica</w:t>
      </w:r>
      <w:r>
        <w:rPr>
          <w:spacing w:val="2"/>
        </w:rPr>
        <w:t> </w:t>
      </w:r>
      <w:r>
        <w:rPr/>
        <w:t>reguladora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autonomía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paciente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derechos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obligaciones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materia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6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09696;mso-wrap-distance-left:0;mso-wrap-distance-right:0" id="docshape6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78"/>
        <w:jc w:val="both"/>
      </w:pP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clínica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39/2015,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-12"/>
        </w:rPr>
        <w:t> </w:t>
      </w:r>
      <w:r>
        <w:rPr/>
        <w:t>Administrativo Común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spacing w:line="249" w:lineRule="auto" w:before="1"/>
        <w:ind w:right="1580" w:firstLine="340"/>
        <w:jc w:val="both"/>
      </w:pPr>
      <w:r>
        <w:rPr/>
        <w:t>Finalmente, y en relación con la garantía de los derechos digitales, también se</w:t>
      </w:r>
      <w:r>
        <w:rPr>
          <w:spacing w:val="1"/>
        </w:rPr>
        <w:t> </w:t>
      </w:r>
      <w:r>
        <w:rPr/>
        <w:t>introducen</w:t>
      </w:r>
      <w:r>
        <w:rPr>
          <w:spacing w:val="-8"/>
        </w:rPr>
        <w:t> </w:t>
      </w:r>
      <w:r>
        <w:rPr/>
        <w:t>modificaciones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Orgánica</w:t>
      </w:r>
      <w:r>
        <w:rPr>
          <w:spacing w:val="-7"/>
        </w:rPr>
        <w:t> </w:t>
      </w:r>
      <w:r>
        <w:rPr/>
        <w:t>2/2006,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3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mayo,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Educación,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53"/>
        </w:rPr>
        <w:t> </w:t>
      </w:r>
      <w:r>
        <w:rPr/>
        <w:t>Orgánica 6/2001, de 21 de diciembre, de Universidades, así como en el Texto Refundido</w:t>
      </w:r>
      <w:r>
        <w:rPr>
          <w:spacing w:val="1"/>
        </w:rPr>
        <w:t> </w:t>
      </w:r>
      <w:r>
        <w:rPr/>
        <w:t>de la Ley del Estatuto de los Trabajadores y en el Texto Refundido de la Ley del Estatuto</w:t>
      </w:r>
      <w:r>
        <w:rPr>
          <w:spacing w:val="-53"/>
        </w:rPr>
        <w:t> </w:t>
      </w:r>
      <w:r>
        <w:rPr/>
        <w:t>Básico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Empleado Público.</w:t>
      </w:r>
    </w:p>
    <w:p>
      <w:pPr>
        <w:pStyle w:val="BodyText"/>
        <w:ind w:left="0"/>
        <w:rPr>
          <w:sz w:val="25"/>
        </w:rPr>
      </w:pPr>
    </w:p>
    <w:p>
      <w:pPr>
        <w:pStyle w:val="BodyText"/>
        <w:ind w:left="0"/>
        <w:jc w:val="center"/>
      </w:pPr>
      <w:r>
        <w:rPr/>
        <w:t>TÍTULO I</w:t>
      </w:r>
    </w:p>
    <w:p>
      <w:pPr>
        <w:pStyle w:val="Heading1"/>
        <w:spacing w:before="180"/>
        <w:ind w:left="0"/>
        <w:jc w:val="center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7"/>
        <w:ind w:left="0"/>
        <w:rPr>
          <w:b/>
        </w:rPr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1.</w:t>
      </w:r>
      <w:r>
        <w:rPr>
          <w:spacing w:val="81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ley.</w:t>
      </w:r>
    </w:p>
    <w:p>
      <w:pPr>
        <w:pStyle w:val="BodyText"/>
        <w:spacing w:before="180"/>
        <w:ind w:left="1924"/>
      </w:pPr>
      <w:r>
        <w:rPr/>
        <w:t>La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-5"/>
        </w:rPr>
        <w:t> </w:t>
      </w:r>
      <w:r>
        <w:rPr/>
        <w:t>tiene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objeto:</w:t>
      </w:r>
    </w:p>
    <w:p>
      <w:pPr>
        <w:pStyle w:val="ListParagraph"/>
        <w:numPr>
          <w:ilvl w:val="0"/>
          <w:numId w:val="1"/>
        </w:numPr>
        <w:tabs>
          <w:tab w:pos="2304" w:val="left" w:leader="none"/>
        </w:tabs>
        <w:spacing w:line="249" w:lineRule="auto" w:before="180" w:after="0"/>
        <w:ind w:left="1584" w:right="1580" w:firstLine="340"/>
        <w:jc w:val="both"/>
        <w:rPr>
          <w:sz w:val="20"/>
        </w:rPr>
      </w:pPr>
      <w:r>
        <w:rPr>
          <w:sz w:val="20"/>
        </w:rPr>
        <w:t>Adaptar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ordenamiento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español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1"/>
          <w:sz w:val="20"/>
        </w:rPr>
        <w:t> </w:t>
      </w:r>
      <w:r>
        <w:rPr>
          <w:sz w:val="20"/>
        </w:rPr>
        <w:t>2016/679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Parlamento Europeo y el Consejo, de 27 de abril de 2016, relativo a la protección de las</w:t>
      </w:r>
      <w:r>
        <w:rPr>
          <w:spacing w:val="1"/>
          <w:sz w:val="20"/>
        </w:rPr>
        <w:t> </w:t>
      </w:r>
      <w:r>
        <w:rPr>
          <w:sz w:val="20"/>
        </w:rPr>
        <w:t>personas físicas en lo que respecta al tratamiento de sus datos personales y a la libre</w:t>
      </w:r>
      <w:r>
        <w:rPr>
          <w:spacing w:val="1"/>
          <w:sz w:val="20"/>
        </w:rPr>
        <w:t> </w:t>
      </w:r>
      <w:r>
        <w:rPr>
          <w:sz w:val="20"/>
        </w:rPr>
        <w:t>circulación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datos,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completar sus disposiciones.</w:t>
      </w:r>
    </w:p>
    <w:p>
      <w:pPr>
        <w:pStyle w:val="BodyText"/>
        <w:spacing w:line="249" w:lineRule="auto" w:before="4"/>
        <w:ind w:right="1583" w:firstLine="340"/>
        <w:jc w:val="both"/>
      </w:pPr>
      <w:r>
        <w:rPr/>
        <w:t>El derecho fundamental de las personas físicas a la protección de datos personales,</w:t>
      </w:r>
      <w:r>
        <w:rPr>
          <w:spacing w:val="1"/>
        </w:rPr>
        <w:t> </w:t>
      </w:r>
      <w:r>
        <w:rPr/>
        <w:t>amparado por el artículo 18.4 de la Constitución, se ejercerá con arreglo a lo 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(UE)</w:t>
      </w:r>
      <w:r>
        <w:rPr>
          <w:spacing w:val="-1"/>
        </w:rPr>
        <w:t> </w:t>
      </w:r>
      <w:r>
        <w:rPr/>
        <w:t>2016/679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orgánica.</w:t>
      </w:r>
    </w:p>
    <w:p>
      <w:pPr>
        <w:pStyle w:val="ListParagraph"/>
        <w:numPr>
          <w:ilvl w:val="0"/>
          <w:numId w:val="1"/>
        </w:numPr>
        <w:tabs>
          <w:tab w:pos="2322" w:val="left" w:leader="none"/>
        </w:tabs>
        <w:spacing w:line="249" w:lineRule="auto" w:before="2" w:after="0"/>
        <w:ind w:left="1584" w:right="1580" w:firstLine="340"/>
        <w:jc w:val="both"/>
        <w:rPr>
          <w:sz w:val="20"/>
        </w:rPr>
      </w:pP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digitales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ciudadanía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mandato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18.4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2.</w:t>
      </w:r>
      <w:r>
        <w:rPr>
          <w:spacing w:val="84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Títulos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artículos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89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94.</w:t>
      </w:r>
    </w:p>
    <w:p>
      <w:pPr>
        <w:pStyle w:val="ListParagraph"/>
        <w:numPr>
          <w:ilvl w:val="0"/>
          <w:numId w:val="2"/>
        </w:numPr>
        <w:tabs>
          <w:tab w:pos="2295" w:val="left" w:leader="none"/>
        </w:tabs>
        <w:spacing w:line="249" w:lineRule="auto" w:before="180" w:after="0"/>
        <w:ind w:left="1584" w:right="1582" w:firstLine="340"/>
        <w:jc w:val="both"/>
        <w:rPr>
          <w:sz w:val="20"/>
        </w:rPr>
      </w:pPr>
      <w:r>
        <w:rPr>
          <w:sz w:val="20"/>
        </w:rPr>
        <w:t>Lo dispuesto en los Títulos I a IX y en los artículos 89 a 94 de la presente ley</w:t>
      </w:r>
      <w:r>
        <w:rPr>
          <w:spacing w:val="1"/>
          <w:sz w:val="20"/>
        </w:rPr>
        <w:t> </w:t>
      </w:r>
      <w:r>
        <w:rPr>
          <w:sz w:val="20"/>
        </w:rPr>
        <w:t>orgánica se aplica a cualquier tratamiento total o parcialmente automatizado de datos</w:t>
      </w:r>
      <w:r>
        <w:rPr>
          <w:spacing w:val="1"/>
          <w:sz w:val="20"/>
        </w:rPr>
        <w:t> </w:t>
      </w:r>
      <w:r>
        <w:rPr>
          <w:sz w:val="20"/>
        </w:rPr>
        <w:t>personales, así como al tratamiento no automatizado de datos personales contenidos o</w:t>
      </w:r>
      <w:r>
        <w:rPr>
          <w:spacing w:val="1"/>
          <w:sz w:val="20"/>
        </w:rPr>
        <w:t> </w:t>
      </w:r>
      <w:r>
        <w:rPr>
          <w:sz w:val="20"/>
        </w:rPr>
        <w:t>destinados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ser incluidos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fichero.</w:t>
      </w:r>
    </w:p>
    <w:p>
      <w:pPr>
        <w:pStyle w:val="ListParagraph"/>
        <w:numPr>
          <w:ilvl w:val="0"/>
          <w:numId w:val="2"/>
        </w:numPr>
        <w:tabs>
          <w:tab w:pos="2292" w:val="left" w:leader="none"/>
        </w:tabs>
        <w:spacing w:line="240" w:lineRule="auto" w:before="3" w:after="0"/>
        <w:ind w:left="2291" w:right="0" w:hanging="368"/>
        <w:jc w:val="both"/>
        <w:rPr>
          <w:sz w:val="20"/>
        </w:rPr>
      </w:pP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orgánica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aplicación:</w:t>
      </w:r>
    </w:p>
    <w:p>
      <w:pPr>
        <w:pStyle w:val="ListParagraph"/>
        <w:numPr>
          <w:ilvl w:val="0"/>
          <w:numId w:val="3"/>
        </w:numPr>
        <w:tabs>
          <w:tab w:pos="2292" w:val="left" w:leader="none"/>
        </w:tabs>
        <w:spacing w:line="249" w:lineRule="auto" w:before="181" w:after="0"/>
        <w:ind w:left="1584" w:right="1583" w:firstLine="340"/>
        <w:jc w:val="both"/>
        <w:rPr>
          <w:sz w:val="20"/>
        </w:rPr>
      </w:pPr>
      <w:r>
        <w:rPr>
          <w:sz w:val="20"/>
        </w:rPr>
        <w:t>A los tratamientos excluidos del ámbito de aplicación del Reglamento general 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datos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2.2,</w:t>
      </w:r>
      <w:r>
        <w:rPr>
          <w:spacing w:val="-7"/>
          <w:sz w:val="20"/>
        </w:rPr>
        <w:t> </w:t>
      </w:r>
      <w:r>
        <w:rPr>
          <w:sz w:val="20"/>
        </w:rPr>
        <w:t>sin</w:t>
      </w:r>
      <w:r>
        <w:rPr>
          <w:spacing w:val="-7"/>
          <w:sz w:val="20"/>
        </w:rPr>
        <w:t> </w:t>
      </w:r>
      <w:r>
        <w:rPr>
          <w:sz w:val="20"/>
        </w:rPr>
        <w:t>perjuicio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dispuesto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apartados</w:t>
      </w:r>
      <w:r>
        <w:rPr>
          <w:spacing w:val="-7"/>
          <w:sz w:val="20"/>
        </w:rPr>
        <w:t> </w:t>
      </w:r>
      <w:r>
        <w:rPr>
          <w:sz w:val="20"/>
        </w:rPr>
        <w:t>3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3"/>
        </w:numPr>
        <w:tabs>
          <w:tab w:pos="2292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A los tratamientos de datos de personas fallecidas, sin perjuicio de lo establecido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3.</w:t>
      </w:r>
    </w:p>
    <w:p>
      <w:pPr>
        <w:pStyle w:val="ListParagraph"/>
        <w:numPr>
          <w:ilvl w:val="0"/>
          <w:numId w:val="3"/>
        </w:numPr>
        <w:tabs>
          <w:tab w:pos="2296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tratamientos</w:t>
      </w:r>
      <w:r>
        <w:rPr>
          <w:spacing w:val="1"/>
          <w:sz w:val="20"/>
        </w:rPr>
        <w:t> </w:t>
      </w:r>
      <w:r>
        <w:rPr>
          <w:sz w:val="20"/>
        </w:rPr>
        <w:t>sometidos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clasificadas.</w:t>
      </w:r>
    </w:p>
    <w:p>
      <w:pPr>
        <w:pStyle w:val="ListParagraph"/>
        <w:numPr>
          <w:ilvl w:val="0"/>
          <w:numId w:val="2"/>
        </w:numPr>
        <w:tabs>
          <w:tab w:pos="2310" w:val="left" w:leader="none"/>
        </w:tabs>
        <w:spacing w:line="249" w:lineRule="auto" w:before="171" w:after="0"/>
        <w:ind w:left="1584" w:right="1576" w:firstLine="340"/>
        <w:jc w:val="both"/>
        <w:rPr>
          <w:sz w:val="20"/>
        </w:rPr>
      </w:pPr>
      <w:r>
        <w:rPr/>
        <w:pict>
          <v:shape style="position:absolute;margin-left:561.85376pt;margin-top:92.723801pt;width:18.350pt;height:101.2pt;mso-position-horizontal-relative:page;mso-position-vertical-relative:paragraph;z-index:15748096" type="#_x0000_t202" id="docshape6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tratamientos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sea</w:t>
      </w:r>
      <w:r>
        <w:rPr>
          <w:spacing w:val="55"/>
          <w:sz w:val="20"/>
        </w:rPr>
        <w:t> </w:t>
      </w:r>
      <w:r>
        <w:rPr>
          <w:sz w:val="20"/>
        </w:rPr>
        <w:t>directamente</w:t>
      </w:r>
      <w:r>
        <w:rPr>
          <w:spacing w:val="56"/>
          <w:sz w:val="20"/>
        </w:rPr>
        <w:t> </w:t>
      </w:r>
      <w:r>
        <w:rPr>
          <w:sz w:val="20"/>
        </w:rPr>
        <w:t>aplicable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 2016/679 por afectar a actividades no comprendidas en el ámbito de aplicación 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Unión</w:t>
      </w:r>
      <w:r>
        <w:rPr>
          <w:spacing w:val="-8"/>
          <w:sz w:val="20"/>
        </w:rPr>
        <w:t> </w:t>
      </w:r>
      <w:r>
        <w:rPr>
          <w:sz w:val="20"/>
        </w:rPr>
        <w:t>Europea,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regirán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dispuesto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legislación</w:t>
      </w:r>
      <w:r>
        <w:rPr>
          <w:spacing w:val="-7"/>
          <w:sz w:val="20"/>
        </w:rPr>
        <w:t> </w:t>
      </w:r>
      <w:r>
        <w:rPr>
          <w:sz w:val="20"/>
        </w:rPr>
        <w:t>específica</w:t>
      </w:r>
      <w:r>
        <w:rPr>
          <w:spacing w:val="-8"/>
          <w:sz w:val="20"/>
        </w:rPr>
        <w:t> </w:t>
      </w:r>
      <w:r>
        <w:rPr>
          <w:sz w:val="20"/>
        </w:rPr>
        <w:t>si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hubiere y supletoriamente por lo establecido en el citado reglamento y en la presente ley</w:t>
      </w:r>
      <w:r>
        <w:rPr>
          <w:spacing w:val="1"/>
          <w:sz w:val="20"/>
        </w:rPr>
        <w:t> </w:t>
      </w:r>
      <w:r>
        <w:rPr>
          <w:sz w:val="20"/>
        </w:rPr>
        <w:t>orgánica. Se encuentran en esta situación, entre otros, los tratamientos realizados al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amparo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legislación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orgánica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régimen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electoral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general,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tratamientos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realizados</w:t>
      </w:r>
      <w:r>
        <w:rPr>
          <w:sz w:val="20"/>
        </w:rPr>
        <w:t> 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ámbito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instituciones</w:t>
      </w:r>
      <w:r>
        <w:rPr>
          <w:spacing w:val="-7"/>
          <w:sz w:val="20"/>
        </w:rPr>
        <w:t> </w:t>
      </w:r>
      <w:r>
        <w:rPr>
          <w:sz w:val="20"/>
        </w:rPr>
        <w:t>penitenciarias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tratamientos</w:t>
      </w:r>
      <w:r>
        <w:rPr>
          <w:spacing w:val="-7"/>
          <w:sz w:val="20"/>
        </w:rPr>
        <w:t> </w:t>
      </w:r>
      <w:r>
        <w:rPr>
          <w:sz w:val="20"/>
        </w:rPr>
        <w:t>derivados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Registro</w:t>
      </w:r>
      <w:r>
        <w:rPr>
          <w:spacing w:val="-7"/>
          <w:sz w:val="20"/>
        </w:rPr>
        <w:t> </w:t>
      </w:r>
      <w:r>
        <w:rPr>
          <w:sz w:val="20"/>
        </w:rPr>
        <w:t>Civil,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Registros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Propiedad y Mercantiles.</w:t>
      </w:r>
    </w:p>
    <w:p>
      <w:pPr>
        <w:pStyle w:val="ListParagraph"/>
        <w:numPr>
          <w:ilvl w:val="0"/>
          <w:numId w:val="2"/>
        </w:numPr>
        <w:tabs>
          <w:tab w:pos="2301" w:val="left" w:leader="none"/>
        </w:tabs>
        <w:spacing w:line="249" w:lineRule="auto" w:before="7" w:after="0"/>
        <w:ind w:left="1584" w:right="1580" w:firstLine="340"/>
        <w:jc w:val="both"/>
        <w:rPr>
          <w:sz w:val="20"/>
        </w:rPr>
      </w:pPr>
      <w:r>
        <w:rPr>
          <w:sz w:val="20"/>
        </w:rPr>
        <w:t>El tratamiento de datos llevado a cabo con ocasión de la tramitación por los</w:t>
      </w:r>
      <w:r>
        <w:rPr>
          <w:spacing w:val="1"/>
          <w:sz w:val="20"/>
        </w:rPr>
        <w:t> </w:t>
      </w:r>
      <w:r>
        <w:rPr>
          <w:sz w:val="20"/>
        </w:rPr>
        <w:t>órganos judiciales de los procesos de los que sean competentes, así como el realizado</w:t>
      </w:r>
      <w:r>
        <w:rPr>
          <w:spacing w:val="1"/>
          <w:sz w:val="20"/>
        </w:rPr>
        <w:t> </w:t>
      </w:r>
      <w:r>
        <w:rPr>
          <w:sz w:val="20"/>
        </w:rPr>
        <w:t>dentro de la gestión de la Oficina Judicial, se regirán por lo dispuesto en el Reglamento</w:t>
      </w:r>
      <w:r>
        <w:rPr>
          <w:spacing w:val="1"/>
          <w:sz w:val="20"/>
        </w:rPr>
        <w:t> </w:t>
      </w:r>
      <w:r>
        <w:rPr>
          <w:sz w:val="20"/>
        </w:rPr>
        <w:t>(UE) 2016/679 y la presente ley orgánica, sin perjuicio de las disposiciones de la 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-1"/>
          <w:sz w:val="20"/>
        </w:rPr>
        <w:t> </w:t>
      </w:r>
      <w:r>
        <w:rPr>
          <w:sz w:val="20"/>
        </w:rPr>
        <w:t>6/1985,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julio,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18"/>
          <w:headerReference w:type="default" r:id="rId19"/>
          <w:pgSz w:w="11910" w:h="16840"/>
          <w:pgMar w:header="611" w:footer="0" w:top="1400" w:bottom="280" w:left="400" w:right="400"/>
          <w:pgNumType w:start="1198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6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08160;mso-wrap-distance-left:0;mso-wrap-distance-right:0" id="docshape6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3.</w:t>
      </w:r>
      <w:r>
        <w:rPr>
          <w:spacing w:val="83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personas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fallecidas.</w:t>
      </w:r>
    </w:p>
    <w:p>
      <w:pPr>
        <w:pStyle w:val="ListParagraph"/>
        <w:numPr>
          <w:ilvl w:val="0"/>
          <w:numId w:val="4"/>
        </w:numPr>
        <w:tabs>
          <w:tab w:pos="2292" w:val="left" w:leader="none"/>
        </w:tabs>
        <w:spacing w:line="249" w:lineRule="auto" w:before="180" w:after="0"/>
        <w:ind w:left="1584" w:right="1581" w:firstLine="340"/>
        <w:jc w:val="both"/>
        <w:rPr>
          <w:sz w:val="20"/>
        </w:rPr>
      </w:pPr>
      <w:r>
        <w:rPr>
          <w:sz w:val="20"/>
        </w:rPr>
        <w:t>Las personas vinculadas al fallecido por razones familiares o de hecho así como</w:t>
      </w:r>
      <w:r>
        <w:rPr>
          <w:spacing w:val="1"/>
          <w:sz w:val="20"/>
        </w:rPr>
        <w:t> </w:t>
      </w:r>
      <w:r>
        <w:rPr>
          <w:sz w:val="20"/>
        </w:rPr>
        <w:t>sus herederos podrán dirigirse al responsable o encargado del tratamiento al objeto de</w:t>
      </w:r>
      <w:r>
        <w:rPr>
          <w:spacing w:val="1"/>
          <w:sz w:val="20"/>
        </w:rPr>
        <w:t> </w:t>
      </w:r>
      <w:r>
        <w:rPr>
          <w:sz w:val="20"/>
        </w:rPr>
        <w:t>solicitar el acceso a los datos personales de aquella y, en su caso, su rectificación o</w:t>
      </w:r>
      <w:r>
        <w:rPr>
          <w:spacing w:val="1"/>
          <w:sz w:val="20"/>
        </w:rPr>
        <w:t> </w:t>
      </w:r>
      <w:r>
        <w:rPr>
          <w:sz w:val="20"/>
        </w:rPr>
        <w:t>supresión.</w:t>
      </w:r>
    </w:p>
    <w:p>
      <w:pPr>
        <w:pStyle w:val="BodyText"/>
        <w:spacing w:line="249" w:lineRule="auto" w:before="3"/>
        <w:ind w:right="1575" w:firstLine="340"/>
        <w:jc w:val="both"/>
      </w:pPr>
      <w:r>
        <w:rPr/>
        <w:t>Como excepción, las personas a las que se refiere el párrafo anterior no podrán</w:t>
      </w:r>
      <w:r>
        <w:rPr>
          <w:spacing w:val="1"/>
        </w:rPr>
        <w:t> </w:t>
      </w:r>
      <w:r>
        <w:rPr/>
        <w:t>acceder a los datos del causante, ni solicitar su rectificación o supresión, cuando la</w:t>
      </w:r>
      <w:r>
        <w:rPr>
          <w:spacing w:val="1"/>
        </w:rPr>
        <w:t> </w:t>
      </w:r>
      <w:r>
        <w:rPr/>
        <w:t>persona fallecida lo hubiese prohibido expresamente o así lo establezca una ley. Dicha</w:t>
      </w:r>
      <w:r>
        <w:rPr>
          <w:spacing w:val="1"/>
        </w:rPr>
        <w:t> </w:t>
      </w:r>
      <w:r>
        <w:rPr/>
        <w:t>prohibición no afectará al derecho de los herederos a acceder a los datos de carácter</w:t>
      </w:r>
      <w:r>
        <w:rPr>
          <w:spacing w:val="1"/>
        </w:rPr>
        <w:t> </w:t>
      </w:r>
      <w:r>
        <w:rPr/>
        <w:t>patrimonial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causante.</w:t>
      </w:r>
    </w:p>
    <w:p>
      <w:pPr>
        <w:pStyle w:val="ListParagraph"/>
        <w:numPr>
          <w:ilvl w:val="0"/>
          <w:numId w:val="4"/>
        </w:numPr>
        <w:tabs>
          <w:tab w:pos="2286" w:val="left" w:leader="none"/>
        </w:tabs>
        <w:spacing w:line="249" w:lineRule="auto" w:before="4" w:after="0"/>
        <w:ind w:left="1584" w:right="1583" w:firstLine="340"/>
        <w:jc w:val="both"/>
        <w:rPr>
          <w:sz w:val="20"/>
        </w:rPr>
      </w:pPr>
      <w:r>
        <w:rPr>
          <w:spacing w:val="-2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personas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instituciones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fallecido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hubiese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designado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expresamente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ello</w:t>
      </w:r>
      <w:r>
        <w:rPr>
          <w:spacing w:val="-11"/>
          <w:sz w:val="20"/>
        </w:rPr>
        <w:t> </w:t>
      </w:r>
      <w:r>
        <w:rPr>
          <w:sz w:val="20"/>
        </w:rPr>
        <w:t>podrán</w:t>
      </w:r>
      <w:r>
        <w:rPr>
          <w:spacing w:val="-11"/>
          <w:sz w:val="20"/>
        </w:rPr>
        <w:t> </w:t>
      </w:r>
      <w:r>
        <w:rPr>
          <w:sz w:val="20"/>
        </w:rPr>
        <w:t>también</w:t>
      </w:r>
      <w:r>
        <w:rPr>
          <w:spacing w:val="-11"/>
          <w:sz w:val="20"/>
        </w:rPr>
        <w:t> </w:t>
      </w:r>
      <w:r>
        <w:rPr>
          <w:sz w:val="20"/>
        </w:rPr>
        <w:t>solicitar,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arreglo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instrucciones</w:t>
      </w:r>
      <w:r>
        <w:rPr>
          <w:spacing w:val="-11"/>
          <w:sz w:val="20"/>
        </w:rPr>
        <w:t> </w:t>
      </w:r>
      <w:r>
        <w:rPr>
          <w:sz w:val="20"/>
        </w:rPr>
        <w:t>recibidas,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acceso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caso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rectificación o</w:t>
      </w:r>
      <w:r>
        <w:rPr>
          <w:spacing w:val="-2"/>
          <w:sz w:val="20"/>
        </w:rPr>
        <w:t> </w:t>
      </w:r>
      <w:r>
        <w:rPr>
          <w:sz w:val="20"/>
        </w:rPr>
        <w:t>supresión.</w:t>
      </w:r>
    </w:p>
    <w:p>
      <w:pPr>
        <w:pStyle w:val="BodyText"/>
        <w:spacing w:line="249" w:lineRule="auto" w:before="2"/>
        <w:ind w:right="1578" w:firstLine="340"/>
        <w:jc w:val="both"/>
      </w:pPr>
      <w:r>
        <w:rPr/>
        <w:t>Mediante real decreto se establecerán los requisitos y condiciones para acreditar la</w:t>
      </w:r>
      <w:r>
        <w:rPr>
          <w:spacing w:val="1"/>
        </w:rPr>
        <w:t> </w:t>
      </w:r>
      <w:r>
        <w:rPr/>
        <w:t>validez y vigencia de estos mandatos e instrucciones y, en su caso, el registro de los</w:t>
      </w:r>
      <w:r>
        <w:rPr>
          <w:spacing w:val="1"/>
        </w:rPr>
        <w:t> </w:t>
      </w:r>
      <w:r>
        <w:rPr/>
        <w:t>mismos.</w:t>
      </w:r>
    </w:p>
    <w:p>
      <w:pPr>
        <w:pStyle w:val="ListParagraph"/>
        <w:numPr>
          <w:ilvl w:val="0"/>
          <w:numId w:val="4"/>
        </w:numPr>
        <w:tabs>
          <w:tab w:pos="2292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z w:val="20"/>
        </w:rPr>
        <w:t>En caso de fallecimiento de menores, estas facultades podrán ejercerse también</w:t>
      </w:r>
      <w:r>
        <w:rPr>
          <w:spacing w:val="1"/>
          <w:sz w:val="20"/>
        </w:rPr>
        <w:t> </w:t>
      </w:r>
      <w:r>
        <w:rPr>
          <w:sz w:val="20"/>
        </w:rPr>
        <w:t>por sus representantes legales o, en el marco de sus competencias, por el Ministerio</w:t>
      </w:r>
      <w:r>
        <w:rPr>
          <w:spacing w:val="1"/>
          <w:sz w:val="20"/>
        </w:rPr>
        <w:t> </w:t>
      </w:r>
      <w:r>
        <w:rPr>
          <w:sz w:val="20"/>
        </w:rPr>
        <w:t>Fiscal, que podrá actuar de oficio o a instancia de cualquier persona física o jurídica</w:t>
      </w:r>
      <w:r>
        <w:rPr>
          <w:spacing w:val="1"/>
          <w:sz w:val="20"/>
        </w:rPr>
        <w:t> </w:t>
      </w:r>
      <w:r>
        <w:rPr>
          <w:sz w:val="20"/>
        </w:rPr>
        <w:t>interesada.</w:t>
      </w:r>
    </w:p>
    <w:p>
      <w:pPr>
        <w:pStyle w:val="BodyText"/>
        <w:spacing w:line="249" w:lineRule="auto" w:before="3"/>
        <w:ind w:right="1578" w:firstLine="340"/>
        <w:jc w:val="both"/>
      </w:pPr>
      <w:r>
        <w:rPr/>
        <w:t>En caso de fallecimiento de personas con discapacidad, estas facultades también</w:t>
      </w:r>
      <w:r>
        <w:rPr>
          <w:spacing w:val="1"/>
        </w:rPr>
        <w:t> </w:t>
      </w:r>
      <w:r>
        <w:rPr/>
        <w:t>podrán</w:t>
      </w:r>
      <w:r>
        <w:rPr>
          <w:spacing w:val="-11"/>
        </w:rPr>
        <w:t> </w:t>
      </w:r>
      <w:r>
        <w:rPr/>
        <w:t>ejercerse,</w:t>
      </w:r>
      <w:r>
        <w:rPr>
          <w:spacing w:val="-10"/>
        </w:rPr>
        <w:t> </w:t>
      </w:r>
      <w:r>
        <w:rPr/>
        <w:t>además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quienes</w:t>
      </w:r>
      <w:r>
        <w:rPr>
          <w:spacing w:val="-10"/>
        </w:rPr>
        <w:t> </w:t>
      </w:r>
      <w:r>
        <w:rPr/>
        <w:t>señala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párrafo</w:t>
      </w:r>
      <w:r>
        <w:rPr>
          <w:spacing w:val="-10"/>
        </w:rPr>
        <w:t> </w:t>
      </w:r>
      <w:r>
        <w:rPr/>
        <w:t>anterior,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quienes</w:t>
      </w:r>
      <w:r>
        <w:rPr>
          <w:spacing w:val="-10"/>
        </w:rPr>
        <w:t> </w:t>
      </w:r>
      <w:r>
        <w:rPr/>
        <w:t>hubiesen</w:t>
      </w:r>
      <w:r>
        <w:rPr>
          <w:spacing w:val="1"/>
        </w:rPr>
        <w:t> </w:t>
      </w:r>
      <w:r>
        <w:rPr/>
        <w:t>sido</w:t>
      </w:r>
      <w:r>
        <w:rPr>
          <w:spacing w:val="-11"/>
        </w:rPr>
        <w:t> </w:t>
      </w:r>
      <w:r>
        <w:rPr/>
        <w:t>designados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ejercicio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funciones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apoyo,</w:t>
      </w:r>
      <w:r>
        <w:rPr>
          <w:spacing w:val="-11"/>
        </w:rPr>
        <w:t> </w:t>
      </w:r>
      <w:r>
        <w:rPr/>
        <w:t>si</w:t>
      </w:r>
      <w:r>
        <w:rPr>
          <w:spacing w:val="-10"/>
        </w:rPr>
        <w:t> </w:t>
      </w:r>
      <w:r>
        <w:rPr/>
        <w:t>tales</w:t>
      </w:r>
      <w:r>
        <w:rPr>
          <w:spacing w:val="-11"/>
        </w:rPr>
        <w:t> </w:t>
      </w:r>
      <w:r>
        <w:rPr/>
        <w:t>facultades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entendieran</w:t>
      </w:r>
      <w:r>
        <w:rPr>
          <w:spacing w:val="-53"/>
        </w:rPr>
        <w:t> </w:t>
      </w:r>
      <w:r>
        <w:rPr/>
        <w:t>comprendidas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apoyo</w:t>
      </w:r>
      <w:r>
        <w:rPr>
          <w:spacing w:val="-1"/>
        </w:rPr>
        <w:t> </w:t>
      </w:r>
      <w:r>
        <w:rPr/>
        <w:t>prestadas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designado.</w: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ind w:left="0"/>
        <w:jc w:val="center"/>
      </w:pPr>
      <w:r>
        <w:rPr/>
        <w:t>TÍTULO II</w:t>
      </w:r>
    </w:p>
    <w:p>
      <w:pPr>
        <w:pStyle w:val="Heading1"/>
        <w:spacing w:before="180"/>
        <w:ind w:left="1"/>
        <w:jc w:val="center"/>
      </w:pPr>
      <w:r>
        <w:rPr/>
        <w:t>Principios de protección de datos</w:t>
      </w:r>
    </w:p>
    <w:p>
      <w:pPr>
        <w:pStyle w:val="BodyText"/>
        <w:spacing w:before="7"/>
        <w:ind w:left="0"/>
        <w:rPr>
          <w:b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4.</w:t>
      </w:r>
      <w:r>
        <w:rPr>
          <w:spacing w:val="85"/>
          <w:sz w:val="20"/>
        </w:rPr>
        <w:t> </w:t>
      </w:r>
      <w:r>
        <w:rPr>
          <w:i/>
          <w:sz w:val="20"/>
        </w:rPr>
        <w:t>Exactitud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5"/>
        </w:numPr>
        <w:tabs>
          <w:tab w:pos="2289" w:val="left" w:leader="none"/>
        </w:tabs>
        <w:spacing w:line="249" w:lineRule="auto" w:before="180" w:after="0"/>
        <w:ind w:left="1584" w:right="1584" w:firstLine="340"/>
        <w:jc w:val="both"/>
        <w:rPr>
          <w:sz w:val="20"/>
        </w:rPr>
      </w:pPr>
      <w:r>
        <w:rPr>
          <w:sz w:val="20"/>
        </w:rPr>
        <w:t>Conforme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11"/>
          <w:sz w:val="20"/>
        </w:rPr>
        <w:t> </w:t>
      </w:r>
      <w:r>
        <w:rPr>
          <w:sz w:val="20"/>
        </w:rPr>
        <w:t>artículo</w:t>
      </w:r>
      <w:r>
        <w:rPr>
          <w:spacing w:val="-12"/>
          <w:sz w:val="20"/>
        </w:rPr>
        <w:t> </w:t>
      </w:r>
      <w:r>
        <w:rPr>
          <w:sz w:val="20"/>
        </w:rPr>
        <w:t>5.1.d)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Reglamento</w:t>
      </w:r>
      <w:r>
        <w:rPr>
          <w:spacing w:val="-11"/>
          <w:sz w:val="20"/>
        </w:rPr>
        <w:t> </w:t>
      </w:r>
      <w:r>
        <w:rPr>
          <w:sz w:val="20"/>
        </w:rPr>
        <w:t>(UE)</w:t>
      </w:r>
      <w:r>
        <w:rPr>
          <w:spacing w:val="-11"/>
          <w:sz w:val="20"/>
        </w:rPr>
        <w:t> </w:t>
      </w:r>
      <w:r>
        <w:rPr>
          <w:sz w:val="20"/>
        </w:rPr>
        <w:t>2016/679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datos</w:t>
      </w:r>
      <w:r>
        <w:rPr>
          <w:spacing w:val="-11"/>
          <w:sz w:val="20"/>
        </w:rPr>
        <w:t> </w:t>
      </w:r>
      <w:r>
        <w:rPr>
          <w:sz w:val="20"/>
        </w:rPr>
        <w:t>serán</w:t>
      </w:r>
      <w:r>
        <w:rPr>
          <w:spacing w:val="-11"/>
          <w:sz w:val="20"/>
        </w:rPr>
        <w:t> </w:t>
      </w:r>
      <w:r>
        <w:rPr>
          <w:sz w:val="20"/>
        </w:rPr>
        <w:t>exactos</w:t>
      </w:r>
      <w:r>
        <w:rPr>
          <w:spacing w:val="-53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si fuere</w:t>
      </w:r>
      <w:r>
        <w:rPr>
          <w:spacing w:val="-1"/>
          <w:sz w:val="20"/>
        </w:rPr>
        <w:t> </w:t>
      </w:r>
      <w:r>
        <w:rPr>
          <w:sz w:val="20"/>
        </w:rPr>
        <w:t>necesario,</w:t>
      </w:r>
      <w:r>
        <w:rPr>
          <w:spacing w:val="-1"/>
          <w:sz w:val="20"/>
        </w:rPr>
        <w:t> </w:t>
      </w:r>
      <w:r>
        <w:rPr>
          <w:sz w:val="20"/>
        </w:rPr>
        <w:t>actualizados.</w:t>
      </w:r>
    </w:p>
    <w:p>
      <w:pPr>
        <w:pStyle w:val="ListParagraph"/>
        <w:numPr>
          <w:ilvl w:val="0"/>
          <w:numId w:val="5"/>
        </w:numPr>
        <w:tabs>
          <w:tab w:pos="2279" w:val="left" w:leader="none"/>
        </w:tabs>
        <w:spacing w:line="249" w:lineRule="auto" w:before="2" w:after="0"/>
        <w:ind w:left="1584" w:right="1578" w:firstLine="340"/>
        <w:jc w:val="both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efectos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previstos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artículo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5.1.d)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Reglamento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(UE)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2016/679,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será</w:t>
      </w:r>
      <w:r>
        <w:rPr>
          <w:spacing w:val="-53"/>
          <w:sz w:val="20"/>
        </w:rPr>
        <w:t> </w:t>
      </w:r>
      <w:r>
        <w:rPr>
          <w:sz w:val="20"/>
        </w:rPr>
        <w:t>imputable al responsable del tratamiento, siempre que este haya adoptado todas las</w:t>
      </w:r>
      <w:r>
        <w:rPr>
          <w:spacing w:val="1"/>
          <w:sz w:val="20"/>
        </w:rPr>
        <w:t> </w:t>
      </w:r>
      <w:r>
        <w:rPr>
          <w:sz w:val="20"/>
        </w:rPr>
        <w:t>medidas razonables para que se supriman o rectifiquen sin dilación, la inexactitud de los</w:t>
      </w:r>
      <w:r>
        <w:rPr>
          <w:spacing w:val="1"/>
          <w:sz w:val="20"/>
        </w:rPr>
        <w:t> </w:t>
      </w:r>
      <w:r>
        <w:rPr>
          <w:sz w:val="20"/>
        </w:rPr>
        <w:t>datos personales, con respecto a los fines para los que se tratan, cuando los datos</w:t>
      </w:r>
      <w:r>
        <w:rPr>
          <w:spacing w:val="1"/>
          <w:sz w:val="20"/>
        </w:rPr>
        <w:t> </w:t>
      </w:r>
      <w:r>
        <w:rPr>
          <w:sz w:val="20"/>
        </w:rPr>
        <w:t>inexactos:</w:t>
      </w:r>
    </w:p>
    <w:p>
      <w:pPr>
        <w:pStyle w:val="ListParagraph"/>
        <w:numPr>
          <w:ilvl w:val="0"/>
          <w:numId w:val="6"/>
        </w:numPr>
        <w:tabs>
          <w:tab w:pos="2303" w:val="left" w:leader="none"/>
        </w:tabs>
        <w:spacing w:line="240" w:lineRule="auto" w:before="174" w:after="0"/>
        <w:ind w:left="2302" w:right="0" w:hanging="379"/>
        <w:jc w:val="both"/>
        <w:rPr>
          <w:sz w:val="20"/>
        </w:rPr>
      </w:pPr>
      <w:r>
        <w:rPr>
          <w:sz w:val="20"/>
        </w:rPr>
        <w:t>Hubiesen</w:t>
      </w:r>
      <w:r>
        <w:rPr>
          <w:spacing w:val="-6"/>
          <w:sz w:val="20"/>
        </w:rPr>
        <w:t> </w:t>
      </w:r>
      <w:r>
        <w:rPr>
          <w:sz w:val="20"/>
        </w:rPr>
        <w:t>sido</w:t>
      </w:r>
      <w:r>
        <w:rPr>
          <w:spacing w:val="-4"/>
          <w:sz w:val="20"/>
        </w:rPr>
        <w:t> </w:t>
      </w:r>
      <w:r>
        <w:rPr>
          <w:sz w:val="20"/>
        </w:rPr>
        <w:t>obtenidos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responsable</w:t>
      </w:r>
      <w:r>
        <w:rPr>
          <w:spacing w:val="-5"/>
          <w:sz w:val="20"/>
        </w:rPr>
        <w:t> </w:t>
      </w:r>
      <w:r>
        <w:rPr>
          <w:sz w:val="20"/>
        </w:rPr>
        <w:t>directamente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afectado.</w:t>
      </w:r>
    </w:p>
    <w:p>
      <w:pPr>
        <w:pStyle w:val="ListParagraph"/>
        <w:numPr>
          <w:ilvl w:val="0"/>
          <w:numId w:val="6"/>
        </w:numPr>
        <w:tabs>
          <w:tab w:pos="2304" w:val="left" w:leader="none"/>
        </w:tabs>
        <w:spacing w:line="249" w:lineRule="auto" w:before="10" w:after="0"/>
        <w:ind w:left="1584" w:right="1576" w:firstLine="340"/>
        <w:jc w:val="both"/>
        <w:rPr>
          <w:sz w:val="20"/>
        </w:rPr>
      </w:pPr>
      <w:r>
        <w:rPr>
          <w:sz w:val="20"/>
        </w:rPr>
        <w:t>Hubiesen sido obtenidos por el responsable de un mediador o intermediario 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normas</w:t>
      </w:r>
      <w:r>
        <w:rPr>
          <w:spacing w:val="-8"/>
          <w:sz w:val="20"/>
        </w:rPr>
        <w:t> </w:t>
      </w:r>
      <w:r>
        <w:rPr>
          <w:sz w:val="20"/>
        </w:rPr>
        <w:t>aplicables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sector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actividad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pertenezca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tratamiento</w:t>
      </w:r>
      <w:r>
        <w:rPr>
          <w:spacing w:val="-12"/>
          <w:sz w:val="20"/>
        </w:rPr>
        <w:t> </w:t>
      </w:r>
      <w:r>
        <w:rPr>
          <w:sz w:val="20"/>
        </w:rPr>
        <w:t>establecieran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posibilidad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intervención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intermediario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mediador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recoja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nombre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propio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afectados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transmisión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responsable.</w:t>
      </w:r>
      <w:r>
        <w:rPr>
          <w:sz w:val="20"/>
        </w:rPr>
        <w:t> El mediador o intermediario asumirá las responsabilidades que pudieran derivarse en el</w:t>
      </w:r>
      <w:r>
        <w:rPr>
          <w:spacing w:val="1"/>
          <w:sz w:val="20"/>
        </w:rPr>
        <w:t> </w:t>
      </w:r>
      <w:r>
        <w:rPr>
          <w:sz w:val="20"/>
        </w:rPr>
        <w:t>supuesto de comunicación al responsable de datos que no se correspondan con los</w:t>
      </w:r>
      <w:r>
        <w:rPr>
          <w:spacing w:val="1"/>
          <w:sz w:val="20"/>
        </w:rPr>
        <w:t> </w:t>
      </w:r>
      <w:r>
        <w:rPr>
          <w:sz w:val="20"/>
        </w:rPr>
        <w:t>facilitados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afectado.</w:t>
      </w:r>
    </w:p>
    <w:p>
      <w:pPr>
        <w:pStyle w:val="ListParagraph"/>
        <w:numPr>
          <w:ilvl w:val="0"/>
          <w:numId w:val="6"/>
        </w:numPr>
        <w:tabs>
          <w:tab w:pos="2291" w:val="left" w:leader="none"/>
        </w:tabs>
        <w:spacing w:line="249" w:lineRule="auto" w:before="6" w:after="0"/>
        <w:ind w:left="1584" w:right="1581" w:firstLine="340"/>
        <w:jc w:val="both"/>
        <w:rPr>
          <w:sz w:val="20"/>
        </w:rPr>
      </w:pPr>
      <w:r>
        <w:rPr/>
        <w:pict>
          <v:shape style="position:absolute;margin-left:561.85376pt;margin-top:4.820205pt;width:18.350pt;height:101.2pt;mso-position-horizontal-relative:page;mso-position-vertical-relative:paragraph;z-index:15749632" type="#_x0000_t202" id="docshape7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Fuesen sometidos a tratamiento por el responsable por haberlos recibido de otro</w:t>
      </w:r>
      <w:r>
        <w:rPr>
          <w:spacing w:val="1"/>
          <w:sz w:val="20"/>
        </w:rPr>
        <w:t> </w:t>
      </w:r>
      <w:r>
        <w:rPr>
          <w:sz w:val="20"/>
        </w:rPr>
        <w:t>responsable en virtud del ejercicio por el afectado del derecho a la portabilidad conforme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20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</w:t>
      </w:r>
      <w:r>
        <w:rPr>
          <w:spacing w:val="-2"/>
          <w:sz w:val="20"/>
        </w:rPr>
        <w:t> </w:t>
      </w:r>
      <w:r>
        <w:rPr>
          <w:sz w:val="20"/>
        </w:rPr>
        <w:t>2016/679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6"/>
        </w:numPr>
        <w:tabs>
          <w:tab w:pos="2303" w:val="left" w:leader="none"/>
        </w:tabs>
        <w:spacing w:line="240" w:lineRule="auto" w:before="2" w:after="0"/>
        <w:ind w:left="2302" w:right="0" w:hanging="379"/>
        <w:jc w:val="both"/>
        <w:rPr>
          <w:sz w:val="20"/>
        </w:rPr>
      </w:pPr>
      <w:r>
        <w:rPr>
          <w:sz w:val="20"/>
        </w:rPr>
        <w:t>Fuesen</w:t>
      </w:r>
      <w:r>
        <w:rPr>
          <w:spacing w:val="-3"/>
          <w:sz w:val="20"/>
        </w:rPr>
        <w:t> </w:t>
      </w:r>
      <w:r>
        <w:rPr>
          <w:sz w:val="20"/>
        </w:rPr>
        <w:t>obtenidos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responsable.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7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119802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06624;mso-wrap-distance-left:0;mso-wrap-distance-right:0" id="docshape7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5.</w:t>
      </w:r>
      <w:r>
        <w:rPr>
          <w:spacing w:val="87"/>
          <w:sz w:val="20"/>
        </w:rPr>
        <w:t> </w:t>
      </w:r>
      <w:r>
        <w:rPr>
          <w:i/>
          <w:sz w:val="20"/>
        </w:rPr>
        <w:t>Deber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confidencialidad.</w:t>
      </w:r>
    </w:p>
    <w:p>
      <w:pPr>
        <w:pStyle w:val="ListParagraph"/>
        <w:numPr>
          <w:ilvl w:val="0"/>
          <w:numId w:val="7"/>
        </w:numPr>
        <w:tabs>
          <w:tab w:pos="2301" w:val="left" w:leader="none"/>
        </w:tabs>
        <w:spacing w:line="249" w:lineRule="auto" w:before="180" w:after="0"/>
        <w:ind w:left="1584" w:right="1576" w:firstLine="340"/>
        <w:jc w:val="both"/>
        <w:rPr>
          <w:sz w:val="20"/>
        </w:rPr>
      </w:pPr>
      <w:r>
        <w:rPr>
          <w:sz w:val="20"/>
        </w:rPr>
        <w:t>Los responsables y encargados del tratamiento de datos así como todas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intervengan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fase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sujetas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confidencialidad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5.1.f)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"/>
        </w:numPr>
        <w:tabs>
          <w:tab w:pos="2289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obligación</w:t>
      </w:r>
      <w:r>
        <w:rPr>
          <w:spacing w:val="-12"/>
          <w:sz w:val="20"/>
        </w:rPr>
        <w:t> </w:t>
      </w:r>
      <w:r>
        <w:rPr>
          <w:sz w:val="20"/>
        </w:rPr>
        <w:t>general</w:t>
      </w:r>
      <w:r>
        <w:rPr>
          <w:spacing w:val="-12"/>
          <w:sz w:val="20"/>
        </w:rPr>
        <w:t> </w:t>
      </w:r>
      <w:r>
        <w:rPr>
          <w:sz w:val="20"/>
        </w:rPr>
        <w:t>señalada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apartado</w:t>
      </w:r>
      <w:r>
        <w:rPr>
          <w:spacing w:val="-12"/>
          <w:sz w:val="20"/>
        </w:rPr>
        <w:t> </w:t>
      </w:r>
      <w:r>
        <w:rPr>
          <w:sz w:val="20"/>
        </w:rPr>
        <w:t>anterior</w:t>
      </w:r>
      <w:r>
        <w:rPr>
          <w:spacing w:val="-12"/>
          <w:sz w:val="20"/>
        </w:rPr>
        <w:t> </w:t>
      </w:r>
      <w:r>
        <w:rPr>
          <w:sz w:val="20"/>
        </w:rPr>
        <w:t>será</w:t>
      </w:r>
      <w:r>
        <w:rPr>
          <w:spacing w:val="-12"/>
          <w:sz w:val="20"/>
        </w:rPr>
        <w:t> </w:t>
      </w:r>
      <w:r>
        <w:rPr>
          <w:sz w:val="20"/>
        </w:rPr>
        <w:t>complementaria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deberes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secreto</w:t>
      </w:r>
      <w:r>
        <w:rPr>
          <w:spacing w:val="-1"/>
          <w:sz w:val="20"/>
        </w:rPr>
        <w:t> </w:t>
      </w:r>
      <w:r>
        <w:rPr>
          <w:sz w:val="20"/>
        </w:rPr>
        <w:t>profesional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aplicable.</w:t>
      </w:r>
    </w:p>
    <w:p>
      <w:pPr>
        <w:pStyle w:val="ListParagraph"/>
        <w:numPr>
          <w:ilvl w:val="0"/>
          <w:numId w:val="7"/>
        </w:numPr>
        <w:tabs>
          <w:tab w:pos="2297" w:val="left" w:leader="none"/>
        </w:tabs>
        <w:spacing w:line="249" w:lineRule="auto" w:before="2" w:after="0"/>
        <w:ind w:left="1584" w:right="1579" w:firstLine="340"/>
        <w:jc w:val="both"/>
        <w:rPr>
          <w:sz w:val="20"/>
        </w:rPr>
      </w:pPr>
      <w:r>
        <w:rPr>
          <w:sz w:val="20"/>
        </w:rPr>
        <w:t>Las obligaciones establecidas en los apartados anteriores se mantendrán aun</w:t>
      </w:r>
      <w:r>
        <w:rPr>
          <w:spacing w:val="1"/>
          <w:sz w:val="20"/>
        </w:rPr>
        <w:t> </w:t>
      </w:r>
      <w:r>
        <w:rPr>
          <w:sz w:val="20"/>
        </w:rPr>
        <w:t>cuando hubiese finalizado la relación del obligado con el responsable o encargado del</w:t>
      </w:r>
      <w:r>
        <w:rPr>
          <w:spacing w:val="1"/>
          <w:sz w:val="20"/>
        </w:rPr>
        <w:t> </w:t>
      </w:r>
      <w:r>
        <w:rPr>
          <w:sz w:val="20"/>
        </w:rPr>
        <w:t>tratamiento.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6.</w:t>
      </w:r>
      <w:r>
        <w:rPr>
          <w:spacing w:val="79"/>
          <w:sz w:val="20"/>
        </w:rPr>
        <w:t> </w:t>
      </w:r>
      <w:r>
        <w:rPr>
          <w:i/>
          <w:sz w:val="20"/>
        </w:rPr>
        <w:t>Tratamiento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basado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consentimiento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afectado.</w:t>
      </w:r>
    </w:p>
    <w:p>
      <w:pPr>
        <w:pStyle w:val="ListParagraph"/>
        <w:numPr>
          <w:ilvl w:val="0"/>
          <w:numId w:val="8"/>
        </w:numPr>
        <w:tabs>
          <w:tab w:pos="2287" w:val="left" w:leader="none"/>
        </w:tabs>
        <w:spacing w:line="249" w:lineRule="auto" w:before="181" w:after="0"/>
        <w:ind w:left="1584" w:right="1577" w:firstLine="340"/>
        <w:jc w:val="both"/>
        <w:rPr>
          <w:sz w:val="20"/>
        </w:rPr>
      </w:pP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conformidad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dispuesto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artículo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4.11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Reglamento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(UE)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2016/679,</w:t>
      </w:r>
      <w:r>
        <w:rPr>
          <w:spacing w:val="-54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entiende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consentimiento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afectado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manifestación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voluntad</w:t>
      </w:r>
      <w:r>
        <w:rPr>
          <w:spacing w:val="1"/>
          <w:sz w:val="20"/>
        </w:rPr>
        <w:t> </w:t>
      </w:r>
      <w:r>
        <w:rPr>
          <w:sz w:val="20"/>
        </w:rPr>
        <w:t>libre,</w:t>
      </w:r>
      <w:r>
        <w:rPr>
          <w:spacing w:val="1"/>
          <w:sz w:val="20"/>
        </w:rPr>
        <w:t> </w:t>
      </w:r>
      <w:r>
        <w:rPr>
          <w:sz w:val="20"/>
        </w:rPr>
        <w:t>específica,</w:t>
      </w:r>
      <w:r>
        <w:rPr>
          <w:spacing w:val="1"/>
          <w:sz w:val="20"/>
        </w:rPr>
        <w:t> </w:t>
      </w:r>
      <w:r>
        <w:rPr>
          <w:sz w:val="20"/>
        </w:rPr>
        <w:t>informada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inequívoca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acepta,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declaración o una clara acción afirmativa, el tratamiento de datos personales que le</w:t>
      </w:r>
      <w:r>
        <w:rPr>
          <w:spacing w:val="1"/>
          <w:sz w:val="20"/>
        </w:rPr>
        <w:t> </w:t>
      </w:r>
      <w:r>
        <w:rPr>
          <w:sz w:val="20"/>
        </w:rPr>
        <w:t>conciernen.</w:t>
      </w:r>
    </w:p>
    <w:p>
      <w:pPr>
        <w:pStyle w:val="ListParagraph"/>
        <w:numPr>
          <w:ilvl w:val="0"/>
          <w:numId w:val="8"/>
        </w:numPr>
        <w:tabs>
          <w:tab w:pos="2292" w:val="left" w:leader="none"/>
        </w:tabs>
        <w:spacing w:line="249" w:lineRule="auto" w:before="4" w:after="0"/>
        <w:ind w:left="1584" w:right="1582" w:firstLine="340"/>
        <w:jc w:val="both"/>
        <w:rPr>
          <w:sz w:val="20"/>
        </w:rPr>
      </w:pPr>
      <w:r>
        <w:rPr>
          <w:sz w:val="20"/>
        </w:rPr>
        <w:t>Cuando se pretenda fundar el tratamiento de los datos en el consentimiento del</w:t>
      </w:r>
      <w:r>
        <w:rPr>
          <w:spacing w:val="1"/>
          <w:sz w:val="20"/>
        </w:rPr>
        <w:t> </w:t>
      </w:r>
      <w:r>
        <w:rPr>
          <w:sz w:val="20"/>
        </w:rPr>
        <w:t>afectado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pluralidad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finalidades</w:t>
      </w:r>
      <w:r>
        <w:rPr>
          <w:spacing w:val="-7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preciso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conste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manera</w:t>
      </w:r>
      <w:r>
        <w:rPr>
          <w:spacing w:val="-7"/>
          <w:sz w:val="20"/>
        </w:rPr>
        <w:t> </w:t>
      </w:r>
      <w:r>
        <w:rPr>
          <w:sz w:val="20"/>
        </w:rPr>
        <w:t>específica</w:t>
      </w:r>
      <w:r>
        <w:rPr>
          <w:spacing w:val="-5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inequívoca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consentimiento</w:t>
      </w:r>
      <w:r>
        <w:rPr>
          <w:spacing w:val="-1"/>
          <w:sz w:val="20"/>
        </w:rPr>
        <w:t> </w:t>
      </w:r>
      <w:r>
        <w:rPr>
          <w:sz w:val="20"/>
        </w:rPr>
        <w:t>se otorga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ellas.</w:t>
      </w:r>
    </w:p>
    <w:p>
      <w:pPr>
        <w:pStyle w:val="ListParagraph"/>
        <w:numPr>
          <w:ilvl w:val="0"/>
          <w:numId w:val="8"/>
        </w:numPr>
        <w:tabs>
          <w:tab w:pos="2298" w:val="left" w:leader="none"/>
        </w:tabs>
        <w:spacing w:line="249" w:lineRule="auto" w:before="2" w:after="0"/>
        <w:ind w:left="1584" w:right="1576" w:firstLine="340"/>
        <w:jc w:val="both"/>
        <w:rPr>
          <w:sz w:val="20"/>
        </w:rPr>
      </w:pPr>
      <w:r>
        <w:rPr>
          <w:sz w:val="20"/>
        </w:rPr>
        <w:t>No podrá supeditarse la ejecución del contrato a que el afectado consienta el</w:t>
      </w:r>
      <w:r>
        <w:rPr>
          <w:spacing w:val="1"/>
          <w:sz w:val="20"/>
        </w:rPr>
        <w:t> </w:t>
      </w:r>
      <w:r>
        <w:rPr>
          <w:sz w:val="20"/>
        </w:rPr>
        <w:t>tratamiento de los datos personales para finalidades que no guarden relación con el</w:t>
      </w:r>
      <w:r>
        <w:rPr>
          <w:spacing w:val="1"/>
          <w:sz w:val="20"/>
        </w:rPr>
        <w:t> </w:t>
      </w:r>
      <w:r>
        <w:rPr>
          <w:sz w:val="20"/>
        </w:rPr>
        <w:t>mantenimiento,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control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relación contractual.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7.</w:t>
      </w:r>
      <w:r>
        <w:rPr>
          <w:spacing w:val="81"/>
          <w:sz w:val="20"/>
        </w:rPr>
        <w:t> </w:t>
      </w:r>
      <w:r>
        <w:rPr>
          <w:i/>
          <w:sz w:val="20"/>
        </w:rPr>
        <w:t>Consentimiento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menores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edad.</w:t>
      </w:r>
    </w:p>
    <w:p>
      <w:pPr>
        <w:pStyle w:val="ListParagraph"/>
        <w:numPr>
          <w:ilvl w:val="0"/>
          <w:numId w:val="9"/>
        </w:numPr>
        <w:tabs>
          <w:tab w:pos="2292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z w:val="20"/>
        </w:rPr>
        <w:t>El tratamiento de los datos personales de un menor de edad únicamente podrá</w:t>
      </w:r>
      <w:r>
        <w:rPr>
          <w:spacing w:val="1"/>
          <w:sz w:val="20"/>
        </w:rPr>
        <w:t> </w:t>
      </w:r>
      <w:r>
        <w:rPr>
          <w:sz w:val="20"/>
        </w:rPr>
        <w:t>fundarse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consentimiento cuando sea mayor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catorce años.</w:t>
      </w:r>
    </w:p>
    <w:p>
      <w:pPr>
        <w:pStyle w:val="BodyText"/>
        <w:spacing w:line="249" w:lineRule="auto" w:before="2"/>
        <w:ind w:right="1583" w:firstLine="340"/>
        <w:jc w:val="both"/>
      </w:pPr>
      <w:r>
        <w:rPr/>
        <w:t>Se</w:t>
      </w:r>
      <w:r>
        <w:rPr>
          <w:spacing w:val="-10"/>
        </w:rPr>
        <w:t> </w:t>
      </w:r>
      <w:r>
        <w:rPr/>
        <w:t>exceptúan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supuestos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0"/>
        </w:rPr>
        <w:t> </w:t>
      </w:r>
      <w:r>
        <w:rPr/>
        <w:t>exija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asistencia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titulares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patria</w:t>
      </w:r>
      <w:r>
        <w:rPr>
          <w:spacing w:val="-53"/>
        </w:rPr>
        <w:t> </w:t>
      </w:r>
      <w:r>
        <w:rPr>
          <w:spacing w:val="-1"/>
        </w:rPr>
        <w:t>potestad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tutela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celebración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acto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negocio</w:t>
      </w:r>
      <w:r>
        <w:rPr>
          <w:spacing w:val="-13"/>
        </w:rPr>
        <w:t> </w:t>
      </w:r>
      <w:r>
        <w:rPr/>
        <w:t>jurídico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cuyo</w:t>
      </w:r>
      <w:r>
        <w:rPr>
          <w:spacing w:val="-13"/>
        </w:rPr>
        <w:t> </w:t>
      </w:r>
      <w:r>
        <w:rPr/>
        <w:t>contexto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recaba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consentimiento 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tratamiento.</w:t>
      </w:r>
    </w:p>
    <w:p>
      <w:pPr>
        <w:pStyle w:val="ListParagraph"/>
        <w:numPr>
          <w:ilvl w:val="0"/>
          <w:numId w:val="9"/>
        </w:numPr>
        <w:tabs>
          <w:tab w:pos="2303" w:val="left" w:leader="none"/>
        </w:tabs>
        <w:spacing w:line="249" w:lineRule="auto" w:before="2" w:after="0"/>
        <w:ind w:left="1584" w:right="1576" w:firstLine="340"/>
        <w:jc w:val="both"/>
        <w:rPr>
          <w:sz w:val="20"/>
        </w:rPr>
      </w:pPr>
      <w:r>
        <w:rPr>
          <w:sz w:val="20"/>
        </w:rPr>
        <w:t>El tratamiento de los datos de los menores de catorce años, fundado en el</w:t>
      </w:r>
      <w:r>
        <w:rPr>
          <w:spacing w:val="1"/>
          <w:sz w:val="20"/>
        </w:rPr>
        <w:t> </w:t>
      </w:r>
      <w:r>
        <w:rPr>
          <w:sz w:val="20"/>
        </w:rPr>
        <w:t>consentimiento, solo será lícito si consta el del titular de la patria potestad o tutela, con el</w:t>
      </w:r>
      <w:r>
        <w:rPr>
          <w:spacing w:val="1"/>
          <w:sz w:val="20"/>
        </w:rPr>
        <w:t> </w:t>
      </w:r>
      <w:r>
        <w:rPr>
          <w:sz w:val="20"/>
        </w:rPr>
        <w:t>alcance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determinen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titulares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patria</w:t>
      </w:r>
      <w:r>
        <w:rPr>
          <w:spacing w:val="-2"/>
          <w:sz w:val="20"/>
        </w:rPr>
        <w:t> </w:t>
      </w:r>
      <w:r>
        <w:rPr>
          <w:sz w:val="20"/>
        </w:rPr>
        <w:t>potestad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tutela.</w:t>
      </w:r>
    </w:p>
    <w:p>
      <w:pPr>
        <w:pStyle w:val="BodyText"/>
        <w:spacing w:before="11"/>
        <w:ind w:left="0"/>
        <w:rPr>
          <w:sz w:val="19"/>
        </w:rPr>
      </w:pPr>
    </w:p>
    <w:p>
      <w:pPr>
        <w:tabs>
          <w:tab w:pos="2749" w:val="left" w:leader="none"/>
        </w:tabs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50"/>
          <w:sz w:val="20"/>
        </w:rPr>
        <w:t> </w:t>
      </w:r>
      <w:r>
        <w:rPr>
          <w:sz w:val="20"/>
        </w:rPr>
        <w:t>8.</w:t>
        <w:tab/>
      </w:r>
      <w:r>
        <w:rPr>
          <w:i/>
          <w:sz w:val="20"/>
        </w:rPr>
        <w:t>Tratamiento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obligación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legal,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interés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público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ejercicio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poderes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públicos.</w:t>
      </w:r>
    </w:p>
    <w:p>
      <w:pPr>
        <w:pStyle w:val="ListParagraph"/>
        <w:numPr>
          <w:ilvl w:val="0"/>
          <w:numId w:val="10"/>
        </w:numPr>
        <w:tabs>
          <w:tab w:pos="2306" w:val="left" w:leader="none"/>
        </w:tabs>
        <w:spacing w:line="249" w:lineRule="auto" w:before="172" w:after="0"/>
        <w:ind w:left="1584" w:right="1578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considerarse</w:t>
      </w:r>
      <w:r>
        <w:rPr>
          <w:spacing w:val="1"/>
          <w:sz w:val="20"/>
        </w:rPr>
        <w:t> </w:t>
      </w:r>
      <w:r>
        <w:rPr>
          <w:sz w:val="20"/>
        </w:rPr>
        <w:t>fundado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7"/>
          <w:sz w:val="20"/>
        </w:rPr>
        <w:t> </w:t>
      </w:r>
      <w:r>
        <w:rPr>
          <w:sz w:val="20"/>
        </w:rPr>
        <w:t>obligación</w:t>
      </w:r>
      <w:r>
        <w:rPr>
          <w:spacing w:val="-6"/>
          <w:sz w:val="20"/>
        </w:rPr>
        <w:t> </w:t>
      </w:r>
      <w:r>
        <w:rPr>
          <w:sz w:val="20"/>
        </w:rPr>
        <w:t>legal</w:t>
      </w:r>
      <w:r>
        <w:rPr>
          <w:spacing w:val="-6"/>
          <w:sz w:val="20"/>
        </w:rPr>
        <w:t> </w:t>
      </w:r>
      <w:r>
        <w:rPr>
          <w:sz w:val="20"/>
        </w:rPr>
        <w:t>exigible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responsable,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términos</w:t>
      </w:r>
      <w:r>
        <w:rPr>
          <w:spacing w:val="-6"/>
          <w:sz w:val="20"/>
        </w:rPr>
        <w:t> </w:t>
      </w:r>
      <w:r>
        <w:rPr>
          <w:sz w:val="20"/>
        </w:rPr>
        <w:t>previstos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 artículo 6.1.c) del Reglamento (UE) 2016/679, cuando así lo prevea una norma de</w:t>
      </w:r>
      <w:r>
        <w:rPr>
          <w:spacing w:val="1"/>
          <w:sz w:val="20"/>
        </w:rPr>
        <w:t> </w:t>
      </w:r>
      <w:r>
        <w:rPr>
          <w:sz w:val="20"/>
        </w:rPr>
        <w:t>Derecho de la Unión Europea o una norma con rango de ley, que podrá determinar las</w:t>
      </w:r>
      <w:r>
        <w:rPr>
          <w:spacing w:val="1"/>
          <w:sz w:val="20"/>
        </w:rPr>
        <w:t> </w:t>
      </w:r>
      <w:r>
        <w:rPr>
          <w:sz w:val="20"/>
        </w:rPr>
        <w:t>condiciones generales del tratamiento y los tipos de datos objeto del mismo así como las</w:t>
      </w:r>
      <w:r>
        <w:rPr>
          <w:spacing w:val="1"/>
          <w:sz w:val="20"/>
        </w:rPr>
        <w:t> </w:t>
      </w:r>
      <w:r>
        <w:rPr>
          <w:sz w:val="20"/>
        </w:rPr>
        <w:t>cesiones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procedan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consecuencia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cumplimiento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obligación</w:t>
      </w:r>
      <w:r>
        <w:rPr>
          <w:spacing w:val="-10"/>
          <w:sz w:val="20"/>
        </w:rPr>
        <w:t> </w:t>
      </w:r>
      <w:r>
        <w:rPr>
          <w:sz w:val="20"/>
        </w:rPr>
        <w:t>legal.</w:t>
      </w:r>
      <w:r>
        <w:rPr>
          <w:spacing w:val="-10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norma podrá igualmente imponer condiciones especiales al tratamiento, tales como la</w:t>
      </w:r>
      <w:r>
        <w:rPr>
          <w:spacing w:val="1"/>
          <w:sz w:val="20"/>
        </w:rPr>
        <w:t> </w:t>
      </w:r>
      <w:r>
        <w:rPr>
          <w:sz w:val="20"/>
        </w:rPr>
        <w:t>adopción de medidas adicionales de seguridad u otras establecidas en el capítulo IV 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 2016/679.</w:t>
      </w:r>
    </w:p>
    <w:p>
      <w:pPr>
        <w:pStyle w:val="ListParagraph"/>
        <w:numPr>
          <w:ilvl w:val="0"/>
          <w:numId w:val="10"/>
        </w:numPr>
        <w:tabs>
          <w:tab w:pos="2306" w:val="left" w:leader="none"/>
        </w:tabs>
        <w:spacing w:line="249" w:lineRule="auto" w:before="7" w:after="0"/>
        <w:ind w:left="1584" w:right="1577" w:firstLine="340"/>
        <w:jc w:val="both"/>
        <w:rPr>
          <w:sz w:val="20"/>
        </w:rPr>
      </w:pPr>
      <w:r>
        <w:rPr/>
        <w:pict>
          <v:shape style="position:absolute;margin-left:561.85376pt;margin-top:8.366300pt;width:18.350pt;height:101.2pt;mso-position-horizontal-relative:page;mso-position-vertical-relative:paragraph;z-index:15751168" type="#_x0000_t202" id="docshape7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considerarse</w:t>
      </w:r>
      <w:r>
        <w:rPr>
          <w:spacing w:val="1"/>
          <w:sz w:val="20"/>
        </w:rPr>
        <w:t> </w:t>
      </w:r>
      <w:r>
        <w:rPr>
          <w:sz w:val="20"/>
        </w:rPr>
        <w:t>fundado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 de una misión realizada en interés público o en el ejercicio de poderes</w:t>
      </w:r>
      <w:r>
        <w:rPr>
          <w:spacing w:val="1"/>
          <w:sz w:val="20"/>
        </w:rPr>
        <w:t> </w:t>
      </w:r>
      <w:r>
        <w:rPr>
          <w:sz w:val="20"/>
        </w:rPr>
        <w:t>públicos conferidos al responsable, en los términos previstos en el artículo 6.1 e) del</w:t>
      </w:r>
      <w:r>
        <w:rPr>
          <w:spacing w:val="1"/>
          <w:sz w:val="20"/>
        </w:rPr>
        <w:t> </w:t>
      </w:r>
      <w:r>
        <w:rPr>
          <w:sz w:val="20"/>
        </w:rPr>
        <w:t>Reglamento (UE) 2016/679, cuando derive de una competencia atribuida por una norma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rango de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20"/>
          <w:headerReference w:type="default" r:id="rId21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7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3923" w:val="left" w:leader="none"/>
          <w:tab w:pos="8892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119803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05088;mso-wrap-distance-left:0;mso-wrap-distance-right:0" id="docshape7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9.</w:t>
      </w:r>
      <w:r>
        <w:rPr>
          <w:spacing w:val="78"/>
          <w:sz w:val="20"/>
        </w:rPr>
        <w:t> </w:t>
      </w:r>
      <w:r>
        <w:rPr>
          <w:i/>
          <w:sz w:val="20"/>
        </w:rPr>
        <w:t>Categorías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especiales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11"/>
        </w:numPr>
        <w:tabs>
          <w:tab w:pos="2286" w:val="left" w:leader="none"/>
        </w:tabs>
        <w:spacing w:line="249" w:lineRule="auto" w:before="180" w:after="0"/>
        <w:ind w:left="1584" w:right="1580" w:firstLine="340"/>
        <w:jc w:val="both"/>
        <w:rPr>
          <w:sz w:val="20"/>
        </w:rPr>
      </w:pPr>
      <w:r>
        <w:rPr>
          <w:sz w:val="20"/>
        </w:rPr>
        <w:t>A los efectos del artículo 9.2.a) del Reglamento (UE) 2016/679, a fin de evitar</w:t>
      </w:r>
      <w:r>
        <w:rPr>
          <w:spacing w:val="1"/>
          <w:sz w:val="20"/>
        </w:rPr>
        <w:t> </w:t>
      </w:r>
      <w:r>
        <w:rPr>
          <w:sz w:val="20"/>
        </w:rPr>
        <w:t>situaciones discriminatorias, el solo consentimiento del afectado no bastará para levantar</w:t>
      </w:r>
      <w:r>
        <w:rPr>
          <w:spacing w:val="-53"/>
          <w:sz w:val="20"/>
        </w:rPr>
        <w:t> </w:t>
      </w:r>
      <w:r>
        <w:rPr>
          <w:sz w:val="20"/>
        </w:rPr>
        <w:t>la prohibición del tratamiento de datos cuya finalidad principal sea identificar su ideología,</w:t>
      </w:r>
      <w:r>
        <w:rPr>
          <w:spacing w:val="-53"/>
          <w:sz w:val="20"/>
        </w:rPr>
        <w:t> </w:t>
      </w:r>
      <w:r>
        <w:rPr>
          <w:sz w:val="20"/>
        </w:rPr>
        <w:t>afiliación</w:t>
      </w:r>
      <w:r>
        <w:rPr>
          <w:spacing w:val="-3"/>
          <w:sz w:val="20"/>
        </w:rPr>
        <w:t> </w:t>
      </w:r>
      <w:r>
        <w:rPr>
          <w:sz w:val="20"/>
        </w:rPr>
        <w:t>sindical,</w:t>
      </w:r>
      <w:r>
        <w:rPr>
          <w:spacing w:val="-1"/>
          <w:sz w:val="20"/>
        </w:rPr>
        <w:t> </w:t>
      </w:r>
      <w:r>
        <w:rPr>
          <w:sz w:val="20"/>
        </w:rPr>
        <w:t>religión,</w:t>
      </w:r>
      <w:r>
        <w:rPr>
          <w:spacing w:val="-1"/>
          <w:sz w:val="20"/>
        </w:rPr>
        <w:t> </w:t>
      </w:r>
      <w:r>
        <w:rPr>
          <w:sz w:val="20"/>
        </w:rPr>
        <w:t>orientación</w:t>
      </w:r>
      <w:r>
        <w:rPr>
          <w:spacing w:val="-2"/>
          <w:sz w:val="20"/>
        </w:rPr>
        <w:t> </w:t>
      </w:r>
      <w:r>
        <w:rPr>
          <w:sz w:val="20"/>
        </w:rPr>
        <w:t>sexual,</w:t>
      </w:r>
      <w:r>
        <w:rPr>
          <w:spacing w:val="-1"/>
          <w:sz w:val="20"/>
        </w:rPr>
        <w:t> </w:t>
      </w:r>
      <w:r>
        <w:rPr>
          <w:sz w:val="20"/>
        </w:rPr>
        <w:t>creencias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origen</w:t>
      </w:r>
      <w:r>
        <w:rPr>
          <w:spacing w:val="-2"/>
          <w:sz w:val="20"/>
        </w:rPr>
        <w:t> </w:t>
      </w:r>
      <w:r>
        <w:rPr>
          <w:sz w:val="20"/>
        </w:rPr>
        <w:t>racial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étnico.</w:t>
      </w:r>
    </w:p>
    <w:p>
      <w:pPr>
        <w:pStyle w:val="BodyText"/>
        <w:spacing w:line="249" w:lineRule="auto" w:before="3"/>
        <w:ind w:right="1576" w:firstLine="340"/>
        <w:jc w:val="both"/>
      </w:pPr>
      <w:r>
        <w:rPr/>
        <w:t>Lo dispuesto en el párrafo anterior no impedirá el tratamiento de dichos datos al</w:t>
      </w:r>
      <w:r>
        <w:rPr>
          <w:spacing w:val="1"/>
        </w:rPr>
        <w:t> </w:t>
      </w:r>
      <w:r>
        <w:rPr/>
        <w:t>amparo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restantes</w:t>
      </w:r>
      <w:r>
        <w:rPr>
          <w:spacing w:val="44"/>
        </w:rPr>
        <w:t> </w:t>
      </w:r>
      <w:r>
        <w:rPr/>
        <w:t>supuestos</w:t>
      </w:r>
      <w:r>
        <w:rPr>
          <w:spacing w:val="44"/>
        </w:rPr>
        <w:t> </w:t>
      </w:r>
      <w:r>
        <w:rPr/>
        <w:t>contemplados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artículo</w:t>
      </w:r>
      <w:r>
        <w:rPr>
          <w:spacing w:val="45"/>
        </w:rPr>
        <w:t> </w:t>
      </w:r>
      <w:r>
        <w:rPr/>
        <w:t>9.2</w:t>
      </w:r>
      <w:r>
        <w:rPr>
          <w:spacing w:val="44"/>
        </w:rPr>
        <w:t> </w:t>
      </w:r>
      <w:r>
        <w:rPr/>
        <w:t>del</w:t>
      </w:r>
      <w:r>
        <w:rPr>
          <w:spacing w:val="44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</w:t>
      </w:r>
      <w:r>
        <w:rPr>
          <w:spacing w:val="24"/>
        </w:rPr>
        <w:t> </w:t>
      </w:r>
      <w:r>
        <w:rPr/>
        <w:t>2016/679,</w:t>
      </w:r>
      <w:r>
        <w:rPr>
          <w:spacing w:val="-1"/>
        </w:rPr>
        <w:t> </w:t>
      </w:r>
      <w:r>
        <w:rPr/>
        <w:t>cuando así</w:t>
      </w:r>
      <w:r>
        <w:rPr>
          <w:spacing w:val="-1"/>
        </w:rPr>
        <w:t> </w:t>
      </w:r>
      <w:r>
        <w:rPr/>
        <w:t>proceda.</w:t>
      </w:r>
    </w:p>
    <w:p>
      <w:pPr>
        <w:pStyle w:val="ListParagraph"/>
        <w:numPr>
          <w:ilvl w:val="0"/>
          <w:numId w:val="11"/>
        </w:numPr>
        <w:tabs>
          <w:tab w:pos="2292" w:val="left" w:leader="none"/>
        </w:tabs>
        <w:spacing w:line="249" w:lineRule="auto" w:before="2" w:after="0"/>
        <w:ind w:left="1584" w:right="1579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tratamientos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contemplados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letras</w:t>
      </w:r>
      <w:r>
        <w:rPr>
          <w:spacing w:val="-6"/>
          <w:sz w:val="20"/>
        </w:rPr>
        <w:t> </w:t>
      </w:r>
      <w:r>
        <w:rPr>
          <w:sz w:val="20"/>
        </w:rPr>
        <w:t>g),</w:t>
      </w:r>
      <w:r>
        <w:rPr>
          <w:spacing w:val="-6"/>
          <w:sz w:val="20"/>
        </w:rPr>
        <w:t> </w:t>
      </w:r>
      <w:r>
        <w:rPr>
          <w:sz w:val="20"/>
        </w:rPr>
        <w:t>h)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artículo</w:t>
      </w:r>
      <w:r>
        <w:rPr>
          <w:spacing w:val="-6"/>
          <w:sz w:val="20"/>
        </w:rPr>
        <w:t> </w:t>
      </w:r>
      <w:r>
        <w:rPr>
          <w:sz w:val="20"/>
        </w:rPr>
        <w:t>9.2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4"/>
          <w:sz w:val="20"/>
        </w:rPr>
        <w:t> </w:t>
      </w:r>
      <w:r>
        <w:rPr>
          <w:sz w:val="20"/>
        </w:rPr>
        <w:t>Reglamento</w:t>
      </w:r>
      <w:r>
        <w:rPr>
          <w:spacing w:val="-10"/>
          <w:sz w:val="20"/>
        </w:rPr>
        <w:t> </w:t>
      </w:r>
      <w:r>
        <w:rPr>
          <w:sz w:val="20"/>
        </w:rPr>
        <w:t>(UE)</w:t>
      </w:r>
      <w:r>
        <w:rPr>
          <w:spacing w:val="-10"/>
          <w:sz w:val="20"/>
        </w:rPr>
        <w:t> </w:t>
      </w:r>
      <w:r>
        <w:rPr>
          <w:sz w:val="20"/>
        </w:rPr>
        <w:t>2016/679</w:t>
      </w:r>
      <w:r>
        <w:rPr>
          <w:spacing w:val="-10"/>
          <w:sz w:val="20"/>
        </w:rPr>
        <w:t> </w:t>
      </w:r>
      <w:r>
        <w:rPr>
          <w:sz w:val="20"/>
        </w:rPr>
        <w:t>fundados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Derecho</w:t>
      </w:r>
      <w:r>
        <w:rPr>
          <w:spacing w:val="-10"/>
          <w:sz w:val="20"/>
        </w:rPr>
        <w:t> </w:t>
      </w:r>
      <w:r>
        <w:rPr>
          <w:sz w:val="20"/>
        </w:rPr>
        <w:t>español</w:t>
      </w:r>
      <w:r>
        <w:rPr>
          <w:spacing w:val="-9"/>
          <w:sz w:val="20"/>
        </w:rPr>
        <w:t> </w:t>
      </w:r>
      <w:r>
        <w:rPr>
          <w:sz w:val="20"/>
        </w:rPr>
        <w:t>deberán</w:t>
      </w:r>
      <w:r>
        <w:rPr>
          <w:spacing w:val="-10"/>
          <w:sz w:val="20"/>
        </w:rPr>
        <w:t> </w:t>
      </w:r>
      <w:r>
        <w:rPr>
          <w:sz w:val="20"/>
        </w:rPr>
        <w:t>estar</w:t>
      </w:r>
      <w:r>
        <w:rPr>
          <w:spacing w:val="-10"/>
          <w:sz w:val="20"/>
        </w:rPr>
        <w:t> </w:t>
      </w:r>
      <w:r>
        <w:rPr>
          <w:sz w:val="20"/>
        </w:rPr>
        <w:t>amparados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una norma con rango de ley, que podrá establecer requisitos adicionales relativos a su</w:t>
      </w:r>
      <w:r>
        <w:rPr>
          <w:spacing w:val="1"/>
          <w:sz w:val="20"/>
        </w:rPr>
        <w:t> </w:t>
      </w:r>
      <w:r>
        <w:rPr>
          <w:sz w:val="20"/>
        </w:rPr>
        <w:t>seguridad y confidencialidad.</w:t>
      </w:r>
    </w:p>
    <w:p>
      <w:pPr>
        <w:pStyle w:val="BodyText"/>
        <w:spacing w:line="249" w:lineRule="auto" w:before="4"/>
        <w:ind w:right="1582" w:firstLine="340"/>
        <w:jc w:val="both"/>
      </w:pPr>
      <w:r>
        <w:rPr/>
        <w:t>En particular, dicha norma podrá amparar el tratamiento de datos en el ámbito de la</w:t>
      </w:r>
      <w:r>
        <w:rPr>
          <w:spacing w:val="1"/>
        </w:rPr>
        <w:t> </w:t>
      </w:r>
      <w:r>
        <w:rPr/>
        <w:t>salud cuando así lo exija la gestión de los sistemas y servicios de asistencia sanitaria y</w:t>
      </w:r>
      <w:r>
        <w:rPr>
          <w:spacing w:val="1"/>
        </w:rPr>
        <w:t> </w:t>
      </w:r>
      <w:r>
        <w:rPr/>
        <w:t>social, pública y privada, o la ejecución de un contrato de seguro del que el afectado sea</w:t>
      </w:r>
      <w:r>
        <w:rPr>
          <w:spacing w:val="1"/>
        </w:rPr>
        <w:t> </w:t>
      </w:r>
      <w:r>
        <w:rPr/>
        <w:t>parte.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10.</w:t>
      </w:r>
      <w:r>
        <w:rPr>
          <w:spacing w:val="77"/>
          <w:sz w:val="20"/>
        </w:rPr>
        <w:t> </w:t>
      </w:r>
      <w:r>
        <w:rPr>
          <w:i/>
          <w:sz w:val="20"/>
        </w:rPr>
        <w:t>Tratamiento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naturaleza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penal.</w:t>
      </w:r>
    </w:p>
    <w:p>
      <w:pPr>
        <w:pStyle w:val="ListParagraph"/>
        <w:numPr>
          <w:ilvl w:val="0"/>
          <w:numId w:val="12"/>
        </w:numPr>
        <w:tabs>
          <w:tab w:pos="2292" w:val="left" w:leader="none"/>
        </w:tabs>
        <w:spacing w:line="249" w:lineRule="auto" w:before="180" w:after="0"/>
        <w:ind w:left="1584" w:right="1579" w:firstLine="340"/>
        <w:jc w:val="both"/>
        <w:rPr>
          <w:sz w:val="20"/>
        </w:rPr>
      </w:pPr>
      <w:r>
        <w:rPr>
          <w:sz w:val="20"/>
        </w:rPr>
        <w:t>El tratamiento de datos personales relativos a condenas e infracciones penales,</w:t>
      </w:r>
      <w:r>
        <w:rPr>
          <w:spacing w:val="1"/>
          <w:sz w:val="20"/>
        </w:rPr>
        <w:t> </w:t>
      </w:r>
      <w:r>
        <w:rPr>
          <w:sz w:val="20"/>
        </w:rPr>
        <w:t>así como a procedimientos y medidas cautelares y de seguridad conexas, para fines</w:t>
      </w:r>
      <w:r>
        <w:rPr>
          <w:spacing w:val="1"/>
          <w:sz w:val="20"/>
        </w:rPr>
        <w:t> </w:t>
      </w:r>
      <w:r>
        <w:rPr>
          <w:sz w:val="20"/>
        </w:rPr>
        <w:t>distintos de los de prevención, investigación, detección o enjuiciamiento de infracciones</w:t>
      </w:r>
      <w:r>
        <w:rPr>
          <w:spacing w:val="1"/>
          <w:sz w:val="20"/>
        </w:rPr>
        <w:t> </w:t>
      </w:r>
      <w:r>
        <w:rPr>
          <w:sz w:val="20"/>
        </w:rPr>
        <w:t>penales o de ejecución de sanciones penales, solo podrá llevarse a cabo cuando se</w:t>
      </w:r>
      <w:r>
        <w:rPr>
          <w:spacing w:val="1"/>
          <w:sz w:val="20"/>
        </w:rPr>
        <w:t> </w:t>
      </w:r>
      <w:r>
        <w:rPr>
          <w:sz w:val="20"/>
        </w:rPr>
        <w:t>encuentre amparado en una norma de Derecho de la Unión, en esta ley orgánica o en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rango legal.</w:t>
      </w:r>
    </w:p>
    <w:p>
      <w:pPr>
        <w:pStyle w:val="ListParagraph"/>
        <w:numPr>
          <w:ilvl w:val="0"/>
          <w:numId w:val="12"/>
        </w:numPr>
        <w:tabs>
          <w:tab w:pos="2298" w:val="left" w:leader="none"/>
        </w:tabs>
        <w:spacing w:line="249" w:lineRule="auto" w:before="5" w:after="0"/>
        <w:ind w:left="1584" w:right="158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-4"/>
          <w:sz w:val="20"/>
        </w:rPr>
        <w:t> </w:t>
      </w:r>
      <w:r>
        <w:rPr>
          <w:sz w:val="20"/>
        </w:rPr>
        <w:t>completo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referidos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condenas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infracciones</w:t>
      </w:r>
      <w:r>
        <w:rPr>
          <w:spacing w:val="-6"/>
          <w:sz w:val="20"/>
        </w:rPr>
        <w:t> </w:t>
      </w:r>
      <w:r>
        <w:rPr>
          <w:sz w:val="20"/>
        </w:rPr>
        <w:t>penales,</w:t>
      </w:r>
      <w:r>
        <w:rPr>
          <w:spacing w:val="-5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como a procedimientos y medidas cautelares y de seguridad conexas a que se refiere el</w:t>
      </w:r>
      <w:r>
        <w:rPr>
          <w:spacing w:val="1"/>
          <w:sz w:val="20"/>
        </w:rPr>
        <w:t> </w:t>
      </w:r>
      <w:r>
        <w:rPr>
          <w:sz w:val="20"/>
        </w:rPr>
        <w:t>artículo 10 del Reglamento (UE) 2016/679, podrá realizarse conforme con lo establecido</w:t>
      </w:r>
      <w:r>
        <w:rPr>
          <w:spacing w:val="1"/>
          <w:sz w:val="20"/>
        </w:rPr>
        <w:t> </w:t>
      </w:r>
      <w:r>
        <w:rPr>
          <w:sz w:val="20"/>
        </w:rPr>
        <w:t>en la regulación del Sistema de registros administrativos de apoyo a la Administración de</w:t>
      </w:r>
      <w:r>
        <w:rPr>
          <w:spacing w:val="-53"/>
          <w:sz w:val="20"/>
        </w:rPr>
        <w:t> </w:t>
      </w:r>
      <w:r>
        <w:rPr>
          <w:sz w:val="20"/>
        </w:rPr>
        <w:t>Justicia.</w:t>
      </w:r>
    </w:p>
    <w:p>
      <w:pPr>
        <w:pStyle w:val="ListParagraph"/>
        <w:numPr>
          <w:ilvl w:val="0"/>
          <w:numId w:val="12"/>
        </w:numPr>
        <w:tabs>
          <w:tab w:pos="2290" w:val="left" w:leader="none"/>
        </w:tabs>
        <w:spacing w:line="249" w:lineRule="auto" w:before="4" w:after="0"/>
        <w:ind w:left="1584" w:right="1582" w:firstLine="340"/>
        <w:jc w:val="both"/>
        <w:rPr>
          <w:sz w:val="20"/>
        </w:rPr>
      </w:pPr>
      <w:r>
        <w:rPr>
          <w:sz w:val="20"/>
        </w:rPr>
        <w:t>Fuera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supuestos</w:t>
      </w:r>
      <w:r>
        <w:rPr>
          <w:spacing w:val="-11"/>
          <w:sz w:val="20"/>
        </w:rPr>
        <w:t> </w:t>
      </w:r>
      <w:r>
        <w:rPr>
          <w:sz w:val="20"/>
        </w:rPr>
        <w:t>señalados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apartados</w:t>
      </w:r>
      <w:r>
        <w:rPr>
          <w:spacing w:val="-11"/>
          <w:sz w:val="20"/>
        </w:rPr>
        <w:t> </w:t>
      </w:r>
      <w:r>
        <w:rPr>
          <w:sz w:val="20"/>
        </w:rPr>
        <w:t>anteriores,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tratamientos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datos referidos a condenas e infracciones penales, así como a procedimientos y medidas</w:t>
      </w:r>
      <w:r>
        <w:rPr>
          <w:spacing w:val="-53"/>
          <w:sz w:val="20"/>
        </w:rPr>
        <w:t> </w:t>
      </w:r>
      <w:r>
        <w:rPr>
          <w:sz w:val="20"/>
        </w:rPr>
        <w:t>cautelares y de seguridad conexas solo serán posibles cuando sean llevados a cabo por</w:t>
      </w:r>
      <w:r>
        <w:rPr>
          <w:spacing w:val="1"/>
          <w:sz w:val="20"/>
        </w:rPr>
        <w:t> </w:t>
      </w:r>
      <w:r>
        <w:rPr>
          <w:sz w:val="20"/>
        </w:rPr>
        <w:t>abogados y procuradores y tengan por objeto recoger la información facilitada por sus</w:t>
      </w:r>
      <w:r>
        <w:rPr>
          <w:spacing w:val="1"/>
          <w:sz w:val="20"/>
        </w:rPr>
        <w:t> </w:t>
      </w:r>
      <w:r>
        <w:rPr>
          <w:sz w:val="20"/>
        </w:rPr>
        <w:t>clientes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funciones.</w:t>
      </w:r>
    </w:p>
    <w:p>
      <w:pPr>
        <w:pStyle w:val="BodyText"/>
        <w:ind w:left="0"/>
        <w:rPr>
          <w:sz w:val="25"/>
        </w:rPr>
      </w:pPr>
    </w:p>
    <w:p>
      <w:pPr>
        <w:pStyle w:val="BodyText"/>
        <w:ind w:left="0"/>
        <w:jc w:val="center"/>
      </w:pPr>
      <w:r>
        <w:rPr/>
        <w:t>TÍTULO III</w:t>
      </w:r>
    </w:p>
    <w:p>
      <w:pPr>
        <w:pStyle w:val="Heading1"/>
        <w:spacing w:before="180"/>
        <w:ind w:left="0"/>
        <w:jc w:val="center"/>
      </w:pPr>
      <w:r>
        <w:rPr/>
        <w:t>Derechos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ind w:left="0"/>
        <w:jc w:val="center"/>
      </w:pPr>
      <w:r>
        <w:rPr/>
        <w:t>CAPÍTULO</w:t>
      </w:r>
      <w:r>
        <w:rPr>
          <w:spacing w:val="-5"/>
        </w:rPr>
        <w:t> </w:t>
      </w:r>
      <w:r>
        <w:rPr/>
        <w:t>I</w:t>
      </w:r>
    </w:p>
    <w:p>
      <w:pPr>
        <w:pStyle w:val="Heading1"/>
        <w:spacing w:before="180"/>
        <w:ind w:left="0"/>
        <w:jc w:val="center"/>
      </w:pPr>
      <w:r>
        <w:rPr/>
        <w:t>Transparencia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información</w:t>
      </w:r>
    </w:p>
    <w:p>
      <w:pPr>
        <w:pStyle w:val="BodyText"/>
        <w:spacing w:before="7"/>
        <w:ind w:left="0"/>
        <w:rPr>
          <w:b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6"/>
          <w:sz w:val="20"/>
        </w:rPr>
        <w:t> </w:t>
      </w:r>
      <w:r>
        <w:rPr>
          <w:sz w:val="20"/>
        </w:rPr>
        <w:t>11.</w:t>
      </w:r>
      <w:r>
        <w:rPr>
          <w:spacing w:val="70"/>
          <w:sz w:val="20"/>
        </w:rPr>
        <w:t> </w:t>
      </w:r>
      <w:r>
        <w:rPr>
          <w:i/>
          <w:sz w:val="20"/>
        </w:rPr>
        <w:t>Transparencia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afectado.</w:t>
      </w:r>
    </w:p>
    <w:p>
      <w:pPr>
        <w:pStyle w:val="ListParagraph"/>
        <w:numPr>
          <w:ilvl w:val="0"/>
          <w:numId w:val="13"/>
        </w:numPr>
        <w:tabs>
          <w:tab w:pos="2300" w:val="left" w:leader="none"/>
        </w:tabs>
        <w:spacing w:line="249" w:lineRule="auto" w:before="180" w:after="0"/>
        <w:ind w:left="1584" w:right="1577" w:firstLine="340"/>
        <w:jc w:val="both"/>
        <w:rPr>
          <w:sz w:val="20"/>
        </w:rPr>
      </w:pPr>
      <w:r>
        <w:rPr/>
        <w:pict>
          <v:shape style="position:absolute;margin-left:561.85376pt;margin-top:27.504503pt;width:18.350pt;height:101.2pt;mso-position-horizontal-relative:page;mso-position-vertical-relative:paragraph;z-index:15752704" type="#_x0000_t202" id="docshape7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Cuando los datos personales sean obtenidos del afectado el responsable del</w:t>
      </w:r>
      <w:r>
        <w:rPr>
          <w:spacing w:val="1"/>
          <w:sz w:val="20"/>
        </w:rPr>
        <w:t> </w:t>
      </w:r>
      <w:r>
        <w:rPr>
          <w:sz w:val="20"/>
        </w:rPr>
        <w:t>tratamiento podrá dar cumplimiento al deber de información establecido en el artículo 13</w:t>
      </w:r>
      <w:r>
        <w:rPr>
          <w:spacing w:val="1"/>
          <w:sz w:val="20"/>
        </w:rPr>
        <w:t> </w:t>
      </w:r>
      <w:r>
        <w:rPr>
          <w:sz w:val="20"/>
        </w:rPr>
        <w:t>del Reglamento (UE) 2016/679 facilitando al afectado la información básica a la que se</w:t>
      </w:r>
      <w:r>
        <w:rPr>
          <w:spacing w:val="1"/>
          <w:sz w:val="20"/>
        </w:rPr>
        <w:t> </w:t>
      </w:r>
      <w:r>
        <w:rPr>
          <w:sz w:val="20"/>
        </w:rPr>
        <w:t>refiere el apartado siguiente e indicándole una dirección electrónica u otro medio 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-2"/>
          <w:sz w:val="20"/>
        </w:rPr>
        <w:t> </w:t>
      </w:r>
      <w:r>
        <w:rPr>
          <w:sz w:val="20"/>
        </w:rPr>
        <w:t>acceder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sencilla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inmediata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restante</w:t>
      </w:r>
      <w:r>
        <w:rPr>
          <w:spacing w:val="-1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13"/>
        </w:numPr>
        <w:tabs>
          <w:tab w:pos="2292" w:val="left" w:leader="none"/>
        </w:tabs>
        <w:spacing w:line="249" w:lineRule="auto" w:before="4" w:after="0"/>
        <w:ind w:left="1584" w:right="1584" w:firstLine="340"/>
        <w:jc w:val="both"/>
        <w:rPr>
          <w:sz w:val="20"/>
        </w:rPr>
      </w:pPr>
      <w:r>
        <w:rPr>
          <w:sz w:val="20"/>
        </w:rPr>
        <w:t>La información básica a la que se refiere el apartado anterior deberá contener, al</w:t>
      </w:r>
      <w:r>
        <w:rPr>
          <w:spacing w:val="1"/>
          <w:sz w:val="20"/>
        </w:rPr>
        <w:t> </w:t>
      </w:r>
      <w:r>
        <w:rPr>
          <w:sz w:val="20"/>
        </w:rPr>
        <w:t>menos:</w:t>
      </w:r>
    </w:p>
    <w:p>
      <w:pPr>
        <w:pStyle w:val="ListParagraph"/>
        <w:numPr>
          <w:ilvl w:val="0"/>
          <w:numId w:val="14"/>
        </w:numPr>
        <w:tabs>
          <w:tab w:pos="2303" w:val="left" w:leader="none"/>
        </w:tabs>
        <w:spacing w:line="240" w:lineRule="auto" w:before="172" w:after="0"/>
        <w:ind w:left="2302" w:right="0" w:hanging="37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identidad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tratamiento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representante,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0"/>
          <w:numId w:val="14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finalidad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tratamiento.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8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03552;mso-wrap-distance-left:0;mso-wrap-distance-right:0" id="docshape8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2292" w:val="left" w:leader="none"/>
        </w:tabs>
        <w:spacing w:line="249" w:lineRule="auto" w:before="1" w:after="0"/>
        <w:ind w:left="1584" w:right="1589" w:firstLine="340"/>
        <w:jc w:val="both"/>
        <w:rPr>
          <w:sz w:val="20"/>
        </w:rPr>
      </w:pPr>
      <w:r>
        <w:rPr>
          <w:sz w:val="20"/>
        </w:rPr>
        <w:t>La posibilidad de ejercer los derechos establecidos en los artículos 15 a 22 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 2016/679.</w:t>
      </w:r>
    </w:p>
    <w:p>
      <w:pPr>
        <w:pStyle w:val="BodyText"/>
        <w:spacing w:line="249" w:lineRule="auto" w:before="171"/>
        <w:ind w:right="1574" w:firstLine="340"/>
        <w:jc w:val="both"/>
      </w:pPr>
      <w:r>
        <w:rPr/>
        <w:t>Si los datos obtenidos del afectado fueran a ser tratados para la elaboración de</w:t>
      </w:r>
      <w:r>
        <w:rPr>
          <w:spacing w:val="1"/>
        </w:rPr>
        <w:t> </w:t>
      </w:r>
      <w:r>
        <w:rPr/>
        <w:t>perfiles,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básica</w:t>
      </w:r>
      <w:r>
        <w:rPr>
          <w:spacing w:val="-5"/>
        </w:rPr>
        <w:t> </w:t>
      </w:r>
      <w:r>
        <w:rPr/>
        <w:t>comprenderá</w:t>
      </w:r>
      <w:r>
        <w:rPr>
          <w:spacing w:val="-6"/>
        </w:rPr>
        <w:t> </w:t>
      </w:r>
      <w:r>
        <w:rPr/>
        <w:t>asimismo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circunstancia.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7"/>
        </w:rPr>
        <w:t> </w:t>
      </w:r>
      <w:r>
        <w:rPr/>
        <w:t>caso,</w:t>
      </w:r>
      <w:r>
        <w:rPr>
          <w:spacing w:val="-5"/>
        </w:rPr>
        <w:t> </w:t>
      </w:r>
      <w:r>
        <w:rPr/>
        <w:t>el</w:t>
      </w:r>
      <w:r>
        <w:rPr>
          <w:spacing w:val="1"/>
        </w:rPr>
        <w:t> </w:t>
      </w:r>
      <w:r>
        <w:rPr/>
        <w:t>afectado deberá ser informado de su derecho a oponerse a la adopción de decisiones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automatizadas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produzcan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significativamente de modo similar, cuando concurra este derecho de acuerdo con lo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22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(UE) 2016/679.</w:t>
      </w:r>
    </w:p>
    <w:p>
      <w:pPr>
        <w:pStyle w:val="ListParagraph"/>
        <w:numPr>
          <w:ilvl w:val="0"/>
          <w:numId w:val="13"/>
        </w:numPr>
        <w:tabs>
          <w:tab w:pos="2308" w:val="left" w:leader="none"/>
        </w:tabs>
        <w:spacing w:line="249" w:lineRule="auto" w:before="5" w:after="0"/>
        <w:ind w:left="1584" w:right="1576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obtenidos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afectado,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responsable podrá dar cumplimiento al deber de información establecido en el artículo 14</w:t>
      </w:r>
      <w:r>
        <w:rPr>
          <w:spacing w:val="-53"/>
          <w:sz w:val="20"/>
        </w:rPr>
        <w:t> </w:t>
      </w:r>
      <w:r>
        <w:rPr>
          <w:sz w:val="20"/>
        </w:rPr>
        <w:t>del Reglamento (UE) 2016/679 facilitando a aquel la información básica señalada en 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8"/>
          <w:sz w:val="20"/>
        </w:rPr>
        <w:t> </w:t>
      </w:r>
      <w:r>
        <w:rPr>
          <w:sz w:val="20"/>
        </w:rPr>
        <w:t>anterior,</w:t>
      </w:r>
      <w:r>
        <w:rPr>
          <w:spacing w:val="-8"/>
          <w:sz w:val="20"/>
        </w:rPr>
        <w:t> </w:t>
      </w:r>
      <w:r>
        <w:rPr>
          <w:sz w:val="20"/>
        </w:rPr>
        <w:t>indicándole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dirección</w:t>
      </w:r>
      <w:r>
        <w:rPr>
          <w:spacing w:val="-7"/>
          <w:sz w:val="20"/>
        </w:rPr>
        <w:t> </w:t>
      </w:r>
      <w:r>
        <w:rPr>
          <w:sz w:val="20"/>
        </w:rPr>
        <w:t>electrónica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otro</w:t>
      </w:r>
      <w:r>
        <w:rPr>
          <w:spacing w:val="-8"/>
          <w:sz w:val="20"/>
        </w:rPr>
        <w:t> </w:t>
      </w:r>
      <w:r>
        <w:rPr>
          <w:sz w:val="20"/>
        </w:rPr>
        <w:t>medio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permita</w:t>
      </w:r>
      <w:r>
        <w:rPr>
          <w:spacing w:val="-8"/>
          <w:sz w:val="20"/>
        </w:rPr>
        <w:t> </w:t>
      </w:r>
      <w:r>
        <w:rPr>
          <w:sz w:val="20"/>
        </w:rPr>
        <w:t>acceder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 sencilla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inmediata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restante información.</w:t>
      </w:r>
    </w:p>
    <w:p>
      <w:pPr>
        <w:pStyle w:val="BodyText"/>
        <w:spacing w:before="4"/>
        <w:ind w:left="1924"/>
        <w:jc w:val="both"/>
      </w:pPr>
      <w:r>
        <w:rPr/>
        <w:t>En</w:t>
      </w:r>
      <w:r>
        <w:rPr>
          <w:spacing w:val="-4"/>
        </w:rPr>
        <w:t> </w:t>
      </w:r>
      <w:r>
        <w:rPr/>
        <w:t>estos</w:t>
      </w:r>
      <w:r>
        <w:rPr>
          <w:spacing w:val="-4"/>
        </w:rPr>
        <w:t> </w:t>
      </w:r>
      <w:r>
        <w:rPr/>
        <w:t>supuestos,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básica</w:t>
      </w:r>
      <w:r>
        <w:rPr>
          <w:spacing w:val="-4"/>
        </w:rPr>
        <w:t> </w:t>
      </w:r>
      <w:r>
        <w:rPr/>
        <w:t>incluirá</w:t>
      </w:r>
      <w:r>
        <w:rPr>
          <w:spacing w:val="-4"/>
        </w:rPr>
        <w:t> </w:t>
      </w:r>
      <w:r>
        <w:rPr/>
        <w:t>también:</w:t>
      </w:r>
    </w:p>
    <w:p>
      <w:pPr>
        <w:pStyle w:val="ListParagraph"/>
        <w:numPr>
          <w:ilvl w:val="0"/>
          <w:numId w:val="15"/>
        </w:numPr>
        <w:tabs>
          <w:tab w:pos="2303" w:val="left" w:leader="none"/>
        </w:tabs>
        <w:spacing w:line="240" w:lineRule="auto" w:before="180" w:after="0"/>
        <w:ind w:left="2302" w:right="0" w:hanging="379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categorías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tratamiento.</w:t>
      </w:r>
    </w:p>
    <w:p>
      <w:pPr>
        <w:pStyle w:val="ListParagraph"/>
        <w:numPr>
          <w:ilvl w:val="0"/>
          <w:numId w:val="15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fuentes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procedieran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ind w:left="0"/>
        <w:jc w:val="center"/>
      </w:pPr>
      <w:r>
        <w:rPr/>
        <w:t>CAPÍTULO</w:t>
      </w:r>
      <w:r>
        <w:rPr>
          <w:spacing w:val="-5"/>
        </w:rPr>
        <w:t> </w:t>
      </w:r>
      <w:r>
        <w:rPr/>
        <w:t>II</w:t>
      </w:r>
    </w:p>
    <w:p>
      <w:pPr>
        <w:pStyle w:val="Heading1"/>
        <w:spacing w:before="181"/>
        <w:ind w:left="0"/>
        <w:jc w:val="center"/>
      </w:pPr>
      <w:r>
        <w:rPr/>
        <w:t>Ejercicio de los derechos</w:t>
      </w:r>
    </w:p>
    <w:p>
      <w:pPr>
        <w:pStyle w:val="BodyText"/>
        <w:spacing w:before="6"/>
        <w:ind w:left="0"/>
        <w:rPr>
          <w:b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12.</w:t>
      </w:r>
      <w:r>
        <w:rPr>
          <w:spacing w:val="76"/>
          <w:sz w:val="20"/>
        </w:rPr>
        <w:t> </w:t>
      </w:r>
      <w:r>
        <w:rPr>
          <w:i/>
          <w:sz w:val="20"/>
        </w:rPr>
        <w:t>Disposiciones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sobre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ejercicio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derechos.</w:t>
      </w:r>
    </w:p>
    <w:p>
      <w:pPr>
        <w:pStyle w:val="ListParagraph"/>
        <w:numPr>
          <w:ilvl w:val="0"/>
          <w:numId w:val="16"/>
        </w:numPr>
        <w:tabs>
          <w:tab w:pos="2290" w:val="left" w:leader="none"/>
        </w:tabs>
        <w:spacing w:line="249" w:lineRule="auto" w:before="180" w:after="0"/>
        <w:ind w:left="1584" w:right="1589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derechos</w:t>
      </w:r>
      <w:r>
        <w:rPr>
          <w:spacing w:val="-10"/>
          <w:sz w:val="20"/>
        </w:rPr>
        <w:t> </w:t>
      </w:r>
      <w:r>
        <w:rPr>
          <w:sz w:val="20"/>
        </w:rPr>
        <w:t>reconocidos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artículos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22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Reglamento</w:t>
      </w:r>
      <w:r>
        <w:rPr>
          <w:spacing w:val="-10"/>
          <w:sz w:val="20"/>
        </w:rPr>
        <w:t> </w:t>
      </w:r>
      <w:r>
        <w:rPr>
          <w:sz w:val="20"/>
        </w:rPr>
        <w:t>(UE)</w:t>
      </w:r>
      <w:r>
        <w:rPr>
          <w:spacing w:val="-11"/>
          <w:sz w:val="20"/>
        </w:rPr>
        <w:t> </w:t>
      </w:r>
      <w:r>
        <w:rPr>
          <w:sz w:val="20"/>
        </w:rPr>
        <w:t>2016/679,</w:t>
      </w:r>
      <w:r>
        <w:rPr>
          <w:spacing w:val="-53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ejercerse</w:t>
      </w:r>
      <w:r>
        <w:rPr>
          <w:spacing w:val="-2"/>
          <w:sz w:val="20"/>
        </w:rPr>
        <w:t> </w:t>
      </w:r>
      <w:r>
        <w:rPr>
          <w:sz w:val="20"/>
        </w:rPr>
        <w:t>directamente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voluntario.</w:t>
      </w:r>
    </w:p>
    <w:p>
      <w:pPr>
        <w:pStyle w:val="ListParagraph"/>
        <w:numPr>
          <w:ilvl w:val="0"/>
          <w:numId w:val="16"/>
        </w:numPr>
        <w:tabs>
          <w:tab w:pos="2293" w:val="left" w:leader="none"/>
        </w:tabs>
        <w:spacing w:line="249" w:lineRule="auto" w:before="2" w:after="0"/>
        <w:ind w:left="1584" w:right="1581" w:firstLine="340"/>
        <w:jc w:val="both"/>
        <w:rPr>
          <w:sz w:val="20"/>
        </w:rPr>
      </w:pPr>
      <w:r>
        <w:rPr>
          <w:sz w:val="20"/>
        </w:rPr>
        <w:t>El responsable del tratamiento estará obligado a informar al afectado sobre los</w:t>
      </w:r>
      <w:r>
        <w:rPr>
          <w:spacing w:val="1"/>
          <w:sz w:val="20"/>
        </w:rPr>
        <w:t> </w:t>
      </w:r>
      <w:r>
        <w:rPr>
          <w:sz w:val="20"/>
        </w:rPr>
        <w:t>medios a su disposición para ejercer los derechos que le corresponden. Los medios</w:t>
      </w:r>
      <w:r>
        <w:rPr>
          <w:spacing w:val="1"/>
          <w:sz w:val="20"/>
        </w:rPr>
        <w:t> </w:t>
      </w:r>
      <w:r>
        <w:rPr>
          <w:sz w:val="20"/>
        </w:rPr>
        <w:t>deberán ser fácilmente accesibles para el afectado. El ejercicio del derecho no podrá ser</w:t>
      </w:r>
      <w:r>
        <w:rPr>
          <w:spacing w:val="1"/>
          <w:sz w:val="20"/>
        </w:rPr>
        <w:t> </w:t>
      </w:r>
      <w:r>
        <w:rPr>
          <w:sz w:val="20"/>
        </w:rPr>
        <w:t>denegado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solo</w:t>
      </w:r>
      <w:r>
        <w:rPr>
          <w:spacing w:val="-1"/>
          <w:sz w:val="20"/>
        </w:rPr>
        <w:t> </w:t>
      </w:r>
      <w:r>
        <w:rPr>
          <w:sz w:val="20"/>
        </w:rPr>
        <w:t>motivo de</w:t>
      </w:r>
      <w:r>
        <w:rPr>
          <w:spacing w:val="-2"/>
          <w:sz w:val="20"/>
        </w:rPr>
        <w:t> </w:t>
      </w:r>
      <w:r>
        <w:rPr>
          <w:sz w:val="20"/>
        </w:rPr>
        <w:t>optar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afectado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medio.</w:t>
      </w:r>
    </w:p>
    <w:p>
      <w:pPr>
        <w:pStyle w:val="ListParagraph"/>
        <w:numPr>
          <w:ilvl w:val="0"/>
          <w:numId w:val="16"/>
        </w:numPr>
        <w:tabs>
          <w:tab w:pos="2304" w:val="left" w:leader="none"/>
        </w:tabs>
        <w:spacing w:line="249" w:lineRule="auto" w:before="3" w:after="0"/>
        <w:ind w:left="1584" w:right="1580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encargado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tramitar,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responsable,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ejercicio</w:t>
      </w:r>
      <w:r>
        <w:rPr>
          <w:spacing w:val="-12"/>
          <w:sz w:val="20"/>
        </w:rPr>
        <w:t> </w:t>
      </w:r>
      <w:r>
        <w:rPr>
          <w:sz w:val="20"/>
        </w:rPr>
        <w:t>formuladas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afectados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sus</w:t>
      </w:r>
      <w:r>
        <w:rPr>
          <w:spacing w:val="-10"/>
          <w:sz w:val="20"/>
        </w:rPr>
        <w:t> </w:t>
      </w:r>
      <w:r>
        <w:rPr>
          <w:sz w:val="20"/>
        </w:rPr>
        <w:t>derechos</w:t>
      </w:r>
      <w:r>
        <w:rPr>
          <w:spacing w:val="-11"/>
          <w:sz w:val="20"/>
        </w:rPr>
        <w:t> </w:t>
      </w:r>
      <w:r>
        <w:rPr>
          <w:sz w:val="20"/>
        </w:rPr>
        <w:t>si</w:t>
      </w:r>
      <w:r>
        <w:rPr>
          <w:spacing w:val="-11"/>
          <w:sz w:val="20"/>
        </w:rPr>
        <w:t> </w:t>
      </w:r>
      <w:r>
        <w:rPr>
          <w:sz w:val="20"/>
        </w:rPr>
        <w:t>así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estableciere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contrato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1"/>
          <w:sz w:val="20"/>
        </w:rPr>
        <w:t> </w:t>
      </w:r>
      <w:r>
        <w:rPr>
          <w:sz w:val="20"/>
        </w:rPr>
        <w:t>jurídico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vincule.</w:t>
      </w:r>
    </w:p>
    <w:p>
      <w:pPr>
        <w:pStyle w:val="ListParagraph"/>
        <w:numPr>
          <w:ilvl w:val="0"/>
          <w:numId w:val="16"/>
        </w:numPr>
        <w:tabs>
          <w:tab w:pos="2292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z w:val="20"/>
        </w:rPr>
        <w:t>La prueba del cumplimiento del deber de responder a la solicitud de ejercicio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formulado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afectado</w:t>
      </w:r>
      <w:r>
        <w:rPr>
          <w:spacing w:val="-1"/>
          <w:sz w:val="20"/>
        </w:rPr>
        <w:t> </w:t>
      </w:r>
      <w:r>
        <w:rPr>
          <w:sz w:val="20"/>
        </w:rPr>
        <w:t>recaerá</w:t>
      </w:r>
      <w:r>
        <w:rPr>
          <w:spacing w:val="-1"/>
          <w:sz w:val="20"/>
        </w:rPr>
        <w:t> </w:t>
      </w:r>
      <w:r>
        <w:rPr>
          <w:sz w:val="20"/>
        </w:rPr>
        <w:t>sobre el</w:t>
      </w:r>
      <w:r>
        <w:rPr>
          <w:spacing w:val="-1"/>
          <w:sz w:val="20"/>
        </w:rPr>
        <w:t> </w:t>
      </w:r>
      <w:r>
        <w:rPr>
          <w:sz w:val="20"/>
        </w:rPr>
        <w:t>responsable.</w:t>
      </w:r>
    </w:p>
    <w:p>
      <w:pPr>
        <w:pStyle w:val="ListParagraph"/>
        <w:numPr>
          <w:ilvl w:val="0"/>
          <w:numId w:val="16"/>
        </w:numPr>
        <w:tabs>
          <w:tab w:pos="2292" w:val="left" w:leader="none"/>
        </w:tabs>
        <w:spacing w:line="249" w:lineRule="auto" w:before="1" w:after="0"/>
        <w:ind w:left="1584" w:right="158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leyes</w:t>
      </w:r>
      <w:r>
        <w:rPr>
          <w:spacing w:val="-7"/>
          <w:sz w:val="20"/>
        </w:rPr>
        <w:t> </w:t>
      </w:r>
      <w:r>
        <w:rPr>
          <w:sz w:val="20"/>
        </w:rPr>
        <w:t>aplicables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determinados</w:t>
      </w:r>
      <w:r>
        <w:rPr>
          <w:spacing w:val="-6"/>
          <w:sz w:val="20"/>
        </w:rPr>
        <w:t> </w:t>
      </w:r>
      <w:r>
        <w:rPr>
          <w:sz w:val="20"/>
        </w:rPr>
        <w:t>tratamientos</w:t>
      </w:r>
      <w:r>
        <w:rPr>
          <w:spacing w:val="-6"/>
          <w:sz w:val="20"/>
        </w:rPr>
        <w:t> </w:t>
      </w:r>
      <w:r>
        <w:rPr>
          <w:sz w:val="20"/>
        </w:rPr>
        <w:t>establezcan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régimen</w:t>
      </w:r>
      <w:r>
        <w:rPr>
          <w:spacing w:val="-54"/>
          <w:sz w:val="20"/>
        </w:rPr>
        <w:t> </w:t>
      </w:r>
      <w:r>
        <w:rPr>
          <w:sz w:val="20"/>
        </w:rPr>
        <w:t>especial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afecte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ejercicio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derechos</w:t>
      </w:r>
      <w:r>
        <w:rPr>
          <w:spacing w:val="-9"/>
          <w:sz w:val="20"/>
        </w:rPr>
        <w:t> </w:t>
      </w:r>
      <w:r>
        <w:rPr>
          <w:sz w:val="20"/>
        </w:rPr>
        <w:t>previstos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Capítulo</w:t>
      </w:r>
      <w:r>
        <w:rPr>
          <w:spacing w:val="-9"/>
          <w:sz w:val="20"/>
        </w:rPr>
        <w:t> </w:t>
      </w:r>
      <w:r>
        <w:rPr>
          <w:sz w:val="20"/>
        </w:rPr>
        <w:t>III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aquellas.</w:t>
      </w:r>
    </w:p>
    <w:p>
      <w:pPr>
        <w:pStyle w:val="ListParagraph"/>
        <w:numPr>
          <w:ilvl w:val="0"/>
          <w:numId w:val="16"/>
        </w:numPr>
        <w:tabs>
          <w:tab w:pos="2292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z w:val="20"/>
        </w:rPr>
        <w:t>En cualquier caso, los titulares de la patria potestad podrán ejercitar en nombre y</w:t>
      </w:r>
      <w:r>
        <w:rPr>
          <w:spacing w:val="-53"/>
          <w:sz w:val="20"/>
        </w:rPr>
        <w:t> </w:t>
      </w:r>
      <w:r>
        <w:rPr>
          <w:sz w:val="20"/>
        </w:rPr>
        <w:t>representación de los menores de catorce años los derechos de acceso, rectificación,</w:t>
      </w:r>
      <w:r>
        <w:rPr>
          <w:spacing w:val="1"/>
          <w:sz w:val="20"/>
        </w:rPr>
        <w:t> </w:t>
      </w:r>
      <w:r>
        <w:rPr>
          <w:sz w:val="20"/>
        </w:rPr>
        <w:t>cancelación, oposición o cualesquiera otros que pudieran corresponderles en el contexto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16"/>
        </w:numPr>
        <w:tabs>
          <w:tab w:pos="2290" w:val="left" w:leader="none"/>
        </w:tabs>
        <w:spacing w:line="249" w:lineRule="auto" w:before="3" w:after="0"/>
        <w:ind w:left="1584" w:right="1582" w:firstLine="340"/>
        <w:jc w:val="both"/>
        <w:rPr>
          <w:sz w:val="20"/>
        </w:rPr>
      </w:pPr>
      <w:r>
        <w:rPr>
          <w:sz w:val="20"/>
        </w:rPr>
        <w:t>Serán</w:t>
      </w:r>
      <w:r>
        <w:rPr>
          <w:spacing w:val="-11"/>
          <w:sz w:val="20"/>
        </w:rPr>
        <w:t> </w:t>
      </w:r>
      <w:r>
        <w:rPr>
          <w:sz w:val="20"/>
        </w:rPr>
        <w:t>gratuitas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actuaciones</w:t>
      </w:r>
      <w:r>
        <w:rPr>
          <w:spacing w:val="-11"/>
          <w:sz w:val="20"/>
        </w:rPr>
        <w:t> </w:t>
      </w:r>
      <w:r>
        <w:rPr>
          <w:sz w:val="20"/>
        </w:rPr>
        <w:t>llevadas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cabo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responsable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tratamiento</w:t>
      </w:r>
      <w:r>
        <w:rPr>
          <w:spacing w:val="-54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atender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solicitudes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ejercicio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estos</w:t>
      </w:r>
      <w:r>
        <w:rPr>
          <w:spacing w:val="-10"/>
          <w:sz w:val="20"/>
        </w:rPr>
        <w:t> </w:t>
      </w:r>
      <w:r>
        <w:rPr>
          <w:sz w:val="20"/>
        </w:rPr>
        <w:t>derechos,</w:t>
      </w:r>
      <w:r>
        <w:rPr>
          <w:spacing w:val="-10"/>
          <w:sz w:val="20"/>
        </w:rPr>
        <w:t> </w:t>
      </w:r>
      <w:r>
        <w:rPr>
          <w:sz w:val="20"/>
        </w:rPr>
        <w:t>sin</w:t>
      </w:r>
      <w:r>
        <w:rPr>
          <w:spacing w:val="-11"/>
          <w:sz w:val="20"/>
        </w:rPr>
        <w:t> </w:t>
      </w:r>
      <w:r>
        <w:rPr>
          <w:sz w:val="20"/>
        </w:rPr>
        <w:t>perjuicio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dispuesto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los artículos 12.5 y 15.3 del Reglamento (UE) 2016/679 y en los apartados 3 y 4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/>
        <w:pict>
          <v:shape style="position:absolute;margin-left:561.85376pt;margin-top:5.181705pt;width:18.350pt;height:101.2pt;mso-position-horizontal-relative:page;mso-position-vertical-relative:paragraph;z-index:15754240" type="#_x0000_t202" id="docshape8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13.</w:t>
      </w:r>
      <w:r>
        <w:rPr>
          <w:spacing w:val="82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acceso.</w:t>
      </w:r>
    </w:p>
    <w:p>
      <w:pPr>
        <w:pStyle w:val="ListParagraph"/>
        <w:numPr>
          <w:ilvl w:val="0"/>
          <w:numId w:val="17"/>
        </w:numPr>
        <w:tabs>
          <w:tab w:pos="2292" w:val="left" w:leader="none"/>
        </w:tabs>
        <w:spacing w:line="249" w:lineRule="auto" w:before="180" w:after="0"/>
        <w:ind w:left="1584" w:right="1584" w:firstLine="340"/>
        <w:jc w:val="both"/>
        <w:rPr>
          <w:sz w:val="20"/>
        </w:rPr>
      </w:pPr>
      <w:r>
        <w:rPr>
          <w:sz w:val="20"/>
        </w:rPr>
        <w:t>El derecho de acceso del afectado se ejercitará de acuerdo con lo establecido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BodyText"/>
        <w:spacing w:line="249" w:lineRule="auto" w:before="2"/>
        <w:ind w:right="1581" w:firstLine="340"/>
        <w:jc w:val="both"/>
      </w:pPr>
      <w:r>
        <w:rPr/>
        <w:t>Cuando el responsable trate una gran cantidad de datos relativos al afectado y este</w:t>
      </w:r>
      <w:r>
        <w:rPr>
          <w:spacing w:val="1"/>
        </w:rPr>
        <w:t> </w:t>
      </w:r>
      <w:r>
        <w:rPr/>
        <w:t>ejercite su derecho de acceso sin especificar si se refiere a todos o a una parte de los</w:t>
      </w:r>
      <w:r>
        <w:rPr>
          <w:spacing w:val="1"/>
        </w:rPr>
        <w:t> </w:t>
      </w:r>
      <w:r>
        <w:rPr/>
        <w:t>datos, el responsable podrá solicitarle, antes de facilitar la información, que el afectado</w:t>
      </w:r>
      <w:r>
        <w:rPr>
          <w:spacing w:val="1"/>
        </w:rPr>
        <w:t> </w:t>
      </w:r>
      <w:r>
        <w:rPr/>
        <w:t>especifique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solicitud.</w:t>
      </w:r>
    </w:p>
    <w:p>
      <w:pPr>
        <w:spacing w:after="0" w:line="249" w:lineRule="auto"/>
        <w:jc w:val="both"/>
        <w:sectPr>
          <w:headerReference w:type="even" r:id="rId22"/>
          <w:headerReference w:type="default" r:id="rId23"/>
          <w:pgSz w:w="11910" w:h="16840"/>
          <w:pgMar w:header="611" w:footer="0" w:top="1400" w:bottom="280" w:left="400" w:right="400"/>
          <w:pgNumType w:start="119804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8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702016;mso-wrap-distance-left:0;mso-wrap-distance-right:0" id="docshape8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2296" w:val="left" w:leader="none"/>
        </w:tabs>
        <w:spacing w:line="249" w:lineRule="auto" w:before="1" w:after="0"/>
        <w:ind w:left="1584" w:right="1575" w:firstLine="340"/>
        <w:jc w:val="both"/>
        <w:rPr>
          <w:sz w:val="20"/>
        </w:rPr>
      </w:pPr>
      <w:r>
        <w:rPr>
          <w:sz w:val="20"/>
        </w:rPr>
        <w:t>El derecho de acceso se entenderá otorgado si el responsable del tratamiento</w:t>
      </w:r>
      <w:r>
        <w:rPr>
          <w:spacing w:val="1"/>
          <w:sz w:val="20"/>
        </w:rPr>
        <w:t> </w:t>
      </w:r>
      <w:r>
        <w:rPr>
          <w:sz w:val="20"/>
        </w:rPr>
        <w:t>facilitara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afectado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sistema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acceso</w:t>
      </w:r>
      <w:r>
        <w:rPr>
          <w:spacing w:val="-10"/>
          <w:sz w:val="20"/>
        </w:rPr>
        <w:t> </w:t>
      </w:r>
      <w:r>
        <w:rPr>
          <w:sz w:val="20"/>
        </w:rPr>
        <w:t>remoto,</w:t>
      </w:r>
      <w:r>
        <w:rPr>
          <w:spacing w:val="-11"/>
          <w:sz w:val="20"/>
        </w:rPr>
        <w:t> </w:t>
      </w:r>
      <w:r>
        <w:rPr>
          <w:sz w:val="20"/>
        </w:rPr>
        <w:t>directo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seguro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datos</w:t>
      </w:r>
      <w:r>
        <w:rPr>
          <w:spacing w:val="-10"/>
          <w:sz w:val="20"/>
        </w:rPr>
        <w:t> </w:t>
      </w:r>
      <w:r>
        <w:rPr>
          <w:sz w:val="20"/>
        </w:rPr>
        <w:t>personales</w:t>
      </w:r>
      <w:r>
        <w:rPr>
          <w:spacing w:val="-54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garantice,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modo</w:t>
      </w:r>
      <w:r>
        <w:rPr>
          <w:spacing w:val="1"/>
          <w:sz w:val="20"/>
        </w:rPr>
        <w:t> </w:t>
      </w:r>
      <w:r>
        <w:rPr>
          <w:sz w:val="20"/>
        </w:rPr>
        <w:t>permanente,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totalidad. A tales</w:t>
      </w:r>
      <w:r>
        <w:rPr>
          <w:spacing w:val="1"/>
          <w:sz w:val="20"/>
        </w:rPr>
        <w:t> </w:t>
      </w:r>
      <w:r>
        <w:rPr>
          <w:sz w:val="20"/>
        </w:rPr>
        <w:t>efectos,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responsable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afectado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modo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podrá</w:t>
      </w:r>
      <w:r>
        <w:rPr>
          <w:spacing w:val="-5"/>
          <w:sz w:val="20"/>
        </w:rPr>
        <w:t> </w:t>
      </w:r>
      <w:r>
        <w:rPr>
          <w:sz w:val="20"/>
        </w:rPr>
        <w:t>acceder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dicho</w:t>
      </w:r>
      <w:r>
        <w:rPr>
          <w:spacing w:val="-53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bastará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tener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atendida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derecho.</w:t>
      </w:r>
    </w:p>
    <w:p>
      <w:pPr>
        <w:pStyle w:val="BodyText"/>
        <w:spacing w:line="249" w:lineRule="auto" w:before="4"/>
        <w:ind w:right="1584" w:firstLine="340"/>
        <w:jc w:val="both"/>
      </w:pPr>
      <w:r>
        <w:rPr/>
        <w:t>No</w:t>
      </w:r>
      <w:r>
        <w:rPr>
          <w:spacing w:val="-6"/>
        </w:rPr>
        <w:t> </w:t>
      </w:r>
      <w:r>
        <w:rPr/>
        <w:t>obstante,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interesado</w:t>
      </w:r>
      <w:r>
        <w:rPr>
          <w:spacing w:val="-5"/>
        </w:rPr>
        <w:t> </w:t>
      </w:r>
      <w:r>
        <w:rPr/>
        <w:t>podrá</w:t>
      </w:r>
      <w:r>
        <w:rPr>
          <w:spacing w:val="-5"/>
        </w:rPr>
        <w:t> </w:t>
      </w:r>
      <w:r>
        <w:rPr/>
        <w:t>solicitar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referida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3"/>
        </w:rPr>
        <w:t> </w:t>
      </w:r>
      <w:r>
        <w:rPr/>
        <w:t>extremos</w:t>
      </w:r>
      <w:r>
        <w:rPr>
          <w:spacing w:val="-7"/>
        </w:rPr>
        <w:t> </w:t>
      </w:r>
      <w:r>
        <w:rPr/>
        <w:t>previstos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15.1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Reglamento</w:t>
      </w:r>
      <w:r>
        <w:rPr>
          <w:spacing w:val="-6"/>
        </w:rPr>
        <w:t> </w:t>
      </w:r>
      <w:r>
        <w:rPr/>
        <w:t>(UE)</w:t>
      </w:r>
      <w:r>
        <w:rPr>
          <w:spacing w:val="-6"/>
        </w:rPr>
        <w:t> </w:t>
      </w:r>
      <w:r>
        <w:rPr/>
        <w:t>2016/679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incluyese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 de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remoto.</w:t>
      </w:r>
    </w:p>
    <w:p>
      <w:pPr>
        <w:pStyle w:val="ListParagraph"/>
        <w:numPr>
          <w:ilvl w:val="0"/>
          <w:numId w:val="17"/>
        </w:numPr>
        <w:tabs>
          <w:tab w:pos="2281" w:val="left" w:leader="none"/>
        </w:tabs>
        <w:spacing w:line="249" w:lineRule="auto" w:before="2" w:after="0"/>
        <w:ind w:left="1584" w:right="1585" w:firstLine="340"/>
        <w:jc w:val="both"/>
        <w:rPr>
          <w:sz w:val="20"/>
        </w:rPr>
      </w:pPr>
      <w:r>
        <w:rPr>
          <w:sz w:val="20"/>
        </w:rPr>
        <w:t>A los efectos establecidos en el artículo 12.5 del Reglamento (UE) 2016/679 se</w:t>
      </w:r>
      <w:r>
        <w:rPr>
          <w:spacing w:val="1"/>
          <w:sz w:val="20"/>
        </w:rPr>
        <w:t> </w:t>
      </w:r>
      <w:r>
        <w:rPr>
          <w:sz w:val="20"/>
        </w:rPr>
        <w:t>podrá considerar repetitivo el ejercicio del derecho de acceso en más de una ocasión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exista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legítima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ello.</w:t>
      </w:r>
    </w:p>
    <w:p>
      <w:pPr>
        <w:pStyle w:val="ListParagraph"/>
        <w:numPr>
          <w:ilvl w:val="0"/>
          <w:numId w:val="17"/>
        </w:numPr>
        <w:tabs>
          <w:tab w:pos="2295" w:val="left" w:leader="none"/>
        </w:tabs>
        <w:spacing w:line="249" w:lineRule="auto" w:before="3" w:after="0"/>
        <w:ind w:left="1584" w:right="1584" w:firstLine="340"/>
        <w:jc w:val="both"/>
        <w:rPr>
          <w:sz w:val="20"/>
        </w:rPr>
      </w:pPr>
      <w:r>
        <w:rPr>
          <w:sz w:val="20"/>
        </w:rPr>
        <w:t>Cuando el afectado elija un medio distinto al que se le ofrece que suponga un</w:t>
      </w:r>
      <w:r>
        <w:rPr>
          <w:spacing w:val="1"/>
          <w:sz w:val="20"/>
        </w:rPr>
        <w:t> </w:t>
      </w:r>
      <w:r>
        <w:rPr>
          <w:sz w:val="20"/>
        </w:rPr>
        <w:t>coste</w:t>
      </w:r>
      <w:r>
        <w:rPr>
          <w:spacing w:val="-7"/>
          <w:sz w:val="20"/>
        </w:rPr>
        <w:t> </w:t>
      </w:r>
      <w:r>
        <w:rPr>
          <w:sz w:val="20"/>
        </w:rPr>
        <w:t>desproporcionado,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solicitud</w:t>
      </w:r>
      <w:r>
        <w:rPr>
          <w:spacing w:val="-6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considerada</w:t>
      </w:r>
      <w:r>
        <w:rPr>
          <w:spacing w:val="-6"/>
          <w:sz w:val="20"/>
        </w:rPr>
        <w:t> </w:t>
      </w:r>
      <w:r>
        <w:rPr>
          <w:sz w:val="20"/>
        </w:rPr>
        <w:t>excesiva,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dicho</w:t>
      </w:r>
      <w:r>
        <w:rPr>
          <w:spacing w:val="-7"/>
          <w:sz w:val="20"/>
        </w:rPr>
        <w:t> </w:t>
      </w:r>
      <w:r>
        <w:rPr>
          <w:sz w:val="20"/>
        </w:rPr>
        <w:t>afectado</w:t>
      </w:r>
      <w:r>
        <w:rPr>
          <w:spacing w:val="-53"/>
          <w:sz w:val="20"/>
        </w:rPr>
        <w:t> </w:t>
      </w:r>
      <w:r>
        <w:rPr>
          <w:sz w:val="20"/>
        </w:rPr>
        <w:t>asumirá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exceso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costes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elección</w:t>
      </w:r>
      <w:r>
        <w:rPr>
          <w:spacing w:val="-6"/>
          <w:sz w:val="20"/>
        </w:rPr>
        <w:t> </w:t>
      </w:r>
      <w:r>
        <w:rPr>
          <w:sz w:val="20"/>
        </w:rPr>
        <w:t>comporte.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caso,</w:t>
      </w:r>
      <w:r>
        <w:rPr>
          <w:spacing w:val="-6"/>
          <w:sz w:val="20"/>
        </w:rPr>
        <w:t> </w:t>
      </w:r>
      <w:r>
        <w:rPr>
          <w:sz w:val="20"/>
        </w:rPr>
        <w:t>solo</w:t>
      </w:r>
      <w:r>
        <w:rPr>
          <w:spacing w:val="-6"/>
          <w:sz w:val="20"/>
        </w:rPr>
        <w:t> </w:t>
      </w:r>
      <w:r>
        <w:rPr>
          <w:sz w:val="20"/>
        </w:rPr>
        <w:t>será</w:t>
      </w:r>
      <w:r>
        <w:rPr>
          <w:spacing w:val="-7"/>
          <w:sz w:val="20"/>
        </w:rPr>
        <w:t> </w:t>
      </w:r>
      <w:r>
        <w:rPr>
          <w:sz w:val="20"/>
        </w:rPr>
        <w:t>exigible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responsable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tratamiento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satisfacción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derecho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acceso</w:t>
      </w:r>
      <w:r>
        <w:rPr>
          <w:spacing w:val="-13"/>
          <w:sz w:val="20"/>
        </w:rPr>
        <w:t> </w:t>
      </w:r>
      <w:r>
        <w:rPr>
          <w:sz w:val="20"/>
        </w:rPr>
        <w:t>sin</w:t>
      </w:r>
      <w:r>
        <w:rPr>
          <w:spacing w:val="-12"/>
          <w:sz w:val="20"/>
        </w:rPr>
        <w:t> </w:t>
      </w:r>
      <w:r>
        <w:rPr>
          <w:sz w:val="20"/>
        </w:rPr>
        <w:t>dilaciones</w:t>
      </w:r>
      <w:r>
        <w:rPr>
          <w:spacing w:val="-13"/>
          <w:sz w:val="20"/>
        </w:rPr>
        <w:t> </w:t>
      </w:r>
      <w:r>
        <w:rPr>
          <w:sz w:val="20"/>
        </w:rPr>
        <w:t>indebidas.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14.</w:t>
      </w:r>
      <w:r>
        <w:rPr>
          <w:spacing w:val="85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rectificación.</w:t>
      </w:r>
    </w:p>
    <w:p>
      <w:pPr>
        <w:pStyle w:val="BodyText"/>
        <w:spacing w:line="249" w:lineRule="auto" w:before="180"/>
        <w:ind w:right="1578" w:firstLine="340"/>
        <w:jc w:val="both"/>
      </w:pPr>
      <w:r>
        <w:rPr/>
        <w:t>Al</w:t>
      </w:r>
      <w:r>
        <w:rPr>
          <w:spacing w:val="31"/>
        </w:rPr>
        <w:t> </w:t>
      </w:r>
      <w:r>
        <w:rPr/>
        <w:t>ejercer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derecho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rectificación</w:t>
      </w:r>
      <w:r>
        <w:rPr>
          <w:spacing w:val="31"/>
        </w:rPr>
        <w:t> </w:t>
      </w:r>
      <w:r>
        <w:rPr/>
        <w:t>reconocido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artículo</w:t>
      </w:r>
      <w:r>
        <w:rPr>
          <w:spacing w:val="32"/>
        </w:rPr>
        <w:t> </w:t>
      </w:r>
      <w:r>
        <w:rPr/>
        <w:t>16</w:t>
      </w:r>
      <w:r>
        <w:rPr>
          <w:spacing w:val="31"/>
        </w:rPr>
        <w:t> </w:t>
      </w:r>
      <w:r>
        <w:rPr/>
        <w:t>del</w:t>
      </w:r>
      <w:r>
        <w:rPr>
          <w:spacing w:val="31"/>
        </w:rPr>
        <w:t> </w:t>
      </w:r>
      <w:r>
        <w:rPr/>
        <w:t>Reglamento</w:t>
      </w:r>
      <w:r>
        <w:rPr>
          <w:spacing w:val="-53"/>
        </w:rPr>
        <w:t> </w:t>
      </w:r>
      <w:r>
        <w:rPr/>
        <w:t>(UE)</w:t>
      </w:r>
      <w:r>
        <w:rPr>
          <w:spacing w:val="1"/>
        </w:rPr>
        <w:t> </w:t>
      </w:r>
      <w:r>
        <w:rPr/>
        <w:t>2016/679, el afectado deberá indicar en su solicitud a qué datos se refiere y la</w:t>
      </w:r>
      <w:r>
        <w:rPr>
          <w:spacing w:val="1"/>
        </w:rPr>
        <w:t> </w:t>
      </w:r>
      <w:r>
        <w:rPr/>
        <w:t>corrección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realizarse.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acompañar,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preciso,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justificativa de la inexactitud o carácter incompleto de los datos objeto de</w:t>
      </w:r>
      <w:r>
        <w:rPr>
          <w:spacing w:val="1"/>
        </w:rPr>
        <w:t> </w:t>
      </w:r>
      <w:r>
        <w:rPr/>
        <w:t>tratamiento.</w:t>
      </w:r>
    </w:p>
    <w:p>
      <w:pPr>
        <w:pStyle w:val="BodyText"/>
        <w:spacing w:before="1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15.</w:t>
      </w:r>
      <w:r>
        <w:rPr>
          <w:spacing w:val="85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supresión.</w:t>
      </w:r>
    </w:p>
    <w:p>
      <w:pPr>
        <w:pStyle w:val="ListParagraph"/>
        <w:numPr>
          <w:ilvl w:val="0"/>
          <w:numId w:val="18"/>
        </w:numPr>
        <w:tabs>
          <w:tab w:pos="2288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derecho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supresión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ejercerá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acuerdo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establecido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artículo</w:t>
      </w:r>
      <w:r>
        <w:rPr>
          <w:spacing w:val="13"/>
          <w:sz w:val="20"/>
        </w:rPr>
        <w:t> </w:t>
      </w:r>
      <w:r>
        <w:rPr>
          <w:sz w:val="20"/>
        </w:rPr>
        <w:t>17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 2016/679.</w:t>
      </w:r>
    </w:p>
    <w:p>
      <w:pPr>
        <w:pStyle w:val="ListParagraph"/>
        <w:numPr>
          <w:ilvl w:val="0"/>
          <w:numId w:val="18"/>
        </w:numPr>
        <w:tabs>
          <w:tab w:pos="2292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Cuando la supresión derive del ejercicio del derecho de oposición con arreglo al</w:t>
      </w:r>
      <w:r>
        <w:rPr>
          <w:spacing w:val="1"/>
          <w:sz w:val="20"/>
        </w:rPr>
        <w:t> </w:t>
      </w:r>
      <w:r>
        <w:rPr>
          <w:sz w:val="20"/>
        </w:rPr>
        <w:t>artículo 21.2 del Reglamento (UE) 2016/679, el responsable podrá conservar los datos</w:t>
      </w:r>
      <w:r>
        <w:rPr>
          <w:spacing w:val="1"/>
          <w:sz w:val="20"/>
        </w:rPr>
        <w:t> </w:t>
      </w:r>
      <w:r>
        <w:rPr>
          <w:sz w:val="20"/>
        </w:rPr>
        <w:t>identificativos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afectado</w:t>
      </w:r>
      <w:r>
        <w:rPr>
          <w:spacing w:val="-6"/>
          <w:sz w:val="20"/>
        </w:rPr>
        <w:t> </w:t>
      </w:r>
      <w:r>
        <w:rPr>
          <w:sz w:val="20"/>
        </w:rPr>
        <w:t>necesarios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fin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impedir</w:t>
      </w:r>
      <w:r>
        <w:rPr>
          <w:spacing w:val="-6"/>
          <w:sz w:val="20"/>
        </w:rPr>
        <w:t> </w:t>
      </w:r>
      <w:r>
        <w:rPr>
          <w:sz w:val="20"/>
        </w:rPr>
        <w:t>tratamientos</w:t>
      </w:r>
      <w:r>
        <w:rPr>
          <w:spacing w:val="-7"/>
          <w:sz w:val="20"/>
        </w:rPr>
        <w:t> </w:t>
      </w:r>
      <w:r>
        <w:rPr>
          <w:sz w:val="20"/>
        </w:rPr>
        <w:t>futuros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fines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mercadotecnia directa.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16.</w:t>
      </w:r>
      <w:r>
        <w:rPr>
          <w:spacing w:val="83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limitación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tratamiento.</w:t>
      </w:r>
    </w:p>
    <w:p>
      <w:pPr>
        <w:pStyle w:val="ListParagraph"/>
        <w:numPr>
          <w:ilvl w:val="0"/>
          <w:numId w:val="19"/>
        </w:numPr>
        <w:tabs>
          <w:tab w:pos="2289" w:val="left" w:leader="none"/>
        </w:tabs>
        <w:spacing w:line="249" w:lineRule="auto" w:before="180" w:after="0"/>
        <w:ind w:left="1584" w:right="158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derecho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limitación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tratamiento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ejercerá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acuerdo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establecido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18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 2016/679.</w:t>
      </w:r>
    </w:p>
    <w:p>
      <w:pPr>
        <w:pStyle w:val="ListParagraph"/>
        <w:numPr>
          <w:ilvl w:val="0"/>
          <w:numId w:val="19"/>
        </w:numPr>
        <w:tabs>
          <w:tab w:pos="2292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hecho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tratamiento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personales</w:t>
      </w:r>
      <w:r>
        <w:rPr>
          <w:spacing w:val="-6"/>
          <w:sz w:val="20"/>
        </w:rPr>
        <w:t> </w:t>
      </w:r>
      <w:r>
        <w:rPr>
          <w:sz w:val="20"/>
        </w:rPr>
        <w:t>esté</w:t>
      </w:r>
      <w:r>
        <w:rPr>
          <w:spacing w:val="-7"/>
          <w:sz w:val="20"/>
        </w:rPr>
        <w:t> </w:t>
      </w:r>
      <w:r>
        <w:rPr>
          <w:sz w:val="20"/>
        </w:rPr>
        <w:t>limitado</w:t>
      </w:r>
      <w:r>
        <w:rPr>
          <w:spacing w:val="-6"/>
          <w:sz w:val="20"/>
        </w:rPr>
        <w:t> </w:t>
      </w:r>
      <w:r>
        <w:rPr>
          <w:sz w:val="20"/>
        </w:rPr>
        <w:t>debe</w:t>
      </w:r>
      <w:r>
        <w:rPr>
          <w:spacing w:val="-7"/>
          <w:sz w:val="20"/>
        </w:rPr>
        <w:t> </w:t>
      </w:r>
      <w:r>
        <w:rPr>
          <w:sz w:val="20"/>
        </w:rPr>
        <w:t>constar</w:t>
      </w:r>
      <w:r>
        <w:rPr>
          <w:spacing w:val="-53"/>
          <w:sz w:val="20"/>
        </w:rPr>
        <w:t> </w:t>
      </w:r>
      <w:r>
        <w:rPr>
          <w:sz w:val="20"/>
        </w:rPr>
        <w:t>claramente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sistemas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responsable.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17.</w:t>
      </w:r>
      <w:r>
        <w:rPr>
          <w:spacing w:val="80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portabilidad.</w:t>
      </w:r>
    </w:p>
    <w:p>
      <w:pPr>
        <w:pStyle w:val="BodyText"/>
        <w:spacing w:line="249" w:lineRule="auto" w:before="180"/>
        <w:ind w:right="1584" w:firstLine="340"/>
        <w:jc w:val="both"/>
      </w:pPr>
      <w:r>
        <w:rPr/>
        <w:t>El</w:t>
      </w:r>
      <w:r>
        <w:rPr>
          <w:spacing w:val="-9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portabilidad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ejercerá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acuerdo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establecido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20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(UE) 2016/679.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18.</w:t>
      </w:r>
      <w:r>
        <w:rPr>
          <w:spacing w:val="81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oposición.</w:t>
      </w:r>
    </w:p>
    <w:p>
      <w:pPr>
        <w:pStyle w:val="BodyText"/>
        <w:spacing w:line="249" w:lineRule="auto" w:before="180"/>
        <w:ind w:right="1577" w:firstLine="340"/>
        <w:jc w:val="both"/>
      </w:pPr>
      <w:r>
        <w:rPr/>
        <w:pict>
          <v:shape style="position:absolute;margin-left:561.85376pt;margin-top:33.835209pt;width:18.350pt;height:101.2pt;mso-position-horizontal-relative:page;mso-position-vertical-relative:paragraph;z-index:15755776" type="#_x0000_t202" id="docshape9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El derecho de oposición, así como los derechos relacionados con las decisiones</w:t>
      </w:r>
      <w:r>
        <w:rPr>
          <w:spacing w:val="1"/>
        </w:rPr>
        <w:t> </w:t>
      </w:r>
      <w:r>
        <w:rPr/>
        <w:t>individuales</w:t>
      </w:r>
      <w:r>
        <w:rPr>
          <w:spacing w:val="-12"/>
        </w:rPr>
        <w:t> </w:t>
      </w:r>
      <w:r>
        <w:rPr/>
        <w:t>automatizadas,</w:t>
      </w:r>
      <w:r>
        <w:rPr>
          <w:spacing w:val="-12"/>
        </w:rPr>
        <w:t> </w:t>
      </w:r>
      <w:r>
        <w:rPr/>
        <w:t>incluida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realización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perfiles,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ejercerán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acuerdo</w:t>
      </w:r>
      <w:r>
        <w:rPr>
          <w:spacing w:val="-12"/>
        </w:rPr>
        <w:t> </w:t>
      </w:r>
      <w:r>
        <w:rPr/>
        <w:t>con</w:t>
      </w:r>
      <w:r>
        <w:rPr>
          <w:spacing w:val="-53"/>
        </w:rPr>
        <w:t> </w:t>
      </w:r>
      <w:r>
        <w:rPr/>
        <w:t>lo</w:t>
      </w:r>
      <w:r>
        <w:rPr>
          <w:spacing w:val="-4"/>
        </w:rPr>
        <w:t> </w:t>
      </w:r>
      <w:r>
        <w:rPr/>
        <w:t>establecido,</w:t>
      </w:r>
      <w:r>
        <w:rPr>
          <w:spacing w:val="-4"/>
        </w:rPr>
        <w:t> </w:t>
      </w:r>
      <w:r>
        <w:rPr/>
        <w:t>respectivamente,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21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22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(UE)</w:t>
      </w:r>
      <w:r>
        <w:rPr>
          <w:spacing w:val="-3"/>
        </w:rPr>
        <w:t> </w:t>
      </w:r>
      <w:r>
        <w:rPr/>
        <w:t>2016/679.</w:t>
      </w:r>
    </w:p>
    <w:p>
      <w:pPr>
        <w:spacing w:after="0" w:line="249" w:lineRule="auto"/>
        <w:jc w:val="both"/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9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3923" w:val="left" w:leader="none"/>
          <w:tab w:pos="8892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119806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700480;mso-wrap-distance-left:0;mso-wrap-distance-right:0" id="docshape9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before="1"/>
        <w:ind w:left="0"/>
        <w:jc w:val="center"/>
      </w:pPr>
      <w:r>
        <w:rPr/>
        <w:t>TÍTULO IV</w:t>
      </w:r>
    </w:p>
    <w:p>
      <w:pPr>
        <w:pStyle w:val="Heading1"/>
        <w:spacing w:before="180"/>
        <w:ind w:left="0" w:right="1"/>
        <w:jc w:val="center"/>
      </w:pPr>
      <w:r>
        <w:rPr/>
        <w:t>Disposiciones</w:t>
      </w:r>
      <w:r>
        <w:rPr>
          <w:spacing w:val="-7"/>
        </w:rPr>
        <w:t> </w:t>
      </w:r>
      <w:r>
        <w:rPr/>
        <w:t>aplicables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tratamientos</w:t>
      </w:r>
      <w:r>
        <w:rPr>
          <w:spacing w:val="-5"/>
        </w:rPr>
        <w:t> </w:t>
      </w:r>
      <w:r>
        <w:rPr/>
        <w:t>concretos</w:t>
      </w:r>
    </w:p>
    <w:p>
      <w:pPr>
        <w:pStyle w:val="BodyText"/>
        <w:spacing w:before="6"/>
        <w:ind w:left="0"/>
        <w:rPr>
          <w:b/>
        </w:rPr>
      </w:pPr>
    </w:p>
    <w:p>
      <w:pPr>
        <w:tabs>
          <w:tab w:pos="2896" w:val="left" w:leader="none"/>
        </w:tabs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86"/>
          <w:sz w:val="20"/>
        </w:rPr>
        <w:t> </w:t>
      </w:r>
      <w:r>
        <w:rPr>
          <w:sz w:val="20"/>
        </w:rPr>
        <w:t>19.</w:t>
        <w:tab/>
      </w:r>
      <w:r>
        <w:rPr>
          <w:i/>
          <w:sz w:val="20"/>
        </w:rPr>
        <w:t>Tratamiento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contacto,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empresarios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individuales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profesionales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liberales.</w:t>
      </w:r>
    </w:p>
    <w:p>
      <w:pPr>
        <w:pStyle w:val="ListParagraph"/>
        <w:numPr>
          <w:ilvl w:val="0"/>
          <w:numId w:val="20"/>
        </w:numPr>
        <w:tabs>
          <w:tab w:pos="2309" w:val="left" w:leader="none"/>
        </w:tabs>
        <w:spacing w:line="249" w:lineRule="auto" w:before="172" w:after="0"/>
        <w:ind w:left="1584" w:right="1574" w:firstLine="340"/>
        <w:jc w:val="both"/>
        <w:rPr>
          <w:sz w:val="20"/>
        </w:rPr>
      </w:pP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contrario,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presumirá</w:t>
      </w:r>
      <w:r>
        <w:rPr>
          <w:spacing w:val="1"/>
          <w:sz w:val="20"/>
        </w:rPr>
        <w:t> </w:t>
      </w:r>
      <w:r>
        <w:rPr>
          <w:sz w:val="20"/>
        </w:rPr>
        <w:t>amparado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55"/>
          <w:sz w:val="20"/>
        </w:rPr>
        <w:t> </w:t>
      </w:r>
      <w:r>
        <w:rPr>
          <w:sz w:val="20"/>
        </w:rPr>
        <w:t>dispuesto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 6.1.f) del Reglamento (UE) 2016/679 el tratamiento de los datos de contacto y en</w:t>
      </w:r>
      <w:r>
        <w:rPr>
          <w:spacing w:val="-53"/>
          <w:sz w:val="20"/>
        </w:rPr>
        <w:t> </w:t>
      </w:r>
      <w:r>
        <w:rPr>
          <w:sz w:val="20"/>
        </w:rPr>
        <w:t>su caso los relativos a la función o puesto desempeñado de las personas físicas que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presten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servicios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persona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jurídica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siempre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cumplan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siguientes</w:t>
      </w:r>
      <w:r>
        <w:rPr>
          <w:spacing w:val="-13"/>
          <w:sz w:val="20"/>
        </w:rPr>
        <w:t> </w:t>
      </w:r>
      <w:r>
        <w:rPr>
          <w:sz w:val="20"/>
        </w:rPr>
        <w:t>requisitos:</w:t>
      </w:r>
    </w:p>
    <w:p>
      <w:pPr>
        <w:pStyle w:val="ListParagraph"/>
        <w:numPr>
          <w:ilvl w:val="0"/>
          <w:numId w:val="21"/>
        </w:numPr>
        <w:tabs>
          <w:tab w:pos="2320" w:val="left" w:leader="none"/>
        </w:tabs>
        <w:spacing w:line="249" w:lineRule="auto" w:before="174" w:after="0"/>
        <w:ind w:left="1584" w:right="1578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refiera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localización</w:t>
      </w:r>
      <w:r>
        <w:rPr>
          <w:spacing w:val="-2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21"/>
        </w:numPr>
        <w:tabs>
          <w:tab w:pos="2303" w:val="left" w:leader="none"/>
        </w:tabs>
        <w:spacing w:line="249" w:lineRule="auto" w:before="1" w:after="0"/>
        <w:ind w:left="1584" w:right="1581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finalidad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tratamiento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únicamente</w:t>
      </w:r>
      <w:r>
        <w:rPr>
          <w:spacing w:val="-4"/>
          <w:sz w:val="20"/>
        </w:rPr>
        <w:t> </w:t>
      </w:r>
      <w:r>
        <w:rPr>
          <w:sz w:val="20"/>
        </w:rPr>
        <w:t>mantener</w:t>
      </w:r>
      <w:r>
        <w:rPr>
          <w:spacing w:val="-4"/>
          <w:sz w:val="20"/>
        </w:rPr>
        <w:t> </w:t>
      </w:r>
      <w:r>
        <w:rPr>
          <w:sz w:val="20"/>
        </w:rPr>
        <w:t>relaciones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cualquier</w:t>
      </w:r>
      <w:r>
        <w:rPr>
          <w:spacing w:val="-53"/>
          <w:sz w:val="20"/>
        </w:rPr>
        <w:t> </w:t>
      </w:r>
      <w:r>
        <w:rPr>
          <w:sz w:val="20"/>
        </w:rPr>
        <w:t>índole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jurídica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afectado</w:t>
      </w:r>
      <w:r>
        <w:rPr>
          <w:spacing w:val="-2"/>
          <w:sz w:val="20"/>
        </w:rPr>
        <w:t> </w:t>
      </w:r>
      <w:r>
        <w:rPr>
          <w:sz w:val="20"/>
        </w:rPr>
        <w:t>preste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20"/>
        </w:numPr>
        <w:tabs>
          <w:tab w:pos="2300" w:val="left" w:leader="none"/>
        </w:tabs>
        <w:spacing w:line="249" w:lineRule="auto" w:before="172" w:after="0"/>
        <w:ind w:left="1584" w:right="1582" w:firstLine="340"/>
        <w:jc w:val="both"/>
        <w:rPr>
          <w:sz w:val="20"/>
        </w:rPr>
      </w:pPr>
      <w:r>
        <w:rPr>
          <w:sz w:val="20"/>
        </w:rPr>
        <w:t>La misma presunción operará para el tratamiento de los datos relativos a los</w:t>
      </w:r>
      <w:r>
        <w:rPr>
          <w:spacing w:val="1"/>
          <w:sz w:val="20"/>
        </w:rPr>
        <w:t> </w:t>
      </w:r>
      <w:r>
        <w:rPr>
          <w:sz w:val="20"/>
        </w:rPr>
        <w:t>empresarios</w:t>
      </w:r>
      <w:r>
        <w:rPr>
          <w:spacing w:val="1"/>
          <w:sz w:val="20"/>
        </w:rPr>
        <w:t> </w:t>
      </w:r>
      <w:r>
        <w:rPr>
          <w:sz w:val="20"/>
        </w:rPr>
        <w:t>individuales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1"/>
          <w:sz w:val="20"/>
        </w:rPr>
        <w:t> </w:t>
      </w:r>
      <w:r>
        <w:rPr>
          <w:sz w:val="20"/>
        </w:rPr>
        <w:t>liberales,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-53"/>
          <w:sz w:val="20"/>
        </w:rPr>
        <w:t> </w:t>
      </w:r>
      <w:r>
        <w:rPr>
          <w:sz w:val="20"/>
        </w:rPr>
        <w:t>únicamente en dicha condición y no se traten para entablar una relación con los mismos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físicas.</w:t>
      </w:r>
    </w:p>
    <w:p>
      <w:pPr>
        <w:pStyle w:val="ListParagraph"/>
        <w:numPr>
          <w:ilvl w:val="0"/>
          <w:numId w:val="20"/>
        </w:numPr>
        <w:tabs>
          <w:tab w:pos="2290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responsables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encargados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tratamiento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refiere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artículo</w:t>
      </w:r>
      <w:r>
        <w:rPr>
          <w:spacing w:val="-11"/>
          <w:sz w:val="20"/>
        </w:rPr>
        <w:t> </w:t>
      </w:r>
      <w:r>
        <w:rPr>
          <w:sz w:val="20"/>
        </w:rPr>
        <w:t>77.1</w:t>
      </w:r>
      <w:r>
        <w:rPr>
          <w:spacing w:val="-53"/>
          <w:sz w:val="20"/>
        </w:rPr>
        <w:t> </w:t>
      </w:r>
      <w:r>
        <w:rPr>
          <w:sz w:val="20"/>
        </w:rPr>
        <w:t>de esta ley orgánica podrán también tratar los datos mencionados en los dos apartados</w:t>
      </w:r>
      <w:r>
        <w:rPr>
          <w:spacing w:val="1"/>
          <w:sz w:val="20"/>
        </w:rPr>
        <w:t> </w:t>
      </w:r>
      <w:r>
        <w:rPr>
          <w:sz w:val="20"/>
        </w:rPr>
        <w:t>anteriores cuando ello se derive de una obligación legal o sea necesario para el 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competencias.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20.</w:t>
      </w:r>
      <w:r>
        <w:rPr>
          <w:spacing w:val="83"/>
          <w:sz w:val="20"/>
        </w:rPr>
        <w:t> </w:t>
      </w:r>
      <w:r>
        <w:rPr>
          <w:i/>
          <w:sz w:val="20"/>
        </w:rPr>
        <w:t>Sistemas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crediticia.</w:t>
      </w:r>
    </w:p>
    <w:p>
      <w:pPr>
        <w:pStyle w:val="ListParagraph"/>
        <w:numPr>
          <w:ilvl w:val="0"/>
          <w:numId w:val="22"/>
        </w:numPr>
        <w:tabs>
          <w:tab w:pos="2292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z w:val="20"/>
        </w:rPr>
        <w:t>Salvo prueba en contrario, se presumirá lícito el tratamiento de datos personales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relativos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incumplimiento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obligaciones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dinerarias,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financieras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crédito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sistemas</w:t>
      </w:r>
      <w:r>
        <w:rPr>
          <w:sz w:val="20"/>
        </w:rPr>
        <w:t> comunes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crediticia</w:t>
      </w:r>
      <w:r>
        <w:rPr>
          <w:spacing w:val="-1"/>
          <w:sz w:val="20"/>
        </w:rPr>
        <w:t> </w:t>
      </w:r>
      <w:r>
        <w:rPr>
          <w:sz w:val="20"/>
        </w:rPr>
        <w:t>cuando se</w:t>
      </w:r>
      <w:r>
        <w:rPr>
          <w:spacing w:val="-1"/>
          <w:sz w:val="20"/>
        </w:rPr>
        <w:t> </w:t>
      </w:r>
      <w:r>
        <w:rPr>
          <w:sz w:val="20"/>
        </w:rPr>
        <w:t>cumplan los</w:t>
      </w:r>
      <w:r>
        <w:rPr>
          <w:spacing w:val="-2"/>
          <w:sz w:val="20"/>
        </w:rPr>
        <w:t> </w:t>
      </w:r>
      <w:r>
        <w:rPr>
          <w:sz w:val="20"/>
        </w:rPr>
        <w:t>siguientes requisitos:</w:t>
      </w:r>
    </w:p>
    <w:p>
      <w:pPr>
        <w:pStyle w:val="ListParagraph"/>
        <w:numPr>
          <w:ilvl w:val="0"/>
          <w:numId w:val="23"/>
        </w:numPr>
        <w:tabs>
          <w:tab w:pos="2308" w:val="left" w:leader="none"/>
        </w:tabs>
        <w:spacing w:line="249" w:lineRule="auto" w:before="173" w:after="0"/>
        <w:ind w:left="1584" w:right="1585" w:firstLine="340"/>
        <w:jc w:val="both"/>
        <w:rPr>
          <w:sz w:val="20"/>
        </w:rPr>
      </w:pPr>
      <w:r>
        <w:rPr>
          <w:sz w:val="20"/>
        </w:rPr>
        <w:t>Que los datos hayan sido facilitados por el acreedor o por quien actúe por su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interés.</w:t>
      </w:r>
    </w:p>
    <w:p>
      <w:pPr>
        <w:pStyle w:val="ListParagraph"/>
        <w:numPr>
          <w:ilvl w:val="0"/>
          <w:numId w:val="23"/>
        </w:numPr>
        <w:tabs>
          <w:tab w:pos="2302" w:val="left" w:leader="none"/>
        </w:tabs>
        <w:spacing w:line="249" w:lineRule="auto" w:before="2" w:after="0"/>
        <w:ind w:left="1584" w:right="1580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datos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refieran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deudas</w:t>
      </w:r>
      <w:r>
        <w:rPr>
          <w:spacing w:val="-9"/>
          <w:sz w:val="20"/>
        </w:rPr>
        <w:t> </w:t>
      </w:r>
      <w:r>
        <w:rPr>
          <w:sz w:val="20"/>
        </w:rPr>
        <w:t>ciertas,</w:t>
      </w:r>
      <w:r>
        <w:rPr>
          <w:spacing w:val="-9"/>
          <w:sz w:val="20"/>
        </w:rPr>
        <w:t> </w:t>
      </w:r>
      <w:r>
        <w:rPr>
          <w:sz w:val="20"/>
        </w:rPr>
        <w:t>vencidas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exigibles,</w:t>
      </w:r>
      <w:r>
        <w:rPr>
          <w:spacing w:val="-9"/>
          <w:sz w:val="20"/>
        </w:rPr>
        <w:t> </w:t>
      </w:r>
      <w:r>
        <w:rPr>
          <w:sz w:val="20"/>
        </w:rPr>
        <w:t>cuya</w:t>
      </w:r>
      <w:r>
        <w:rPr>
          <w:spacing w:val="-9"/>
          <w:sz w:val="20"/>
        </w:rPr>
        <w:t> </w:t>
      </w:r>
      <w:r>
        <w:rPr>
          <w:sz w:val="20"/>
        </w:rPr>
        <w:t>existencia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cuantía no hubiese sido objeto de reclamación administrativa o judicial por el deudor o</w:t>
      </w:r>
      <w:r>
        <w:rPr>
          <w:spacing w:val="1"/>
          <w:sz w:val="20"/>
        </w:rPr>
        <w:t> </w:t>
      </w:r>
      <w:r>
        <w:rPr>
          <w:sz w:val="20"/>
        </w:rPr>
        <w:t>mediante un procedimiento alternativo de resolución de disputas vinculante entre las</w:t>
      </w:r>
      <w:r>
        <w:rPr>
          <w:spacing w:val="1"/>
          <w:sz w:val="20"/>
        </w:rPr>
        <w:t> </w:t>
      </w:r>
      <w:r>
        <w:rPr>
          <w:sz w:val="20"/>
        </w:rPr>
        <w:t>partes.</w:t>
      </w:r>
    </w:p>
    <w:p>
      <w:pPr>
        <w:pStyle w:val="ListParagraph"/>
        <w:numPr>
          <w:ilvl w:val="0"/>
          <w:numId w:val="23"/>
        </w:numPr>
        <w:tabs>
          <w:tab w:pos="2291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z w:val="20"/>
        </w:rPr>
        <w:t>Que el acreedor haya informado al afectado en el contrato o en el momento de</w:t>
      </w:r>
      <w:r>
        <w:rPr>
          <w:spacing w:val="1"/>
          <w:sz w:val="20"/>
        </w:rPr>
        <w:t> </w:t>
      </w:r>
      <w:r>
        <w:rPr>
          <w:sz w:val="20"/>
        </w:rPr>
        <w:t>requerir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pago</w:t>
      </w:r>
      <w:r>
        <w:rPr>
          <w:spacing w:val="-12"/>
          <w:sz w:val="20"/>
        </w:rPr>
        <w:t> </w:t>
      </w:r>
      <w:r>
        <w:rPr>
          <w:sz w:val="20"/>
        </w:rPr>
        <w:t>acerca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posibilidad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inclusión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dichos</w:t>
      </w:r>
      <w:r>
        <w:rPr>
          <w:spacing w:val="-12"/>
          <w:sz w:val="20"/>
        </w:rPr>
        <w:t> </w:t>
      </w:r>
      <w:r>
        <w:rPr>
          <w:sz w:val="20"/>
        </w:rPr>
        <w:t>sistemas,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10"/>
          <w:sz w:val="20"/>
        </w:rPr>
        <w:t> </w:t>
      </w:r>
      <w:r>
        <w:rPr>
          <w:sz w:val="20"/>
        </w:rPr>
        <w:t>indicación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aquéllos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participe.</w:t>
      </w:r>
    </w:p>
    <w:p>
      <w:pPr>
        <w:pStyle w:val="BodyText"/>
        <w:spacing w:line="249" w:lineRule="auto" w:before="2"/>
        <w:ind w:right="1576" w:firstLine="340"/>
        <w:jc w:val="both"/>
      </w:pPr>
      <w:r>
        <w:rPr/>
        <w:t>La entidad que mantenga el sistema de información crediticia con datos relativos al</w:t>
      </w:r>
      <w:r>
        <w:rPr>
          <w:spacing w:val="1"/>
        </w:rPr>
        <w:t> </w:t>
      </w:r>
      <w:r>
        <w:rPr/>
        <w:t>incumplimiento de obligaciones dinerarias, financieras o de crédito deberá notificar al</w:t>
      </w:r>
      <w:r>
        <w:rPr>
          <w:spacing w:val="1"/>
        </w:rPr>
        <w:t> </w:t>
      </w:r>
      <w:r>
        <w:rPr/>
        <w:t>afectado la inclusión de tales datos y le informará sobre la posibilidad de ejercitar los</w:t>
      </w:r>
      <w:r>
        <w:rPr>
          <w:spacing w:val="1"/>
        </w:rPr>
        <w:t> </w:t>
      </w:r>
      <w:r>
        <w:rPr/>
        <w:t>derechos establecidos en los artículos 15 a 22 del Reglamento (UE) 2016/679 dentro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sistema,</w:t>
      </w:r>
      <w:r>
        <w:rPr>
          <w:spacing w:val="1"/>
        </w:rPr>
        <w:t> </w:t>
      </w:r>
      <w:r>
        <w:rPr/>
        <w:t>permaneciendo</w:t>
      </w:r>
      <w:r>
        <w:rPr>
          <w:spacing w:val="-53"/>
        </w:rPr>
        <w:t> </w:t>
      </w:r>
      <w:r>
        <w:rPr/>
        <w:t>bloqueados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plazo.</w:t>
      </w:r>
    </w:p>
    <w:p>
      <w:pPr>
        <w:pStyle w:val="ListParagraph"/>
        <w:numPr>
          <w:ilvl w:val="0"/>
          <w:numId w:val="23"/>
        </w:numPr>
        <w:tabs>
          <w:tab w:pos="2314" w:val="left" w:leader="none"/>
        </w:tabs>
        <w:spacing w:line="249" w:lineRule="auto" w:before="5" w:after="0"/>
        <w:ind w:left="1584" w:right="1577" w:firstLine="340"/>
        <w:jc w:val="both"/>
        <w:rPr>
          <w:sz w:val="20"/>
        </w:rPr>
      </w:pPr>
      <w:r>
        <w:rPr/>
        <w:pict>
          <v:shape style="position:absolute;margin-left:561.85376pt;margin-top:26.597002pt;width:18.350pt;height:101.2pt;mso-position-horizontal-relative:page;mso-position-vertical-relative:paragraph;z-index:15757312" type="#_x0000_t202" id="docshape9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Que los datos únicamente se mantengan en el sistema mientras persista el</w:t>
      </w:r>
      <w:r>
        <w:rPr>
          <w:spacing w:val="1"/>
          <w:sz w:val="20"/>
        </w:rPr>
        <w:t> </w:t>
      </w:r>
      <w:r>
        <w:rPr>
          <w:sz w:val="20"/>
        </w:rPr>
        <w:t>incumplimiento, con el límite máximo de cinco años desde la fecha de vencimiento de 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dineraria,</w:t>
      </w:r>
      <w:r>
        <w:rPr>
          <w:spacing w:val="-1"/>
          <w:sz w:val="20"/>
        </w:rPr>
        <w:t> </w:t>
      </w:r>
      <w:r>
        <w:rPr>
          <w:sz w:val="20"/>
        </w:rPr>
        <w:t>financiera 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crédito.</w:t>
      </w:r>
    </w:p>
    <w:p>
      <w:pPr>
        <w:pStyle w:val="ListParagraph"/>
        <w:numPr>
          <w:ilvl w:val="0"/>
          <w:numId w:val="23"/>
        </w:numPr>
        <w:tabs>
          <w:tab w:pos="2321" w:val="left" w:leader="none"/>
        </w:tabs>
        <w:spacing w:line="249" w:lineRule="auto" w:before="3" w:after="0"/>
        <w:ind w:left="1584" w:right="1574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referidos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deudor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solamente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consultados cuando quien consulte el sistema mantuviese una relación contractual con el</w:t>
      </w:r>
      <w:r>
        <w:rPr>
          <w:spacing w:val="-53"/>
          <w:sz w:val="20"/>
        </w:rPr>
        <w:t> </w:t>
      </w:r>
      <w:r>
        <w:rPr>
          <w:sz w:val="20"/>
        </w:rPr>
        <w:t>afectado que implique el abono de una cuantía pecuniaria o este le hubiera solicitado 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suponga</w:t>
      </w:r>
      <w:r>
        <w:rPr>
          <w:spacing w:val="1"/>
          <w:sz w:val="20"/>
        </w:rPr>
        <w:t> </w:t>
      </w:r>
      <w:r>
        <w:rPr>
          <w:sz w:val="20"/>
        </w:rPr>
        <w:t>financiación,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aplazado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facturación</w:t>
      </w:r>
      <w:r>
        <w:rPr>
          <w:spacing w:val="1"/>
          <w:sz w:val="20"/>
        </w:rPr>
        <w:t> </w:t>
      </w:r>
      <w:r>
        <w:rPr>
          <w:sz w:val="20"/>
        </w:rPr>
        <w:t>periódica, como sucede, entre otros supuestos, en los previstos en la legislación 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consumo</w:t>
      </w:r>
      <w:r>
        <w:rPr>
          <w:spacing w:val="-1"/>
          <w:sz w:val="20"/>
        </w:rPr>
        <w:t> </w:t>
      </w:r>
      <w:r>
        <w:rPr>
          <w:sz w:val="20"/>
        </w:rPr>
        <w:t>y de</w:t>
      </w:r>
      <w:r>
        <w:rPr>
          <w:spacing w:val="-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inmobiliario.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24"/>
          <w:headerReference w:type="default" r:id="rId25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9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119807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98944;mso-wrap-distance-left:0;mso-wrap-distance-right:0" id="docshape9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79" w:firstLine="340"/>
        <w:jc w:val="both"/>
      </w:pPr>
      <w:r>
        <w:rPr/>
        <w:t>Cuando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hubiera</w:t>
      </w:r>
      <w:r>
        <w:rPr>
          <w:spacing w:val="-8"/>
        </w:rPr>
        <w:t> </w:t>
      </w:r>
      <w:r>
        <w:rPr/>
        <w:t>ejercitado</w:t>
      </w:r>
      <w:r>
        <w:rPr>
          <w:spacing w:val="-7"/>
        </w:rPr>
        <w:t> </w:t>
      </w:r>
      <w:r>
        <w:rPr/>
        <w:t>ante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sistema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derecho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limitación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 los datos impugnando su exactitud conforme a lo previsto en el artículo 18.1.a) del</w:t>
      </w:r>
      <w:r>
        <w:rPr>
          <w:spacing w:val="1"/>
        </w:rPr>
        <w:t> </w:t>
      </w:r>
      <w:r>
        <w:rPr/>
        <w:t>Reglamento (UE) 2016/679, el sistema informará a quienes pudieran consultarlo con</w:t>
      </w:r>
      <w:r>
        <w:rPr>
          <w:spacing w:val="1"/>
        </w:rPr>
        <w:t> </w:t>
      </w:r>
      <w:r>
        <w:rPr/>
        <w:t>arreglo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anterior</w:t>
      </w:r>
      <w:r>
        <w:rPr>
          <w:spacing w:val="-4"/>
        </w:rPr>
        <w:t> </w:t>
      </w:r>
      <w:r>
        <w:rPr/>
        <w:t>acerca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mera</w:t>
      </w:r>
      <w:r>
        <w:rPr>
          <w:spacing w:val="-4"/>
        </w:rPr>
        <w:t> </w:t>
      </w:r>
      <w:r>
        <w:rPr/>
        <w:t>existencia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dicha</w:t>
      </w:r>
      <w:r>
        <w:rPr>
          <w:spacing w:val="-4"/>
        </w:rPr>
        <w:t> </w:t>
      </w:r>
      <w:r>
        <w:rPr/>
        <w:t>circunstancia,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facilitar</w:t>
      </w:r>
      <w:r>
        <w:rPr>
          <w:spacing w:val="-53"/>
        </w:rPr>
        <w:t> </w:t>
      </w:r>
      <w:r>
        <w:rPr/>
        <w:t>los datos concretos respecto de los que se hubiera ejercitado el derecho, en tanto se</w:t>
      </w:r>
      <w:r>
        <w:rPr>
          <w:spacing w:val="1"/>
        </w:rPr>
        <w:t> </w:t>
      </w:r>
      <w:r>
        <w:rPr/>
        <w:t>resuelve</w:t>
      </w:r>
      <w:r>
        <w:rPr>
          <w:spacing w:val="-1"/>
        </w:rPr>
        <w:t> </w:t>
      </w:r>
      <w:r>
        <w:rPr/>
        <w:t>sobre la</w:t>
      </w:r>
      <w:r>
        <w:rPr>
          <w:spacing w:val="-1"/>
        </w:rPr>
        <w:t> </w:t>
      </w:r>
      <w:r>
        <w:rPr/>
        <w:t>solicitud del</w:t>
      </w:r>
      <w:r>
        <w:rPr>
          <w:spacing w:val="-1"/>
        </w:rPr>
        <w:t> </w:t>
      </w:r>
      <w:r>
        <w:rPr/>
        <w:t>afectado.</w:t>
      </w:r>
    </w:p>
    <w:p>
      <w:pPr>
        <w:pStyle w:val="ListParagraph"/>
        <w:numPr>
          <w:ilvl w:val="0"/>
          <w:numId w:val="23"/>
        </w:numPr>
        <w:tabs>
          <w:tab w:pos="2305" w:val="left" w:leader="none"/>
        </w:tabs>
        <w:spacing w:line="249" w:lineRule="auto" w:before="4" w:after="0"/>
        <w:ind w:left="1584" w:right="1579" w:firstLine="340"/>
        <w:jc w:val="both"/>
        <w:rPr>
          <w:sz w:val="20"/>
        </w:rPr>
      </w:pPr>
      <w:r>
        <w:rPr>
          <w:sz w:val="20"/>
        </w:rPr>
        <w:t>Que,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caso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denegase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solicitud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celebración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contrato,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éste</w:t>
      </w:r>
      <w:r>
        <w:rPr>
          <w:spacing w:val="-54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llegara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celebrarse,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efectuada,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consultado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sistema informe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afectado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resultado de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consulta.</w:t>
      </w:r>
    </w:p>
    <w:p>
      <w:pPr>
        <w:pStyle w:val="ListParagraph"/>
        <w:numPr>
          <w:ilvl w:val="0"/>
          <w:numId w:val="22"/>
        </w:numPr>
        <w:tabs>
          <w:tab w:pos="2287" w:val="left" w:leader="none"/>
        </w:tabs>
        <w:spacing w:line="249" w:lineRule="auto" w:before="173" w:after="0"/>
        <w:ind w:left="1584" w:right="1576" w:firstLine="340"/>
        <w:jc w:val="both"/>
        <w:rPr>
          <w:sz w:val="20"/>
        </w:rPr>
      </w:pPr>
      <w:r>
        <w:rPr>
          <w:spacing w:val="-2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entidades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mantengan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sistema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acreedoras,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respecto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tratamiento</w:t>
      </w:r>
      <w:r>
        <w:rPr>
          <w:spacing w:val="-53"/>
          <w:sz w:val="20"/>
        </w:rPr>
        <w:t> </w:t>
      </w:r>
      <w:r>
        <w:rPr>
          <w:sz w:val="20"/>
        </w:rPr>
        <w:t>de los datos referidos a sus deudores, tendrán la condición de corresponsables del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1"/>
          <w:sz w:val="20"/>
        </w:rPr>
        <w:t> </w:t>
      </w:r>
      <w:r>
        <w:rPr>
          <w:sz w:val="20"/>
        </w:rPr>
        <w:t>siendo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26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 2016/679.</w:t>
      </w:r>
    </w:p>
    <w:p>
      <w:pPr>
        <w:pStyle w:val="BodyText"/>
        <w:spacing w:line="249" w:lineRule="auto" w:before="3"/>
        <w:ind w:right="1584" w:firstLine="340"/>
        <w:jc w:val="both"/>
      </w:pPr>
      <w:r>
        <w:rPr/>
        <w:t>Corresponderá al acreedor garantizar que concurren los requisitos exigidos para la</w:t>
      </w:r>
      <w:r>
        <w:rPr>
          <w:spacing w:val="1"/>
        </w:rPr>
        <w:t> </w:t>
      </w:r>
      <w:r>
        <w:rPr/>
        <w:t>inclusión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deuda,</w:t>
      </w:r>
      <w:r>
        <w:rPr>
          <w:spacing w:val="-2"/>
        </w:rPr>
        <w:t> </w:t>
      </w:r>
      <w:r>
        <w:rPr/>
        <w:t>respondiendo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inexistencia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inexactitud.</w:t>
      </w:r>
    </w:p>
    <w:p>
      <w:pPr>
        <w:pStyle w:val="ListParagraph"/>
        <w:numPr>
          <w:ilvl w:val="0"/>
          <w:numId w:val="22"/>
        </w:numPr>
        <w:tabs>
          <w:tab w:pos="2294" w:val="left" w:leader="none"/>
        </w:tabs>
        <w:spacing w:line="249" w:lineRule="auto" w:before="2" w:after="0"/>
        <w:ind w:left="1584" w:right="1579" w:firstLine="340"/>
        <w:jc w:val="both"/>
        <w:rPr>
          <w:sz w:val="20"/>
        </w:rPr>
      </w:pPr>
      <w:r>
        <w:rPr>
          <w:sz w:val="20"/>
        </w:rPr>
        <w:t>La presunción a la que se refiere el apartado 1 de este artículo no ampara 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información</w:t>
      </w:r>
      <w:r>
        <w:rPr>
          <w:spacing w:val="-10"/>
          <w:sz w:val="20"/>
        </w:rPr>
        <w:t> </w:t>
      </w:r>
      <w:r>
        <w:rPr>
          <w:sz w:val="20"/>
        </w:rPr>
        <w:t>crediticia</w:t>
      </w:r>
      <w:r>
        <w:rPr>
          <w:spacing w:val="-11"/>
          <w:sz w:val="20"/>
        </w:rPr>
        <w:t> </w:t>
      </w:r>
      <w:r>
        <w:rPr>
          <w:sz w:val="20"/>
        </w:rPr>
        <w:t>fuese</w:t>
      </w:r>
      <w:r>
        <w:rPr>
          <w:spacing w:val="-10"/>
          <w:sz w:val="20"/>
        </w:rPr>
        <w:t> </w:t>
      </w:r>
      <w:r>
        <w:rPr>
          <w:sz w:val="20"/>
        </w:rPr>
        <w:t>asociada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entidad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mantuviera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sistema a informaciones adicionales a las contempladas en dicho apartado, relacionadas</w:t>
      </w:r>
      <w:r>
        <w:rPr>
          <w:spacing w:val="-53"/>
          <w:sz w:val="20"/>
        </w:rPr>
        <w:t> </w:t>
      </w:r>
      <w:r>
        <w:rPr>
          <w:sz w:val="20"/>
        </w:rPr>
        <w:t>con el deudor y obtenidas de otras fuentes, a fin de llevar a cabo un perfilado del mismo,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particular</w:t>
      </w:r>
      <w:r>
        <w:rPr>
          <w:spacing w:val="-2"/>
          <w:sz w:val="20"/>
        </w:rPr>
        <w:t> </w:t>
      </w:r>
      <w:r>
        <w:rPr>
          <w:sz w:val="20"/>
        </w:rPr>
        <w:t>mediante la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técnicas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calificación</w:t>
      </w:r>
      <w:r>
        <w:rPr>
          <w:spacing w:val="-1"/>
          <w:sz w:val="20"/>
        </w:rPr>
        <w:t> </w:t>
      </w:r>
      <w:r>
        <w:rPr>
          <w:sz w:val="20"/>
        </w:rPr>
        <w:t>crediticia.</w:t>
      </w:r>
    </w:p>
    <w:p>
      <w:pPr>
        <w:pStyle w:val="BodyText"/>
        <w:spacing w:before="1"/>
        <w:ind w:left="0"/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21.</w:t>
      </w:r>
      <w:r>
        <w:rPr>
          <w:spacing w:val="23"/>
          <w:sz w:val="20"/>
        </w:rPr>
        <w:t> </w:t>
      </w:r>
      <w:r>
        <w:rPr>
          <w:i/>
          <w:sz w:val="20"/>
        </w:rPr>
        <w:t>Tratamientos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relacionados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realización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determinadas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operaciones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mercantiles.</w:t>
      </w:r>
    </w:p>
    <w:p>
      <w:pPr>
        <w:pStyle w:val="ListParagraph"/>
        <w:numPr>
          <w:ilvl w:val="0"/>
          <w:numId w:val="24"/>
        </w:numPr>
        <w:tabs>
          <w:tab w:pos="2290" w:val="left" w:leader="none"/>
        </w:tabs>
        <w:spacing w:line="249" w:lineRule="auto" w:before="172" w:after="0"/>
        <w:ind w:left="1584" w:right="1579" w:firstLine="340"/>
        <w:jc w:val="both"/>
        <w:rPr>
          <w:sz w:val="20"/>
        </w:rPr>
      </w:pPr>
      <w:r>
        <w:rPr>
          <w:sz w:val="20"/>
        </w:rPr>
        <w:t>Salvo</w:t>
      </w:r>
      <w:r>
        <w:rPr>
          <w:spacing w:val="-12"/>
          <w:sz w:val="20"/>
        </w:rPr>
        <w:t> </w:t>
      </w:r>
      <w:r>
        <w:rPr>
          <w:sz w:val="20"/>
        </w:rPr>
        <w:t>prueba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contrario,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presumirán</w:t>
      </w:r>
      <w:r>
        <w:rPr>
          <w:spacing w:val="-11"/>
          <w:sz w:val="20"/>
        </w:rPr>
        <w:t> </w:t>
      </w:r>
      <w:r>
        <w:rPr>
          <w:sz w:val="20"/>
        </w:rPr>
        <w:t>lícitos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tratamientos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datos,</w:t>
      </w:r>
      <w:r>
        <w:rPr>
          <w:spacing w:val="-11"/>
          <w:sz w:val="20"/>
        </w:rPr>
        <w:t> </w:t>
      </w:r>
      <w:r>
        <w:rPr>
          <w:sz w:val="20"/>
        </w:rPr>
        <w:t>incluida</w:t>
      </w:r>
      <w:r>
        <w:rPr>
          <w:spacing w:val="-53"/>
          <w:sz w:val="20"/>
        </w:rPr>
        <w:t> </w:t>
      </w:r>
      <w:r>
        <w:rPr>
          <w:sz w:val="20"/>
        </w:rPr>
        <w:t>su comunicación con carácter previo, que pudieran derivarse del desarrollo de cualquier</w:t>
      </w:r>
      <w:r>
        <w:rPr>
          <w:spacing w:val="1"/>
          <w:sz w:val="20"/>
        </w:rPr>
        <w:t> </w:t>
      </w:r>
      <w:r>
        <w:rPr>
          <w:sz w:val="20"/>
        </w:rPr>
        <w:t>operación de modificación estructural de sociedades o la aportación o transmisión de</w:t>
      </w:r>
      <w:r>
        <w:rPr>
          <w:spacing w:val="1"/>
          <w:sz w:val="20"/>
        </w:rPr>
        <w:t> </w:t>
      </w:r>
      <w:r>
        <w:rPr>
          <w:sz w:val="20"/>
        </w:rPr>
        <w:t>negocio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empresarial,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tratamientos</w:t>
      </w:r>
      <w:r>
        <w:rPr>
          <w:spacing w:val="1"/>
          <w:sz w:val="20"/>
        </w:rPr>
        <w:t> </w:t>
      </w:r>
      <w:r>
        <w:rPr>
          <w:sz w:val="20"/>
        </w:rPr>
        <w:t>fueran</w:t>
      </w:r>
      <w:r>
        <w:rPr>
          <w:spacing w:val="1"/>
          <w:sz w:val="20"/>
        </w:rPr>
        <w:t> </w:t>
      </w:r>
      <w:r>
        <w:rPr>
          <w:sz w:val="20"/>
        </w:rPr>
        <w:t>necesarios para el buen fin de la operación y garanticen, cuando proceda, la continuidad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24"/>
        </w:numPr>
        <w:tabs>
          <w:tab w:pos="2300" w:val="left" w:leader="none"/>
        </w:tabs>
        <w:spacing w:line="249" w:lineRule="auto" w:before="4" w:after="0"/>
        <w:ind w:left="1584" w:right="1576" w:firstLine="340"/>
        <w:jc w:val="both"/>
        <w:rPr>
          <w:sz w:val="20"/>
        </w:rPr>
      </w:pPr>
      <w:r>
        <w:rPr>
          <w:sz w:val="20"/>
        </w:rPr>
        <w:t>En el caso de que la operación no llegara a concluirse, la entidad cesionaria</w:t>
      </w:r>
      <w:r>
        <w:rPr>
          <w:spacing w:val="1"/>
          <w:sz w:val="20"/>
        </w:rPr>
        <w:t> </w:t>
      </w:r>
      <w:r>
        <w:rPr>
          <w:sz w:val="20"/>
        </w:rPr>
        <w:t>deberá proceder con carácter inmediato a la supresión de los datos, sin que sea 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bloqueo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22.</w:t>
      </w:r>
      <w:r>
        <w:rPr>
          <w:spacing w:val="83"/>
          <w:sz w:val="20"/>
        </w:rPr>
        <w:t> </w:t>
      </w:r>
      <w:r>
        <w:rPr>
          <w:i/>
          <w:sz w:val="20"/>
        </w:rPr>
        <w:t>Tratamientos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videovigilancia.</w:t>
      </w:r>
    </w:p>
    <w:p>
      <w:pPr>
        <w:pStyle w:val="ListParagraph"/>
        <w:numPr>
          <w:ilvl w:val="0"/>
          <w:numId w:val="25"/>
        </w:numPr>
        <w:tabs>
          <w:tab w:pos="2301" w:val="left" w:leader="none"/>
        </w:tabs>
        <w:spacing w:line="249" w:lineRule="auto" w:before="180" w:after="0"/>
        <w:ind w:left="1584" w:right="1580" w:firstLine="340"/>
        <w:jc w:val="both"/>
        <w:rPr>
          <w:sz w:val="20"/>
        </w:rPr>
      </w:pPr>
      <w:r>
        <w:rPr>
          <w:sz w:val="20"/>
        </w:rPr>
        <w:t>Las personas físicas o jurídicas, públicas o privadas, podrán llevar a cabo 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imágenes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través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sistemas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cámaras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videocámaras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finalidad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preservar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bienes,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instalaciones.</w:t>
      </w:r>
    </w:p>
    <w:p>
      <w:pPr>
        <w:pStyle w:val="ListParagraph"/>
        <w:numPr>
          <w:ilvl w:val="0"/>
          <w:numId w:val="25"/>
        </w:numPr>
        <w:tabs>
          <w:tab w:pos="2297" w:val="left" w:leader="none"/>
        </w:tabs>
        <w:spacing w:line="249" w:lineRule="auto" w:before="2" w:after="0"/>
        <w:ind w:left="1584" w:right="1585" w:firstLine="340"/>
        <w:jc w:val="both"/>
        <w:rPr>
          <w:sz w:val="20"/>
        </w:rPr>
      </w:pPr>
      <w:r>
        <w:rPr>
          <w:sz w:val="20"/>
        </w:rPr>
        <w:t>Solo podrán captarse imágenes de la vía pública en la medida en que resulte</w:t>
      </w:r>
      <w:r>
        <w:rPr>
          <w:spacing w:val="1"/>
          <w:sz w:val="20"/>
        </w:rPr>
        <w:t> </w:t>
      </w:r>
      <w:r>
        <w:rPr>
          <w:sz w:val="20"/>
        </w:rPr>
        <w:t>imprescindible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finalidad</w:t>
      </w:r>
      <w:r>
        <w:rPr>
          <w:spacing w:val="-1"/>
          <w:sz w:val="20"/>
        </w:rPr>
        <w:t> </w:t>
      </w:r>
      <w:r>
        <w:rPr>
          <w:sz w:val="20"/>
        </w:rPr>
        <w:t>mencionada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line="249" w:lineRule="auto" w:before="2"/>
        <w:ind w:right="1580" w:firstLine="340"/>
        <w:jc w:val="both"/>
      </w:pPr>
      <w:r>
        <w:rPr/>
        <w:t>No obstante, será posible la captación de la vía pública en una extensión superior</w:t>
      </w:r>
      <w:r>
        <w:rPr>
          <w:spacing w:val="1"/>
        </w:rPr>
        <w:t> </w:t>
      </w:r>
      <w:r>
        <w:rPr>
          <w:spacing w:val="-1"/>
        </w:rPr>
        <w:t>cuando</w:t>
      </w:r>
      <w:r>
        <w:rPr>
          <w:spacing w:val="-13"/>
        </w:rPr>
        <w:t> </w:t>
      </w:r>
      <w:r>
        <w:rPr>
          <w:spacing w:val="-1"/>
        </w:rPr>
        <w:t>fuese</w:t>
      </w:r>
      <w:r>
        <w:rPr>
          <w:spacing w:val="-13"/>
        </w:rPr>
        <w:t> </w:t>
      </w:r>
      <w:r>
        <w:rPr>
          <w:spacing w:val="-1"/>
        </w:rPr>
        <w:t>necesario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garantizar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seguridad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bienes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instalaciones</w:t>
      </w:r>
      <w:r>
        <w:rPr>
          <w:spacing w:val="-12"/>
        </w:rPr>
        <w:t> </w:t>
      </w:r>
      <w:r>
        <w:rPr>
          <w:spacing w:val="-1"/>
        </w:rPr>
        <w:t>estratégicos</w:t>
      </w:r>
      <w:r>
        <w:rPr/>
        <w:t> o de infraestructuras vinculadas al transporte, sin que en ningún caso pueda suponer la</w:t>
      </w:r>
      <w:r>
        <w:rPr>
          <w:spacing w:val="1"/>
        </w:rPr>
        <w:t> </w:t>
      </w:r>
      <w:r>
        <w:rPr/>
        <w:t>captación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imágenes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interior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privado.</w:t>
      </w:r>
    </w:p>
    <w:p>
      <w:pPr>
        <w:pStyle w:val="ListParagraph"/>
        <w:numPr>
          <w:ilvl w:val="0"/>
          <w:numId w:val="25"/>
        </w:numPr>
        <w:tabs>
          <w:tab w:pos="2292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/>
        <w:pict>
          <v:shape style="position:absolute;margin-left:561.85376pt;margin-top:28.008905pt;width:18.350pt;height:101.2pt;mso-position-horizontal-relative:page;mso-position-vertical-relative:paragraph;z-index:15758848" type="#_x0000_t202" id="docshape9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Los datos serán suprimidos en el plazo máximo de un mes desde su captación,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-14"/>
          <w:sz w:val="20"/>
        </w:rPr>
        <w:t> </w:t>
      </w:r>
      <w:r>
        <w:rPr>
          <w:sz w:val="20"/>
        </w:rPr>
        <w:t>cuando</w:t>
      </w:r>
      <w:r>
        <w:rPr>
          <w:spacing w:val="-14"/>
          <w:sz w:val="20"/>
        </w:rPr>
        <w:t> </w:t>
      </w:r>
      <w:r>
        <w:rPr>
          <w:sz w:val="20"/>
        </w:rPr>
        <w:t>hubieran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ser</w:t>
      </w:r>
      <w:r>
        <w:rPr>
          <w:spacing w:val="-14"/>
          <w:sz w:val="20"/>
        </w:rPr>
        <w:t> </w:t>
      </w:r>
      <w:r>
        <w:rPr>
          <w:sz w:val="20"/>
        </w:rPr>
        <w:t>conservados</w:t>
      </w:r>
      <w:r>
        <w:rPr>
          <w:spacing w:val="-14"/>
          <w:sz w:val="20"/>
        </w:rPr>
        <w:t> </w:t>
      </w:r>
      <w:r>
        <w:rPr>
          <w:sz w:val="20"/>
        </w:rPr>
        <w:t>para</w:t>
      </w:r>
      <w:r>
        <w:rPr>
          <w:spacing w:val="-14"/>
          <w:sz w:val="20"/>
        </w:rPr>
        <w:t> </w:t>
      </w:r>
      <w:r>
        <w:rPr>
          <w:sz w:val="20"/>
        </w:rPr>
        <w:t>acreditar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comisión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actos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atenten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contra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integridad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personas,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bienes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instalaciones.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tal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caso,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imágenes</w:t>
      </w:r>
      <w:r>
        <w:rPr>
          <w:spacing w:val="-12"/>
          <w:sz w:val="20"/>
        </w:rPr>
        <w:t> </w:t>
      </w:r>
      <w:r>
        <w:rPr>
          <w:sz w:val="20"/>
        </w:rPr>
        <w:t>deberán</w:t>
      </w:r>
      <w:r>
        <w:rPr>
          <w:spacing w:val="-54"/>
          <w:sz w:val="20"/>
        </w:rPr>
        <w:t> </w:t>
      </w:r>
      <w:r>
        <w:rPr>
          <w:sz w:val="20"/>
        </w:rPr>
        <w:t>ser</w:t>
      </w:r>
      <w:r>
        <w:rPr>
          <w:spacing w:val="-13"/>
          <w:sz w:val="20"/>
        </w:rPr>
        <w:t> </w:t>
      </w:r>
      <w:r>
        <w:rPr>
          <w:sz w:val="20"/>
        </w:rPr>
        <w:t>puestas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disposición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autoridad</w:t>
      </w:r>
      <w:r>
        <w:rPr>
          <w:spacing w:val="-13"/>
          <w:sz w:val="20"/>
        </w:rPr>
        <w:t> </w:t>
      </w:r>
      <w:r>
        <w:rPr>
          <w:sz w:val="20"/>
        </w:rPr>
        <w:t>competente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plazo</w:t>
      </w:r>
      <w:r>
        <w:rPr>
          <w:spacing w:val="-13"/>
          <w:sz w:val="20"/>
        </w:rPr>
        <w:t> </w:t>
      </w:r>
      <w:r>
        <w:rPr>
          <w:sz w:val="20"/>
        </w:rPr>
        <w:t>máximo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setenta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dos</w:t>
      </w:r>
      <w:r>
        <w:rPr>
          <w:spacing w:val="-53"/>
          <w:sz w:val="20"/>
        </w:rPr>
        <w:t> </w:t>
      </w:r>
      <w:r>
        <w:rPr>
          <w:sz w:val="20"/>
        </w:rPr>
        <w:t>horas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tuviera</w:t>
      </w:r>
      <w:r>
        <w:rPr>
          <w:spacing w:val="-1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existencia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grabación.</w:t>
      </w:r>
    </w:p>
    <w:p>
      <w:pPr>
        <w:pStyle w:val="BodyText"/>
        <w:spacing w:line="249" w:lineRule="auto" w:before="4"/>
        <w:ind w:right="1583" w:firstLine="340"/>
        <w:jc w:val="both"/>
      </w:pPr>
      <w:r>
        <w:rPr/>
        <w:t>No será de aplicación a estos tratamientos la obligación de bloqueo prevista en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pStyle w:val="ListParagraph"/>
        <w:numPr>
          <w:ilvl w:val="0"/>
          <w:numId w:val="25"/>
        </w:numPr>
        <w:tabs>
          <w:tab w:pos="2292" w:val="left" w:leader="none"/>
        </w:tabs>
        <w:spacing w:line="249" w:lineRule="auto" w:before="2" w:after="0"/>
        <w:ind w:left="1584" w:right="1581" w:firstLine="340"/>
        <w:jc w:val="both"/>
        <w:rPr>
          <w:sz w:val="20"/>
        </w:rPr>
      </w:pPr>
      <w:r>
        <w:rPr>
          <w:sz w:val="20"/>
        </w:rPr>
        <w:t>El deber de información previsto en el artículo 12 del Reglamento (UE) 2016/679</w:t>
      </w:r>
      <w:r>
        <w:rPr>
          <w:spacing w:val="1"/>
          <w:sz w:val="20"/>
        </w:rPr>
        <w:t> </w:t>
      </w:r>
      <w:r>
        <w:rPr>
          <w:sz w:val="20"/>
        </w:rPr>
        <w:t>se entenderá cumplido mediante la colocación de un dispositivo informativo en lugar</w:t>
      </w:r>
      <w:r>
        <w:rPr>
          <w:spacing w:val="1"/>
          <w:sz w:val="20"/>
        </w:rPr>
        <w:t> </w:t>
      </w:r>
      <w:r>
        <w:rPr>
          <w:sz w:val="20"/>
        </w:rPr>
        <w:t>suficientemente</w:t>
      </w:r>
      <w:r>
        <w:rPr>
          <w:spacing w:val="7"/>
          <w:sz w:val="20"/>
        </w:rPr>
        <w:t> </w:t>
      </w:r>
      <w:r>
        <w:rPr>
          <w:sz w:val="20"/>
        </w:rPr>
        <w:t>visible</w:t>
      </w:r>
      <w:r>
        <w:rPr>
          <w:spacing w:val="7"/>
          <w:sz w:val="20"/>
        </w:rPr>
        <w:t> </w:t>
      </w:r>
      <w:r>
        <w:rPr>
          <w:sz w:val="20"/>
        </w:rPr>
        <w:t>identificando,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menos,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existencia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tratamiento,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identidad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0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97408;mso-wrap-distance-left:0;mso-wrap-distance-right:0" id="docshape10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5"/>
        <w:jc w:val="both"/>
      </w:pPr>
      <w:r>
        <w:rPr/>
        <w:t>del</w:t>
      </w:r>
      <w:r>
        <w:rPr>
          <w:spacing w:val="-8"/>
        </w:rPr>
        <w:t> </w:t>
      </w:r>
      <w:r>
        <w:rPr/>
        <w:t>responsable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posibilidad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ejercitar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previstos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15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22</w:t>
      </w:r>
      <w:r>
        <w:rPr>
          <w:spacing w:val="1"/>
        </w:rPr>
        <w:t> </w:t>
      </w:r>
      <w:r>
        <w:rPr/>
        <w:t>del Reglamento (UE) 2016/679. También podrá incluirse en el dispositivo informativo un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conexión o</w:t>
      </w:r>
      <w:r>
        <w:rPr>
          <w:spacing w:val="-2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internet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  <w:spacing w:line="249" w:lineRule="auto" w:before="2"/>
        <w:ind w:right="1583" w:firstLine="340"/>
        <w:jc w:val="both"/>
      </w:pPr>
      <w:r>
        <w:rPr/>
        <w:t>En todo caso, el responsable del tratamiento deberá mantener a disposición de los</w:t>
      </w:r>
      <w:r>
        <w:rPr>
          <w:spacing w:val="1"/>
        </w:rPr>
        <w:t> </w:t>
      </w:r>
      <w:r>
        <w:rPr/>
        <w:t>afectados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el</w:t>
      </w:r>
      <w:r>
        <w:rPr>
          <w:spacing w:val="-2"/>
        </w:rPr>
        <w:t> </w:t>
      </w:r>
      <w:r>
        <w:rPr/>
        <w:t>citado reglamento.</w:t>
      </w:r>
    </w:p>
    <w:p>
      <w:pPr>
        <w:pStyle w:val="ListParagraph"/>
        <w:numPr>
          <w:ilvl w:val="0"/>
          <w:numId w:val="25"/>
        </w:numPr>
        <w:tabs>
          <w:tab w:pos="2278" w:val="left" w:leader="none"/>
        </w:tabs>
        <w:spacing w:line="249" w:lineRule="auto" w:before="2" w:after="0"/>
        <w:ind w:left="1584" w:right="1575" w:firstLine="340"/>
        <w:jc w:val="both"/>
        <w:rPr>
          <w:sz w:val="20"/>
        </w:rPr>
      </w:pP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amparo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artículo</w:t>
      </w:r>
      <w:r>
        <w:rPr>
          <w:spacing w:val="-11"/>
          <w:sz w:val="20"/>
        </w:rPr>
        <w:t> </w:t>
      </w:r>
      <w:r>
        <w:rPr>
          <w:sz w:val="20"/>
        </w:rPr>
        <w:t>2.2.c)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Reglamento</w:t>
      </w:r>
      <w:r>
        <w:rPr>
          <w:spacing w:val="-11"/>
          <w:sz w:val="20"/>
        </w:rPr>
        <w:t> </w:t>
      </w:r>
      <w:r>
        <w:rPr>
          <w:sz w:val="20"/>
        </w:rPr>
        <w:t>(UE)</w:t>
      </w:r>
      <w:r>
        <w:rPr>
          <w:spacing w:val="-11"/>
          <w:sz w:val="20"/>
        </w:rPr>
        <w:t> </w:t>
      </w:r>
      <w:r>
        <w:rPr>
          <w:sz w:val="20"/>
        </w:rPr>
        <w:t>2016/679,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considera</w:t>
      </w:r>
      <w:r>
        <w:rPr>
          <w:spacing w:val="-11"/>
          <w:sz w:val="20"/>
        </w:rPr>
        <w:t> </w:t>
      </w:r>
      <w:r>
        <w:rPr>
          <w:sz w:val="20"/>
        </w:rPr>
        <w:t>excluido</w:t>
      </w:r>
      <w:r>
        <w:rPr>
          <w:spacing w:val="-53"/>
          <w:sz w:val="20"/>
        </w:rPr>
        <w:t> </w:t>
      </w:r>
      <w:r>
        <w:rPr>
          <w:sz w:val="20"/>
        </w:rPr>
        <w:t>de su ámbito de aplicación el tratamiento por una persona física de imágenes que</w:t>
      </w:r>
      <w:r>
        <w:rPr>
          <w:spacing w:val="1"/>
          <w:sz w:val="20"/>
        </w:rPr>
        <w:t> </w:t>
      </w:r>
      <w:r>
        <w:rPr>
          <w:sz w:val="20"/>
        </w:rPr>
        <w:t>solamente</w:t>
      </w:r>
      <w:r>
        <w:rPr>
          <w:spacing w:val="-1"/>
          <w:sz w:val="20"/>
        </w:rPr>
        <w:t> </w:t>
      </w:r>
      <w:r>
        <w:rPr>
          <w:sz w:val="20"/>
        </w:rPr>
        <w:t>capten el</w:t>
      </w:r>
      <w:r>
        <w:rPr>
          <w:spacing w:val="-2"/>
          <w:sz w:val="20"/>
        </w:rPr>
        <w:t> </w:t>
      </w:r>
      <w:r>
        <w:rPr>
          <w:sz w:val="20"/>
        </w:rPr>
        <w:t>interior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propio</w:t>
      </w:r>
      <w:r>
        <w:rPr>
          <w:spacing w:val="-1"/>
          <w:sz w:val="20"/>
        </w:rPr>
        <w:t> </w:t>
      </w:r>
      <w:r>
        <w:rPr>
          <w:sz w:val="20"/>
        </w:rPr>
        <w:t>domicilio.</w:t>
      </w:r>
    </w:p>
    <w:p>
      <w:pPr>
        <w:pStyle w:val="BodyText"/>
        <w:spacing w:line="249" w:lineRule="auto" w:before="2"/>
        <w:ind w:right="1575" w:firstLine="340"/>
        <w:jc w:val="both"/>
      </w:pPr>
      <w:r>
        <w:rPr>
          <w:spacing w:val="-1"/>
        </w:rPr>
        <w:t>Esta</w:t>
      </w:r>
      <w:r>
        <w:rPr>
          <w:spacing w:val="-13"/>
        </w:rPr>
        <w:t> </w:t>
      </w:r>
      <w:r>
        <w:rPr>
          <w:spacing w:val="-1"/>
        </w:rPr>
        <w:t>exclusión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2"/>
        </w:rPr>
        <w:t> </w:t>
      </w:r>
      <w:r>
        <w:rPr>
          <w:spacing w:val="-1"/>
        </w:rPr>
        <w:t>abarca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tratamiento</w:t>
      </w:r>
      <w:r>
        <w:rPr>
          <w:spacing w:val="-12"/>
        </w:rPr>
        <w:t> </w:t>
      </w:r>
      <w:r>
        <w:rPr/>
        <w:t>realizado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una</w:t>
      </w:r>
      <w:r>
        <w:rPr>
          <w:spacing w:val="-12"/>
        </w:rPr>
        <w:t> </w:t>
      </w:r>
      <w:r>
        <w:rPr/>
        <w:t>entidad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seguridad</w:t>
      </w:r>
      <w:r>
        <w:rPr>
          <w:spacing w:val="-12"/>
        </w:rPr>
        <w:t> </w:t>
      </w:r>
      <w:r>
        <w:rPr/>
        <w:t>privada</w:t>
      </w:r>
      <w:r>
        <w:rPr>
          <w:spacing w:val="-54"/>
        </w:rPr>
        <w:t> </w:t>
      </w:r>
      <w:r>
        <w:rPr/>
        <w:t>que hubiera sido contratada para la vigilancia de un domicilio y tuviese acceso a las</w:t>
      </w:r>
      <w:r>
        <w:rPr>
          <w:spacing w:val="1"/>
        </w:rPr>
        <w:t> </w:t>
      </w:r>
      <w:r>
        <w:rPr/>
        <w:t>imágenes.</w:t>
      </w:r>
    </w:p>
    <w:p>
      <w:pPr>
        <w:pStyle w:val="ListParagraph"/>
        <w:numPr>
          <w:ilvl w:val="0"/>
          <w:numId w:val="25"/>
        </w:numPr>
        <w:tabs>
          <w:tab w:pos="2294" w:val="left" w:leader="none"/>
        </w:tabs>
        <w:spacing w:line="249" w:lineRule="auto" w:before="3" w:after="0"/>
        <w:ind w:left="1584" w:right="1579" w:firstLine="340"/>
        <w:jc w:val="both"/>
        <w:rPr>
          <w:sz w:val="20"/>
        </w:rPr>
      </w:pPr>
      <w:r>
        <w:rPr>
          <w:sz w:val="20"/>
        </w:rPr>
        <w:t>El tratamiento de los datos personales procedentes de las imágenes y sonidos</w:t>
      </w:r>
      <w:r>
        <w:rPr>
          <w:spacing w:val="1"/>
          <w:sz w:val="20"/>
        </w:rPr>
        <w:t> </w:t>
      </w:r>
      <w:r>
        <w:rPr>
          <w:sz w:val="20"/>
        </w:rPr>
        <w:t>obtenidos mediante la utilización de cámaras y videocámaras por las Fuerzas y Cuerpos</w:t>
      </w:r>
      <w:r>
        <w:rPr>
          <w:spacing w:val="1"/>
          <w:sz w:val="20"/>
        </w:rPr>
        <w:t> </w:t>
      </w:r>
      <w:r>
        <w:rPr>
          <w:sz w:val="20"/>
        </w:rPr>
        <w:t>de Seguridad y por los órganos competentes para la vigilancia y control en los centros</w:t>
      </w:r>
      <w:r>
        <w:rPr>
          <w:spacing w:val="1"/>
          <w:sz w:val="20"/>
        </w:rPr>
        <w:t> </w:t>
      </w:r>
      <w:r>
        <w:rPr>
          <w:sz w:val="20"/>
        </w:rPr>
        <w:t>penitenciarios y para el control, regulación, vigilancia y disciplina del tráfico, se regirá por</w:t>
      </w:r>
      <w:r>
        <w:rPr>
          <w:spacing w:val="1"/>
          <w:sz w:val="20"/>
        </w:rPr>
        <w:t> </w:t>
      </w:r>
      <w:r>
        <w:rPr>
          <w:sz w:val="20"/>
        </w:rPr>
        <w:t>la legislación de transposición de la Directiva (UE) 2016/680, cuando el tratamiento tenga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fines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prevención,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investigación,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detección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enjuiciamiento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infracciones</w:t>
      </w:r>
      <w:r>
        <w:rPr>
          <w:spacing w:val="-12"/>
          <w:sz w:val="20"/>
        </w:rPr>
        <w:t> </w:t>
      </w:r>
      <w:r>
        <w:rPr>
          <w:sz w:val="20"/>
        </w:rPr>
        <w:t>penales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 de sanciones penales, incluidas la protección y la prevención frente a las</w:t>
      </w:r>
      <w:r>
        <w:rPr>
          <w:spacing w:val="1"/>
          <w:sz w:val="20"/>
        </w:rPr>
        <w:t> </w:t>
      </w:r>
      <w:r>
        <w:rPr>
          <w:sz w:val="20"/>
        </w:rPr>
        <w:t>amenazas contra la seguridad pública. Fuera de estos supuestos, dicho tratamiento se</w:t>
      </w:r>
      <w:r>
        <w:rPr>
          <w:spacing w:val="1"/>
          <w:sz w:val="20"/>
        </w:rPr>
        <w:t> </w:t>
      </w:r>
      <w:r>
        <w:rPr>
          <w:sz w:val="20"/>
        </w:rPr>
        <w:t>regirá por su legislación específica y supletoriamente por el Reglamento (UE) 2016/679 y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25"/>
        </w:numPr>
        <w:tabs>
          <w:tab w:pos="2292" w:val="left" w:leader="none"/>
        </w:tabs>
        <w:spacing w:line="249" w:lineRule="auto" w:before="8" w:after="0"/>
        <w:ind w:left="1584" w:right="1583" w:firstLine="340"/>
        <w:jc w:val="both"/>
        <w:rPr>
          <w:sz w:val="20"/>
        </w:rPr>
      </w:pPr>
      <w:r>
        <w:rPr>
          <w:sz w:val="20"/>
        </w:rPr>
        <w:t>Lo regulado en el presente artículo se entiende sin perjuicio de lo previsto en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5/2014,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4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Privada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desarrollo.</w:t>
      </w:r>
    </w:p>
    <w:p>
      <w:pPr>
        <w:pStyle w:val="ListParagraph"/>
        <w:numPr>
          <w:ilvl w:val="0"/>
          <w:numId w:val="25"/>
        </w:numPr>
        <w:tabs>
          <w:tab w:pos="2302" w:val="left" w:leader="none"/>
        </w:tabs>
        <w:spacing w:line="249" w:lineRule="auto" w:before="1" w:after="0"/>
        <w:ind w:left="1584" w:right="1578" w:firstLine="340"/>
        <w:jc w:val="both"/>
        <w:rPr>
          <w:sz w:val="20"/>
        </w:rPr>
      </w:pPr>
      <w:r>
        <w:rPr>
          <w:sz w:val="20"/>
        </w:rPr>
        <w:t>El tratamiento por el empleador de datos obtenidos a través de sistemas de</w:t>
      </w:r>
      <w:r>
        <w:rPr>
          <w:spacing w:val="1"/>
          <w:sz w:val="20"/>
        </w:rPr>
        <w:t> </w:t>
      </w:r>
      <w:r>
        <w:rPr>
          <w:sz w:val="20"/>
        </w:rPr>
        <w:t>cámaras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videocámaras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somete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89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orgánica.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23.</w:t>
      </w:r>
      <w:r>
        <w:rPr>
          <w:spacing w:val="79"/>
          <w:sz w:val="20"/>
        </w:rPr>
        <w:t> </w:t>
      </w:r>
      <w:r>
        <w:rPr>
          <w:i/>
          <w:sz w:val="20"/>
        </w:rPr>
        <w:t>Sistemas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exclusión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publicitaria.</w:t>
      </w:r>
    </w:p>
    <w:p>
      <w:pPr>
        <w:pStyle w:val="ListParagraph"/>
        <w:numPr>
          <w:ilvl w:val="0"/>
          <w:numId w:val="26"/>
        </w:numPr>
        <w:tabs>
          <w:tab w:pos="2292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z w:val="20"/>
        </w:rPr>
        <w:t>Será lícito el tratamiento de datos personales que tenga por objeto evitar el envío</w:t>
      </w:r>
      <w:r>
        <w:rPr>
          <w:spacing w:val="-53"/>
          <w:sz w:val="20"/>
        </w:rPr>
        <w:t> </w:t>
      </w:r>
      <w:r>
        <w:rPr>
          <w:sz w:val="20"/>
        </w:rPr>
        <w:t>de comunicaciones comerciales a quienes hubiesen manifestado su negativa u oposición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recibirlas.</w:t>
      </w:r>
    </w:p>
    <w:p>
      <w:pPr>
        <w:pStyle w:val="BodyText"/>
        <w:spacing w:line="249" w:lineRule="auto" w:before="3"/>
        <w:ind w:right="1583" w:firstLine="340"/>
        <w:jc w:val="both"/>
      </w:pPr>
      <w:r>
        <w:rPr/>
        <w:t>A tal efecto, podrán crearse sistemas de información, generales o sectoriales, en los</w:t>
      </w:r>
      <w:r>
        <w:rPr>
          <w:spacing w:val="1"/>
        </w:rPr>
        <w:t> </w:t>
      </w:r>
      <w:r>
        <w:rPr/>
        <w:t>que solo se incluirán los datos imprescindibles para identificar a los afectados. Estos</w:t>
      </w:r>
      <w:r>
        <w:rPr>
          <w:spacing w:val="1"/>
        </w:rPr>
        <w:t> </w:t>
      </w:r>
      <w:r>
        <w:rPr>
          <w:spacing w:val="-1"/>
        </w:rPr>
        <w:t>sistemas</w:t>
      </w:r>
      <w:r>
        <w:rPr>
          <w:spacing w:val="-12"/>
        </w:rPr>
        <w:t> </w:t>
      </w:r>
      <w:r>
        <w:rPr>
          <w:spacing w:val="-1"/>
        </w:rPr>
        <w:t>también</w:t>
      </w:r>
      <w:r>
        <w:rPr>
          <w:spacing w:val="-12"/>
        </w:rPr>
        <w:t> </w:t>
      </w:r>
      <w:r>
        <w:rPr>
          <w:spacing w:val="-1"/>
        </w:rPr>
        <w:t>podrán</w:t>
      </w:r>
      <w:r>
        <w:rPr>
          <w:spacing w:val="-12"/>
        </w:rPr>
        <w:t> </w:t>
      </w:r>
      <w:r>
        <w:rPr>
          <w:spacing w:val="-1"/>
        </w:rPr>
        <w:t>incluir</w:t>
      </w:r>
      <w:r>
        <w:rPr>
          <w:spacing w:val="-13"/>
        </w:rPr>
        <w:t> </w:t>
      </w:r>
      <w:r>
        <w:rPr>
          <w:spacing w:val="-1"/>
        </w:rPr>
        <w:t>servicios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preferencia,</w:t>
      </w:r>
      <w:r>
        <w:rPr>
          <w:spacing w:val="-13"/>
        </w:rPr>
        <w:t> </w:t>
      </w:r>
      <w:r>
        <w:rPr>
          <w:spacing w:val="-1"/>
        </w:rPr>
        <w:t>mediante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cuales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afectados</w:t>
      </w:r>
      <w:r>
        <w:rPr/>
        <w:t> limiten la recepción de comunicaciones comerciales a las procedentes de determinadas</w:t>
      </w:r>
      <w:r>
        <w:rPr>
          <w:spacing w:val="1"/>
        </w:rPr>
        <w:t> </w:t>
      </w:r>
      <w:r>
        <w:rPr/>
        <w:t>empresas.</w:t>
      </w:r>
    </w:p>
    <w:p>
      <w:pPr>
        <w:pStyle w:val="ListParagraph"/>
        <w:numPr>
          <w:ilvl w:val="0"/>
          <w:numId w:val="26"/>
        </w:numPr>
        <w:tabs>
          <w:tab w:pos="2290" w:val="left" w:leader="none"/>
        </w:tabs>
        <w:spacing w:line="249" w:lineRule="auto" w:before="4" w:after="0"/>
        <w:ind w:left="1584" w:right="1582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entidades</w:t>
      </w:r>
      <w:r>
        <w:rPr>
          <w:spacing w:val="-12"/>
          <w:sz w:val="20"/>
        </w:rPr>
        <w:t> </w:t>
      </w:r>
      <w:r>
        <w:rPr>
          <w:sz w:val="20"/>
        </w:rPr>
        <w:t>responsables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sistemas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exclusión</w:t>
      </w:r>
      <w:r>
        <w:rPr>
          <w:spacing w:val="-12"/>
          <w:sz w:val="20"/>
        </w:rPr>
        <w:t> </w:t>
      </w:r>
      <w:r>
        <w:rPr>
          <w:sz w:val="20"/>
        </w:rPr>
        <w:t>publicitaria</w:t>
      </w:r>
      <w:r>
        <w:rPr>
          <w:spacing w:val="-12"/>
          <w:sz w:val="20"/>
        </w:rPr>
        <w:t> </w:t>
      </w:r>
      <w:r>
        <w:rPr>
          <w:sz w:val="20"/>
        </w:rPr>
        <w:t>comunicarán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autoridad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control</w:t>
      </w:r>
      <w:r>
        <w:rPr>
          <w:spacing w:val="-10"/>
          <w:sz w:val="20"/>
        </w:rPr>
        <w:t> </w:t>
      </w:r>
      <w:r>
        <w:rPr>
          <w:sz w:val="20"/>
        </w:rPr>
        <w:t>competente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creación,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carácter</w:t>
      </w:r>
      <w:r>
        <w:rPr>
          <w:spacing w:val="-10"/>
          <w:sz w:val="20"/>
        </w:rPr>
        <w:t> </w:t>
      </w:r>
      <w:r>
        <w:rPr>
          <w:sz w:val="20"/>
        </w:rPr>
        <w:t>general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sectorial,</w:t>
      </w:r>
      <w:r>
        <w:rPr>
          <w:spacing w:val="-10"/>
          <w:sz w:val="20"/>
        </w:rPr>
        <w:t> </w:t>
      </w:r>
      <w:r>
        <w:rPr>
          <w:sz w:val="20"/>
        </w:rPr>
        <w:t>así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modo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afectados</w:t>
      </w:r>
      <w:r>
        <w:rPr>
          <w:spacing w:val="-11"/>
          <w:sz w:val="20"/>
        </w:rPr>
        <w:t> </w:t>
      </w:r>
      <w:r>
        <w:rPr>
          <w:sz w:val="20"/>
        </w:rPr>
        <w:t>pueden</w:t>
      </w:r>
      <w:r>
        <w:rPr>
          <w:spacing w:val="-10"/>
          <w:sz w:val="20"/>
        </w:rPr>
        <w:t> </w:t>
      </w:r>
      <w:r>
        <w:rPr>
          <w:sz w:val="20"/>
        </w:rPr>
        <w:t>incorporarse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mismos</w:t>
      </w:r>
      <w:r>
        <w:rPr>
          <w:spacing w:val="-10"/>
          <w:sz w:val="20"/>
        </w:rPr>
        <w:t> </w:t>
      </w:r>
      <w:r>
        <w:rPr>
          <w:sz w:val="20"/>
        </w:rPr>
        <w:t>y,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caso,</w:t>
      </w:r>
      <w:r>
        <w:rPr>
          <w:spacing w:val="-10"/>
          <w:sz w:val="20"/>
        </w:rPr>
        <w:t> </w:t>
      </w:r>
      <w:r>
        <w:rPr>
          <w:sz w:val="20"/>
        </w:rPr>
        <w:t>hacer</w:t>
      </w:r>
      <w:r>
        <w:rPr>
          <w:spacing w:val="-10"/>
          <w:sz w:val="20"/>
        </w:rPr>
        <w:t> </w:t>
      </w:r>
      <w:r>
        <w:rPr>
          <w:sz w:val="20"/>
        </w:rPr>
        <w:t>valer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preferencias.</w:t>
      </w:r>
    </w:p>
    <w:p>
      <w:pPr>
        <w:pStyle w:val="BodyText"/>
        <w:spacing w:line="249" w:lineRule="auto" w:before="3"/>
        <w:ind w:right="1583" w:firstLine="340"/>
        <w:jc w:val="both"/>
      </w:pPr>
      <w:r>
        <w:rPr/>
        <w:t>La autoridad de control competente hará pública en su sede electrónica una relación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sistemas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esta</w:t>
      </w:r>
      <w:r>
        <w:rPr>
          <w:spacing w:val="-12"/>
        </w:rPr>
        <w:t> </w:t>
      </w:r>
      <w:r>
        <w:rPr>
          <w:spacing w:val="-1"/>
        </w:rPr>
        <w:t>naturaleza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le</w:t>
      </w:r>
      <w:r>
        <w:rPr>
          <w:spacing w:val="-12"/>
        </w:rPr>
        <w:t> </w:t>
      </w:r>
      <w:r>
        <w:rPr>
          <w:spacing w:val="-1"/>
        </w:rPr>
        <w:t>fueran</w:t>
      </w:r>
      <w:r>
        <w:rPr>
          <w:spacing w:val="-12"/>
        </w:rPr>
        <w:t> </w:t>
      </w:r>
      <w:r>
        <w:rPr>
          <w:spacing w:val="-1"/>
        </w:rPr>
        <w:t>comunicados,</w:t>
      </w:r>
      <w:r>
        <w:rPr>
          <w:spacing w:val="-11"/>
        </w:rPr>
        <w:t> </w:t>
      </w:r>
      <w:r>
        <w:rPr>
          <w:spacing w:val="-1"/>
        </w:rPr>
        <w:t>incorporando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información</w:t>
      </w:r>
      <w:r>
        <w:rPr>
          <w:spacing w:val="-53"/>
        </w:rPr>
        <w:t> </w:t>
      </w:r>
      <w:r>
        <w:rPr>
          <w:spacing w:val="-1"/>
        </w:rPr>
        <w:t>mencionada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6"/>
        </w:rPr>
        <w:t> </w:t>
      </w:r>
      <w:r>
        <w:rPr>
          <w:spacing w:val="-1"/>
        </w:rPr>
        <w:t>párrafo</w:t>
      </w:r>
      <w:r>
        <w:rPr>
          <w:spacing w:val="-6"/>
        </w:rPr>
        <w:t> </w:t>
      </w:r>
      <w:r>
        <w:rPr>
          <w:spacing w:val="-1"/>
        </w:rPr>
        <w:t>anterior.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7"/>
        </w:rPr>
        <w:t> </w:t>
      </w:r>
      <w:r>
        <w:rPr>
          <w:spacing w:val="-1"/>
        </w:rPr>
        <w:t>tal</w:t>
      </w:r>
      <w:r>
        <w:rPr>
          <w:spacing w:val="-6"/>
        </w:rPr>
        <w:t> </w:t>
      </w:r>
      <w:r>
        <w:rPr>
          <w:spacing w:val="-1"/>
        </w:rPr>
        <w:t>efecto,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autoridad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control</w:t>
      </w:r>
      <w:r>
        <w:rPr>
          <w:spacing w:val="-6"/>
        </w:rPr>
        <w:t> </w:t>
      </w:r>
      <w:r>
        <w:rPr>
          <w:spacing w:val="-1"/>
        </w:rPr>
        <w:t>competente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/>
        <w:t>que</w:t>
      </w:r>
      <w:r>
        <w:rPr>
          <w:spacing w:val="1"/>
        </w:rPr>
        <w:t> </w:t>
      </w:r>
      <w:r>
        <w:rPr/>
        <w:t>se haya comunicado la creación del sistema lo pondrá en conocimiento de las restantes</w:t>
      </w:r>
      <w:r>
        <w:rPr>
          <w:spacing w:val="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 para</w:t>
      </w:r>
      <w:r>
        <w:rPr>
          <w:spacing w:val="-2"/>
        </w:rPr>
        <w:t> </w:t>
      </w:r>
      <w:r>
        <w:rPr/>
        <w:t>su publicación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ellas.</w:t>
      </w:r>
    </w:p>
    <w:p>
      <w:pPr>
        <w:pStyle w:val="ListParagraph"/>
        <w:numPr>
          <w:ilvl w:val="0"/>
          <w:numId w:val="26"/>
        </w:numPr>
        <w:tabs>
          <w:tab w:pos="2292" w:val="left" w:leader="none"/>
        </w:tabs>
        <w:spacing w:line="249" w:lineRule="auto" w:before="4" w:after="0"/>
        <w:ind w:left="1584" w:right="1579" w:firstLine="340"/>
        <w:jc w:val="both"/>
        <w:rPr>
          <w:sz w:val="20"/>
        </w:rPr>
      </w:pPr>
      <w:r>
        <w:rPr/>
        <w:pict>
          <v:shape style="position:absolute;margin-left:561.85376pt;margin-top:32.405312pt;width:18.350pt;height:101.2pt;mso-position-horizontal-relative:page;mso-position-vertical-relative:paragraph;z-index:15760384" type="#_x0000_t202" id="docshape10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Cuando un afectado manifieste a un responsable su deseo de que sus datos no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-6"/>
          <w:sz w:val="20"/>
        </w:rPr>
        <w:t> </w:t>
      </w:r>
      <w:r>
        <w:rPr>
          <w:sz w:val="20"/>
        </w:rPr>
        <w:t>tratados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remisión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comunicaciones</w:t>
      </w:r>
      <w:r>
        <w:rPr>
          <w:spacing w:val="-5"/>
          <w:sz w:val="20"/>
        </w:rPr>
        <w:t> </w:t>
      </w:r>
      <w:r>
        <w:rPr>
          <w:sz w:val="20"/>
        </w:rPr>
        <w:t>comerciales,</w:t>
      </w:r>
      <w:r>
        <w:rPr>
          <w:spacing w:val="-5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deberá</w:t>
      </w:r>
      <w:r>
        <w:rPr>
          <w:spacing w:val="-6"/>
          <w:sz w:val="20"/>
        </w:rPr>
        <w:t> </w:t>
      </w:r>
      <w:r>
        <w:rPr>
          <w:sz w:val="20"/>
        </w:rPr>
        <w:t>informarle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 sistemas de exclusión publicitaria existentes, pudiendo remitirse a la información</w:t>
      </w:r>
      <w:r>
        <w:rPr>
          <w:spacing w:val="1"/>
          <w:sz w:val="20"/>
        </w:rPr>
        <w:t> </w:t>
      </w:r>
      <w:r>
        <w:rPr>
          <w:sz w:val="20"/>
        </w:rPr>
        <w:t>publicada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 competente.</w:t>
      </w:r>
    </w:p>
    <w:p>
      <w:pPr>
        <w:pStyle w:val="ListParagraph"/>
        <w:numPr>
          <w:ilvl w:val="0"/>
          <w:numId w:val="26"/>
        </w:numPr>
        <w:tabs>
          <w:tab w:pos="2294" w:val="left" w:leader="none"/>
        </w:tabs>
        <w:spacing w:line="249" w:lineRule="auto" w:before="4" w:after="0"/>
        <w:ind w:left="1584" w:right="1583" w:firstLine="340"/>
        <w:jc w:val="both"/>
        <w:rPr>
          <w:sz w:val="20"/>
        </w:rPr>
      </w:pPr>
      <w:r>
        <w:rPr>
          <w:sz w:val="20"/>
        </w:rPr>
        <w:t>Quienes pretendan realizar comunicaciones de mercadotecnia directa, deberán</w:t>
      </w:r>
      <w:r>
        <w:rPr>
          <w:spacing w:val="1"/>
          <w:sz w:val="20"/>
        </w:rPr>
        <w:t> </w:t>
      </w:r>
      <w:r>
        <w:rPr>
          <w:sz w:val="20"/>
        </w:rPr>
        <w:t>previamente consultar los sistemas de exclusión publicitaria que pudieran afectar a su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actuación,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excluyendo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tratamiento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afectados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hubieran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manifestado</w:t>
      </w:r>
      <w:r>
        <w:rPr>
          <w:sz w:val="20"/>
        </w:rPr>
        <w:t> su</w:t>
      </w:r>
      <w:r>
        <w:rPr>
          <w:spacing w:val="-3"/>
          <w:sz w:val="20"/>
        </w:rPr>
        <w:t> </w:t>
      </w:r>
      <w:r>
        <w:rPr>
          <w:sz w:val="20"/>
        </w:rPr>
        <w:t>oposición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negativa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mismo.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estos</w:t>
      </w:r>
      <w:r>
        <w:rPr>
          <w:spacing w:val="-3"/>
          <w:sz w:val="20"/>
        </w:rPr>
        <w:t> </w:t>
      </w:r>
      <w:r>
        <w:rPr>
          <w:sz w:val="20"/>
        </w:rPr>
        <w:t>efectos,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considerar</w:t>
      </w:r>
      <w:r>
        <w:rPr>
          <w:spacing w:val="-3"/>
          <w:sz w:val="20"/>
        </w:rPr>
        <w:t> </w:t>
      </w:r>
      <w:r>
        <w:rPr>
          <w:sz w:val="20"/>
        </w:rPr>
        <w:t>cumplida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obligación</w:t>
      </w:r>
      <w:r>
        <w:rPr>
          <w:spacing w:val="-54"/>
          <w:sz w:val="20"/>
        </w:rPr>
        <w:t> </w:t>
      </w:r>
      <w:r>
        <w:rPr>
          <w:sz w:val="20"/>
        </w:rPr>
        <w:t>anterior será suficiente la consulta de los sistemas de exclusión incluidos en la relación</w:t>
      </w:r>
      <w:r>
        <w:rPr>
          <w:spacing w:val="1"/>
          <w:sz w:val="20"/>
        </w:rPr>
        <w:t> </w:t>
      </w:r>
      <w:r>
        <w:rPr>
          <w:sz w:val="20"/>
        </w:rPr>
        <w:t>publicada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 competente.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26"/>
          <w:headerReference w:type="default" r:id="rId27"/>
          <w:pgSz w:w="11910" w:h="16840"/>
          <w:pgMar w:header="611" w:footer="0" w:top="1400" w:bottom="280" w:left="400" w:right="400"/>
          <w:pgNumType w:start="119808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0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95872;mso-wrap-distance-left:0;mso-wrap-distance-right:0" id="docshape10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3" w:firstLine="340"/>
        <w:jc w:val="both"/>
      </w:pPr>
      <w:r>
        <w:rPr/>
        <w:t>No será necesario realizar la consulta a la que se refiere el párrafo anterior cuando el</w:t>
      </w:r>
      <w:r>
        <w:rPr>
          <w:spacing w:val="-53"/>
        </w:rPr>
        <w:t> </w:t>
      </w:r>
      <w:r>
        <w:rPr>
          <w:spacing w:val="-2"/>
        </w:rPr>
        <w:t>afectado</w:t>
      </w:r>
      <w:r>
        <w:rPr>
          <w:spacing w:val="-12"/>
        </w:rPr>
        <w:t> </w:t>
      </w:r>
      <w:r>
        <w:rPr>
          <w:spacing w:val="-2"/>
        </w:rPr>
        <w:t>hubiera</w:t>
      </w:r>
      <w:r>
        <w:rPr>
          <w:spacing w:val="-11"/>
        </w:rPr>
        <w:t> </w:t>
      </w:r>
      <w:r>
        <w:rPr>
          <w:spacing w:val="-2"/>
        </w:rPr>
        <w:t>prestado,</w:t>
      </w:r>
      <w:r>
        <w:rPr>
          <w:spacing w:val="-11"/>
        </w:rPr>
        <w:t> </w:t>
      </w:r>
      <w:r>
        <w:rPr>
          <w:spacing w:val="-1"/>
        </w:rPr>
        <w:t>conforme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lo</w:t>
      </w:r>
      <w:r>
        <w:rPr>
          <w:spacing w:val="-11"/>
        </w:rPr>
        <w:t> </w:t>
      </w:r>
      <w:r>
        <w:rPr>
          <w:spacing w:val="-1"/>
        </w:rPr>
        <w:t>dispuesto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esta</w:t>
      </w:r>
      <w:r>
        <w:rPr>
          <w:spacing w:val="-11"/>
        </w:rPr>
        <w:t> </w:t>
      </w:r>
      <w:r>
        <w:rPr>
          <w:spacing w:val="-1"/>
        </w:rPr>
        <w:t>ley</w:t>
      </w:r>
      <w:r>
        <w:rPr>
          <w:spacing w:val="-11"/>
        </w:rPr>
        <w:t> </w:t>
      </w:r>
      <w:r>
        <w:rPr>
          <w:spacing w:val="-1"/>
        </w:rPr>
        <w:t>orgánica,</w:t>
      </w:r>
      <w:r>
        <w:rPr>
          <w:spacing w:val="-11"/>
        </w:rPr>
        <w:t> </w:t>
      </w:r>
      <w:r>
        <w:rPr>
          <w:spacing w:val="-1"/>
        </w:rPr>
        <w:t>su</w:t>
      </w:r>
      <w:r>
        <w:rPr>
          <w:spacing w:val="-12"/>
        </w:rPr>
        <w:t> </w:t>
      </w:r>
      <w:r>
        <w:rPr>
          <w:spacing w:val="-1"/>
        </w:rPr>
        <w:t>consentimiento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recibir la</w:t>
      </w:r>
      <w:r>
        <w:rPr>
          <w:spacing w:val="-1"/>
        </w:rPr>
        <w:t> </w:t>
      </w:r>
      <w:r>
        <w:rPr/>
        <w:t>comunicación a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pretenda</w:t>
      </w:r>
      <w:r>
        <w:rPr>
          <w:spacing w:val="-1"/>
        </w:rPr>
        <w:t> </w:t>
      </w:r>
      <w:r>
        <w:rPr/>
        <w:t>realizarla.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24.</w:t>
      </w:r>
      <w:r>
        <w:rPr>
          <w:spacing w:val="79"/>
          <w:sz w:val="20"/>
        </w:rPr>
        <w:t> </w:t>
      </w:r>
      <w:r>
        <w:rPr>
          <w:i/>
          <w:sz w:val="20"/>
        </w:rPr>
        <w:t>Sistemas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denuncias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internas.</w:t>
      </w:r>
    </w:p>
    <w:p>
      <w:pPr>
        <w:pStyle w:val="ListParagraph"/>
        <w:numPr>
          <w:ilvl w:val="0"/>
          <w:numId w:val="27"/>
        </w:numPr>
        <w:tabs>
          <w:tab w:pos="2292" w:val="left" w:leader="none"/>
        </w:tabs>
        <w:spacing w:line="249" w:lineRule="auto" w:before="180" w:after="0"/>
        <w:ind w:left="1584" w:right="1581" w:firstLine="340"/>
        <w:jc w:val="both"/>
        <w:rPr>
          <w:sz w:val="20"/>
        </w:rPr>
      </w:pP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lícita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creación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mantenimiento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sistemas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información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través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4"/>
          <w:sz w:val="20"/>
        </w:rPr>
        <w:t> </w:t>
      </w:r>
      <w:r>
        <w:rPr>
          <w:sz w:val="20"/>
        </w:rPr>
        <w:t>cuales pueda ponerse en conocimiento de una entidad de Derecho privado, incluso</w:t>
      </w:r>
      <w:r>
        <w:rPr>
          <w:spacing w:val="1"/>
          <w:sz w:val="20"/>
        </w:rPr>
        <w:t> </w:t>
      </w:r>
      <w:r>
        <w:rPr>
          <w:sz w:val="20"/>
        </w:rPr>
        <w:t>anónimamente, la comisión en el seno de la misma o en la actuación de terceros que</w:t>
      </w:r>
      <w:r>
        <w:rPr>
          <w:spacing w:val="1"/>
          <w:sz w:val="20"/>
        </w:rPr>
        <w:t> </w:t>
      </w:r>
      <w:r>
        <w:rPr>
          <w:sz w:val="20"/>
        </w:rPr>
        <w:t>contratasen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ella,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actos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conductas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pudieran</w:t>
      </w:r>
      <w:r>
        <w:rPr>
          <w:spacing w:val="-6"/>
          <w:sz w:val="20"/>
        </w:rPr>
        <w:t> </w:t>
      </w:r>
      <w:r>
        <w:rPr>
          <w:sz w:val="20"/>
        </w:rPr>
        <w:t>resultar</w:t>
      </w:r>
      <w:r>
        <w:rPr>
          <w:spacing w:val="-6"/>
          <w:sz w:val="20"/>
        </w:rPr>
        <w:t> </w:t>
      </w:r>
      <w:r>
        <w:rPr>
          <w:sz w:val="20"/>
        </w:rPr>
        <w:t>contrarios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normativa</w:t>
      </w:r>
      <w:r>
        <w:rPr>
          <w:spacing w:val="-53"/>
          <w:sz w:val="20"/>
        </w:rPr>
        <w:t> </w:t>
      </w:r>
      <w:r>
        <w:rPr>
          <w:spacing w:val="-2"/>
          <w:sz w:val="20"/>
        </w:rPr>
        <w:t>general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sectorial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fuera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aplicable.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empleados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terceros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deberán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informados</w:t>
      </w:r>
      <w:r>
        <w:rPr>
          <w:spacing w:val="-53"/>
          <w:sz w:val="20"/>
        </w:rPr>
        <w:t> </w:t>
      </w:r>
      <w:r>
        <w:rPr>
          <w:sz w:val="20"/>
        </w:rPr>
        <w:t>acerca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existencia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2"/>
          <w:sz w:val="20"/>
        </w:rPr>
        <w:t> </w:t>
      </w:r>
      <w:r>
        <w:rPr>
          <w:sz w:val="20"/>
        </w:rPr>
        <w:t>sistemas de</w:t>
      </w:r>
      <w:r>
        <w:rPr>
          <w:spacing w:val="-2"/>
          <w:sz w:val="20"/>
        </w:rPr>
        <w:t> </w:t>
      </w:r>
      <w:r>
        <w:rPr>
          <w:sz w:val="20"/>
        </w:rPr>
        <w:t>información.</w:t>
      </w:r>
    </w:p>
    <w:p>
      <w:pPr>
        <w:pStyle w:val="ListParagraph"/>
        <w:numPr>
          <w:ilvl w:val="0"/>
          <w:numId w:val="27"/>
        </w:numPr>
        <w:tabs>
          <w:tab w:pos="2317" w:val="left" w:leader="none"/>
        </w:tabs>
        <w:spacing w:line="249" w:lineRule="auto" w:before="5" w:after="0"/>
        <w:ind w:left="1584" w:right="157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contenidos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limitado</w:t>
      </w:r>
      <w:r>
        <w:rPr>
          <w:spacing w:val="-53"/>
          <w:sz w:val="20"/>
        </w:rPr>
        <w:t> </w:t>
      </w:r>
      <w:r>
        <w:rPr>
          <w:sz w:val="20"/>
        </w:rPr>
        <w:t>exclusivamente a quienes, incardinados o no en el seno de la entidad, desarrollen las</w:t>
      </w:r>
      <w:r>
        <w:rPr>
          <w:spacing w:val="1"/>
          <w:sz w:val="20"/>
        </w:rPr>
        <w:t> </w:t>
      </w:r>
      <w:r>
        <w:rPr>
          <w:sz w:val="20"/>
        </w:rPr>
        <w:t>funciones de control interno y de cumplimiento, o a los encargados del tratamiento que</w:t>
      </w:r>
      <w:r>
        <w:rPr>
          <w:spacing w:val="1"/>
          <w:sz w:val="20"/>
        </w:rPr>
        <w:t> </w:t>
      </w:r>
      <w:r>
        <w:rPr>
          <w:sz w:val="20"/>
        </w:rPr>
        <w:t>eventualmente se designen a tal efecto. No obstante, será lícito su acceso por otras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personas,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incluso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comunicación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terceros,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cuando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resulte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necesario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medidas</w:t>
      </w:r>
      <w:r>
        <w:rPr>
          <w:spacing w:val="-6"/>
          <w:sz w:val="20"/>
        </w:rPr>
        <w:t> </w:t>
      </w:r>
      <w:r>
        <w:rPr>
          <w:sz w:val="20"/>
        </w:rPr>
        <w:t>disciplinarias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tramitación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procedimientos</w:t>
      </w:r>
      <w:r>
        <w:rPr>
          <w:spacing w:val="-6"/>
          <w:sz w:val="20"/>
        </w:rPr>
        <w:t> </w:t>
      </w:r>
      <w:r>
        <w:rPr>
          <w:sz w:val="20"/>
        </w:rPr>
        <w:t>judiciales</w:t>
      </w:r>
      <w:r>
        <w:rPr>
          <w:spacing w:val="-7"/>
          <w:sz w:val="20"/>
        </w:rPr>
        <w:t> </w:t>
      </w:r>
      <w:r>
        <w:rPr>
          <w:sz w:val="20"/>
        </w:rPr>
        <w:t>que,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procedan.</w:t>
      </w:r>
    </w:p>
    <w:p>
      <w:pPr>
        <w:pStyle w:val="BodyText"/>
        <w:spacing w:line="249" w:lineRule="auto" w:before="6"/>
        <w:ind w:right="1581" w:firstLine="340"/>
        <w:jc w:val="both"/>
      </w:pPr>
      <w:r>
        <w:rPr/>
        <w:t>Sin perjuicio de la notificación a la autoridad competente de hechos constitutivos de</w:t>
      </w:r>
      <w:r>
        <w:rPr>
          <w:spacing w:val="1"/>
        </w:rPr>
        <w:t> </w:t>
      </w:r>
      <w:r>
        <w:rPr/>
        <w:t>ilícito penal o administrativo, solo cuando pudiera proceder la adopción de medidas</w:t>
      </w:r>
      <w:r>
        <w:rPr>
          <w:spacing w:val="1"/>
        </w:rPr>
        <w:t> </w:t>
      </w:r>
      <w:r>
        <w:rPr/>
        <w:t>disciplinarias</w:t>
      </w:r>
      <w:r>
        <w:rPr>
          <w:spacing w:val="-7"/>
        </w:rPr>
        <w:t> </w:t>
      </w:r>
      <w:r>
        <w:rPr/>
        <w:t>contra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trabajador,</w:t>
      </w:r>
      <w:r>
        <w:rPr>
          <w:spacing w:val="-6"/>
        </w:rPr>
        <w:t> </w:t>
      </w:r>
      <w:r>
        <w:rPr/>
        <w:t>dicho</w:t>
      </w:r>
      <w:r>
        <w:rPr>
          <w:spacing w:val="-7"/>
        </w:rPr>
        <w:t> </w:t>
      </w:r>
      <w:r>
        <w:rPr/>
        <w:t>acceso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permitirá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funciones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y control de</w:t>
      </w:r>
      <w:r>
        <w:rPr>
          <w:spacing w:val="-1"/>
        </w:rPr>
        <w:t> </w:t>
      </w:r>
      <w:r>
        <w:rPr/>
        <w:t>recursos humanos.</w:t>
      </w:r>
    </w:p>
    <w:p>
      <w:pPr>
        <w:pStyle w:val="ListParagraph"/>
        <w:numPr>
          <w:ilvl w:val="0"/>
          <w:numId w:val="27"/>
        </w:numPr>
        <w:tabs>
          <w:tab w:pos="2288" w:val="left" w:leader="none"/>
        </w:tabs>
        <w:spacing w:line="249" w:lineRule="auto" w:before="3" w:after="0"/>
        <w:ind w:left="1584" w:right="1580" w:firstLine="340"/>
        <w:jc w:val="both"/>
        <w:rPr>
          <w:sz w:val="20"/>
        </w:rPr>
      </w:pPr>
      <w:r>
        <w:rPr>
          <w:spacing w:val="-2"/>
          <w:sz w:val="20"/>
        </w:rPr>
        <w:t>Deberán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adoptarse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medidas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necesarias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preservar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identidad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garantizar</w:t>
      </w:r>
      <w:r>
        <w:rPr>
          <w:sz w:val="20"/>
        </w:rPr>
        <w:t> la</w:t>
      </w:r>
      <w:r>
        <w:rPr>
          <w:spacing w:val="1"/>
          <w:sz w:val="20"/>
        </w:rPr>
        <w:t> </w:t>
      </w:r>
      <w:r>
        <w:rPr>
          <w:sz w:val="20"/>
        </w:rPr>
        <w:t>confidencialidad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afectadas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 suministrada, especialmente la de la persona que hubiera puesto los hechos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identificado.</w:t>
      </w:r>
    </w:p>
    <w:p>
      <w:pPr>
        <w:pStyle w:val="ListParagraph"/>
        <w:numPr>
          <w:ilvl w:val="0"/>
          <w:numId w:val="27"/>
        </w:numPr>
        <w:tabs>
          <w:tab w:pos="2288" w:val="left" w:leader="none"/>
        </w:tabs>
        <w:spacing w:line="249" w:lineRule="auto" w:before="4" w:after="0"/>
        <w:ind w:left="1584" w:right="1581" w:firstLine="340"/>
        <w:jc w:val="both"/>
        <w:rPr>
          <w:sz w:val="20"/>
        </w:rPr>
      </w:pP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quien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formule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comunicación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empleados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terceros</w:t>
      </w:r>
      <w:r>
        <w:rPr>
          <w:spacing w:val="-13"/>
          <w:sz w:val="20"/>
        </w:rPr>
        <w:t> </w:t>
      </w:r>
      <w:r>
        <w:rPr>
          <w:sz w:val="20"/>
        </w:rPr>
        <w:t>deberán</w:t>
      </w:r>
      <w:r>
        <w:rPr>
          <w:spacing w:val="-53"/>
          <w:sz w:val="20"/>
        </w:rPr>
        <w:t> </w:t>
      </w:r>
      <w:r>
        <w:rPr>
          <w:sz w:val="20"/>
        </w:rPr>
        <w:t>conservarse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sistema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denuncias</w:t>
      </w:r>
      <w:r>
        <w:rPr>
          <w:spacing w:val="-13"/>
          <w:sz w:val="20"/>
        </w:rPr>
        <w:t> </w:t>
      </w:r>
      <w:r>
        <w:rPr>
          <w:sz w:val="20"/>
        </w:rPr>
        <w:t>únicamente</w:t>
      </w:r>
      <w:r>
        <w:rPr>
          <w:spacing w:val="-12"/>
          <w:sz w:val="20"/>
        </w:rPr>
        <w:t> </w:t>
      </w:r>
      <w:r>
        <w:rPr>
          <w:sz w:val="20"/>
        </w:rPr>
        <w:t>durante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tiempo</w:t>
      </w:r>
      <w:r>
        <w:rPr>
          <w:spacing w:val="-12"/>
          <w:sz w:val="20"/>
        </w:rPr>
        <w:t> </w:t>
      </w:r>
      <w:r>
        <w:rPr>
          <w:sz w:val="20"/>
        </w:rPr>
        <w:t>imprescindible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decidir</w:t>
      </w:r>
      <w:r>
        <w:rPr>
          <w:spacing w:val="-5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procedencia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iniciar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investigación</w:t>
      </w:r>
      <w:r>
        <w:rPr>
          <w:spacing w:val="-5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hechos</w:t>
      </w:r>
      <w:r>
        <w:rPr>
          <w:spacing w:val="-4"/>
          <w:sz w:val="20"/>
        </w:rPr>
        <w:t> </w:t>
      </w:r>
      <w:r>
        <w:rPr>
          <w:sz w:val="20"/>
        </w:rPr>
        <w:t>denunciados.</w:t>
      </w:r>
    </w:p>
    <w:p>
      <w:pPr>
        <w:pStyle w:val="BodyText"/>
        <w:spacing w:line="249" w:lineRule="auto" w:before="2"/>
        <w:ind w:right="1578" w:firstLine="340"/>
        <w:jc w:val="both"/>
      </w:pPr>
      <w:r>
        <w:rPr/>
        <w:t>En todo caso, transcurridos tres meses desde la introducción de los datos, deberá</w:t>
      </w:r>
      <w:r>
        <w:rPr>
          <w:spacing w:val="1"/>
        </w:rPr>
        <w:t> </w:t>
      </w:r>
      <w:r>
        <w:rPr/>
        <w:t>procederse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supresión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denuncias,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conservación sea dejar evidencia del funcionamiento del modelo de prevención de la</w:t>
      </w:r>
      <w:r>
        <w:rPr>
          <w:spacing w:val="1"/>
        </w:rPr>
        <w:t> </w:t>
      </w:r>
      <w:r>
        <w:rPr/>
        <w:t>comisión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delitos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persona</w:t>
      </w:r>
      <w:r>
        <w:rPr>
          <w:spacing w:val="-10"/>
        </w:rPr>
        <w:t> </w:t>
      </w:r>
      <w:r>
        <w:rPr/>
        <w:t>jurídica.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denuncias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haya</w:t>
      </w:r>
      <w:r>
        <w:rPr>
          <w:spacing w:val="-11"/>
        </w:rPr>
        <w:t> </w:t>
      </w:r>
      <w:r>
        <w:rPr/>
        <w:t>dado</w:t>
      </w:r>
      <w:r>
        <w:rPr>
          <w:spacing w:val="-10"/>
        </w:rPr>
        <w:t> </w:t>
      </w:r>
      <w:r>
        <w:rPr/>
        <w:t>curso</w:t>
      </w:r>
      <w:r>
        <w:rPr>
          <w:spacing w:val="-53"/>
        </w:rPr>
        <w:t> </w:t>
      </w:r>
      <w:r>
        <w:rPr/>
        <w:t>solamente podrán constar de forma anonimizada, sin que sea de aplicación la obligación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bloqueo</w:t>
      </w:r>
      <w:r>
        <w:rPr>
          <w:spacing w:val="-2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32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pStyle w:val="BodyText"/>
        <w:spacing w:line="249" w:lineRule="auto" w:before="5"/>
        <w:ind w:right="1579" w:firstLine="340"/>
        <w:jc w:val="both"/>
      </w:pPr>
      <w:r>
        <w:rPr>
          <w:spacing w:val="-1"/>
        </w:rPr>
        <w:t>Transcurrido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plazo</w:t>
      </w:r>
      <w:r>
        <w:rPr>
          <w:spacing w:val="-13"/>
        </w:rPr>
        <w:t> </w:t>
      </w:r>
      <w:r>
        <w:rPr>
          <w:spacing w:val="-1"/>
        </w:rPr>
        <w:t>mencionado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párrafo</w:t>
      </w:r>
      <w:r>
        <w:rPr>
          <w:spacing w:val="-13"/>
        </w:rPr>
        <w:t> </w:t>
      </w:r>
      <w:r>
        <w:rPr/>
        <w:t>anterior,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datos</w:t>
      </w:r>
      <w:r>
        <w:rPr>
          <w:spacing w:val="-13"/>
        </w:rPr>
        <w:t> </w:t>
      </w:r>
      <w:r>
        <w:rPr/>
        <w:t>podrán</w:t>
      </w:r>
      <w:r>
        <w:rPr>
          <w:spacing w:val="-12"/>
        </w:rPr>
        <w:t> </w:t>
      </w:r>
      <w:r>
        <w:rPr/>
        <w:t>seguir</w:t>
      </w:r>
      <w:r>
        <w:rPr>
          <w:spacing w:val="-13"/>
        </w:rPr>
        <w:t> </w:t>
      </w:r>
      <w:r>
        <w:rPr/>
        <w:t>siendo</w:t>
      </w:r>
      <w:r>
        <w:rPr>
          <w:spacing w:val="-53"/>
        </w:rPr>
        <w:t> </w:t>
      </w:r>
      <w:r>
        <w:rPr/>
        <w:t>tratados, por el órgano al que corresponda, conforme al apartado 2 de este artículo, la</w:t>
      </w:r>
      <w:r>
        <w:rPr>
          <w:spacing w:val="1"/>
        </w:rPr>
        <w:t> </w:t>
      </w:r>
      <w:r>
        <w:rPr/>
        <w:t>investigación de los hechos denunciados, no conservándose en el propio sistema de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denuncias</w:t>
      </w:r>
      <w:r>
        <w:rPr>
          <w:spacing w:val="-1"/>
        </w:rPr>
        <w:t> </w:t>
      </w:r>
      <w:r>
        <w:rPr/>
        <w:t>internas.</w:t>
      </w:r>
    </w:p>
    <w:p>
      <w:pPr>
        <w:pStyle w:val="ListParagraph"/>
        <w:numPr>
          <w:ilvl w:val="0"/>
          <w:numId w:val="27"/>
        </w:numPr>
        <w:tabs>
          <w:tab w:pos="2300" w:val="left" w:leader="none"/>
        </w:tabs>
        <w:spacing w:line="249" w:lineRule="auto" w:before="3" w:after="0"/>
        <w:ind w:left="1584" w:right="1582" w:firstLine="340"/>
        <w:jc w:val="both"/>
        <w:rPr>
          <w:sz w:val="20"/>
        </w:rPr>
      </w:pPr>
      <w:r>
        <w:rPr>
          <w:sz w:val="20"/>
        </w:rPr>
        <w:t>Los principios de los apartados anteriores serán aplicables a los sistemas de</w:t>
      </w:r>
      <w:r>
        <w:rPr>
          <w:spacing w:val="1"/>
          <w:sz w:val="20"/>
        </w:rPr>
        <w:t> </w:t>
      </w:r>
      <w:r>
        <w:rPr>
          <w:sz w:val="20"/>
        </w:rPr>
        <w:t>denuncias</w:t>
      </w:r>
      <w:r>
        <w:rPr>
          <w:spacing w:val="-2"/>
          <w:sz w:val="20"/>
        </w:rPr>
        <w:t> </w:t>
      </w:r>
      <w:r>
        <w:rPr>
          <w:sz w:val="20"/>
        </w:rPr>
        <w:t>internas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pudieran</w:t>
      </w:r>
      <w:r>
        <w:rPr>
          <w:spacing w:val="-2"/>
          <w:sz w:val="20"/>
        </w:rPr>
        <w:t> </w:t>
      </w:r>
      <w:r>
        <w:rPr>
          <w:sz w:val="20"/>
        </w:rPr>
        <w:t>crearse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25.</w:t>
      </w:r>
      <w:r>
        <w:rPr>
          <w:spacing w:val="77"/>
          <w:sz w:val="20"/>
        </w:rPr>
        <w:t> </w:t>
      </w:r>
      <w:r>
        <w:rPr>
          <w:i/>
          <w:sz w:val="20"/>
        </w:rPr>
        <w:t>Tratamiento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estadística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pública.</w:t>
      </w:r>
    </w:p>
    <w:p>
      <w:pPr>
        <w:pStyle w:val="ListParagraph"/>
        <w:numPr>
          <w:ilvl w:val="0"/>
          <w:numId w:val="28"/>
        </w:numPr>
        <w:tabs>
          <w:tab w:pos="2292" w:val="left" w:leader="none"/>
        </w:tabs>
        <w:spacing w:line="249" w:lineRule="auto" w:before="180" w:after="0"/>
        <w:ind w:left="1584" w:right="1582" w:firstLine="340"/>
        <w:jc w:val="both"/>
        <w:rPr>
          <w:sz w:val="20"/>
        </w:rPr>
      </w:pPr>
      <w:r>
        <w:rPr/>
        <w:pict>
          <v:shape style="position:absolute;margin-left:561.85376pt;margin-top:45.362812pt;width:18.350pt;height:101.2pt;mso-position-horizontal-relative:page;mso-position-vertical-relative:paragraph;z-index:15761920" type="#_x0000_t202" id="docshape11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tratamiento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personales</w:t>
      </w:r>
      <w:r>
        <w:rPr>
          <w:spacing w:val="-4"/>
          <w:sz w:val="20"/>
        </w:rPr>
        <w:t> </w:t>
      </w:r>
      <w:r>
        <w:rPr>
          <w:sz w:val="20"/>
        </w:rPr>
        <w:t>llevado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cabo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organismos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tengan</w:t>
      </w:r>
      <w:r>
        <w:rPr>
          <w:spacing w:val="-53"/>
          <w:sz w:val="20"/>
        </w:rPr>
        <w:t> </w:t>
      </w:r>
      <w:r>
        <w:rPr>
          <w:sz w:val="20"/>
        </w:rPr>
        <w:t>atribuidas las competencias relacionadas con el ejercicio de la función estadística pública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someterá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sz w:val="20"/>
        </w:rPr>
        <w:t>lo</w:t>
      </w:r>
      <w:r>
        <w:rPr>
          <w:spacing w:val="35"/>
          <w:sz w:val="20"/>
        </w:rPr>
        <w:t> </w:t>
      </w:r>
      <w:r>
        <w:rPr>
          <w:sz w:val="20"/>
        </w:rPr>
        <w:t>dispuesto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su</w:t>
      </w:r>
      <w:r>
        <w:rPr>
          <w:spacing w:val="35"/>
          <w:sz w:val="20"/>
        </w:rPr>
        <w:t> </w:t>
      </w:r>
      <w:r>
        <w:rPr>
          <w:sz w:val="20"/>
        </w:rPr>
        <w:t>legislación</w:t>
      </w:r>
      <w:r>
        <w:rPr>
          <w:spacing w:val="35"/>
          <w:sz w:val="20"/>
        </w:rPr>
        <w:t> </w:t>
      </w:r>
      <w:r>
        <w:rPr>
          <w:sz w:val="20"/>
        </w:rPr>
        <w:t>específica,</w:t>
      </w:r>
      <w:r>
        <w:rPr>
          <w:spacing w:val="35"/>
          <w:sz w:val="20"/>
        </w:rPr>
        <w:t> </w:t>
      </w:r>
      <w:r>
        <w:rPr>
          <w:sz w:val="20"/>
        </w:rPr>
        <w:t>así</w:t>
      </w:r>
      <w:r>
        <w:rPr>
          <w:spacing w:val="35"/>
          <w:sz w:val="20"/>
        </w:rPr>
        <w:t> </w:t>
      </w:r>
      <w:r>
        <w:rPr>
          <w:sz w:val="20"/>
        </w:rPr>
        <w:t>como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24"/>
          <w:sz w:val="20"/>
        </w:rPr>
        <w:t> </w:t>
      </w:r>
      <w:r>
        <w:rPr>
          <w:sz w:val="20"/>
        </w:rPr>
        <w:t>2016/679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28"/>
        </w:numPr>
        <w:tabs>
          <w:tab w:pos="2292" w:val="left" w:leader="none"/>
        </w:tabs>
        <w:spacing w:line="249" w:lineRule="auto" w:before="4" w:after="0"/>
        <w:ind w:left="1584" w:right="1584" w:firstLine="340"/>
        <w:jc w:val="both"/>
        <w:rPr>
          <w:sz w:val="20"/>
        </w:rPr>
      </w:pPr>
      <w:r>
        <w:rPr>
          <w:sz w:val="20"/>
        </w:rPr>
        <w:t>La comunicación de los datos a los órganos competentes en materia estadística</w:t>
      </w:r>
      <w:r>
        <w:rPr>
          <w:spacing w:val="1"/>
          <w:sz w:val="20"/>
        </w:rPr>
        <w:t> </w:t>
      </w:r>
      <w:r>
        <w:rPr>
          <w:sz w:val="20"/>
        </w:rPr>
        <w:t>solo se entenderá amparada en el artículo 6.1 e) del Reglamento (UE) 2016/679 en los</w:t>
      </w:r>
      <w:r>
        <w:rPr>
          <w:spacing w:val="1"/>
          <w:sz w:val="20"/>
        </w:rPr>
        <w:t> </w:t>
      </w:r>
      <w:r>
        <w:rPr>
          <w:sz w:val="20"/>
        </w:rPr>
        <w:t>casos en que la estadística para la que se requiera la información venga exigida por una</w:t>
      </w:r>
      <w:r>
        <w:rPr>
          <w:spacing w:val="1"/>
          <w:sz w:val="20"/>
        </w:rPr>
        <w:t> </w:t>
      </w:r>
      <w:r>
        <w:rPr>
          <w:sz w:val="20"/>
        </w:rPr>
        <w:t>norma de Derecho de la Unión Europea o se encuentre incluida en los instrumentos de</w:t>
      </w:r>
      <w:r>
        <w:rPr>
          <w:spacing w:val="1"/>
          <w:sz w:val="20"/>
        </w:rPr>
        <w:t> </w:t>
      </w:r>
      <w:r>
        <w:rPr>
          <w:sz w:val="20"/>
        </w:rPr>
        <w:t>programación</w:t>
      </w:r>
      <w:r>
        <w:rPr>
          <w:spacing w:val="-2"/>
          <w:sz w:val="20"/>
        </w:rPr>
        <w:t> </w:t>
      </w:r>
      <w:r>
        <w:rPr>
          <w:sz w:val="20"/>
        </w:rPr>
        <w:t>estadística</w:t>
      </w:r>
      <w:r>
        <w:rPr>
          <w:spacing w:val="-2"/>
          <w:sz w:val="20"/>
        </w:rPr>
        <w:t> </w:t>
      </w:r>
      <w:r>
        <w:rPr>
          <w:sz w:val="20"/>
        </w:rPr>
        <w:t>legalmente</w:t>
      </w:r>
      <w:r>
        <w:rPr>
          <w:spacing w:val="-1"/>
          <w:sz w:val="20"/>
        </w:rPr>
        <w:t> </w:t>
      </w:r>
      <w:r>
        <w:rPr>
          <w:sz w:val="20"/>
        </w:rPr>
        <w:t>previstos.</w:t>
      </w:r>
    </w:p>
    <w:p>
      <w:pPr>
        <w:pStyle w:val="BodyText"/>
        <w:spacing w:line="249" w:lineRule="auto" w:before="4"/>
        <w:ind w:right="1577" w:firstLine="340"/>
        <w:jc w:val="both"/>
      </w:pPr>
      <w:r>
        <w:rPr/>
        <w:t>De conformidad con lo dispuesto en el artículo 11.2 de la Ley 12/1989, de 9 de mayo,</w:t>
      </w:r>
      <w:r>
        <w:rPr>
          <w:spacing w:val="-53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Función</w:t>
      </w:r>
      <w:r>
        <w:rPr>
          <w:spacing w:val="36"/>
        </w:rPr>
        <w:t> </w:t>
      </w:r>
      <w:r>
        <w:rPr/>
        <w:t>Estadística</w:t>
      </w:r>
      <w:r>
        <w:rPr>
          <w:spacing w:val="37"/>
        </w:rPr>
        <w:t> </w:t>
      </w:r>
      <w:r>
        <w:rPr/>
        <w:t>Pública,</w:t>
      </w:r>
      <w:r>
        <w:rPr>
          <w:spacing w:val="36"/>
        </w:rPr>
        <w:t> </w:t>
      </w:r>
      <w:r>
        <w:rPr/>
        <w:t>serán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aportación</w:t>
      </w:r>
      <w:r>
        <w:rPr>
          <w:spacing w:val="37"/>
        </w:rPr>
        <w:t> </w:t>
      </w:r>
      <w:r>
        <w:rPr/>
        <w:t>estrictamente</w:t>
      </w:r>
      <w:r>
        <w:rPr>
          <w:spacing w:val="37"/>
        </w:rPr>
        <w:t> </w:t>
      </w:r>
      <w:r>
        <w:rPr/>
        <w:t>voluntaria</w:t>
      </w:r>
      <w:r>
        <w:rPr>
          <w:spacing w:val="36"/>
        </w:rPr>
        <w:t> </w:t>
      </w:r>
      <w:r>
        <w:rPr/>
        <w:t>y,</w:t>
      </w:r>
      <w:r>
        <w:rPr>
          <w:spacing w:val="37"/>
        </w:rPr>
        <w:t> </w:t>
      </w:r>
      <w:r>
        <w:rPr/>
        <w:t>en</w:t>
      </w:r>
    </w:p>
    <w:p>
      <w:pPr>
        <w:spacing w:after="0" w:line="249" w:lineRule="auto"/>
        <w:jc w:val="both"/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1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3923" w:val="left" w:leader="none"/>
          <w:tab w:pos="8892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119810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94336;mso-wrap-distance-left:0;mso-wrap-distance-right:0" id="docshape11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83"/>
        <w:jc w:val="both"/>
      </w:pPr>
      <w:r>
        <w:rPr/>
        <w:t>consecuencia, solo podrán recogerse previo consentimiento expreso de los afectados los</w:t>
      </w:r>
      <w:r>
        <w:rPr>
          <w:spacing w:val="-53"/>
        </w:rPr>
        <w:t> </w:t>
      </w:r>
      <w:r>
        <w:rPr/>
        <w:t>datos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9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(UE)</w:t>
      </w:r>
      <w:r>
        <w:rPr>
          <w:spacing w:val="-1"/>
        </w:rPr>
        <w:t> </w:t>
      </w:r>
      <w:r>
        <w:rPr/>
        <w:t>2016/679.</w:t>
      </w:r>
    </w:p>
    <w:p>
      <w:pPr>
        <w:pStyle w:val="ListParagraph"/>
        <w:numPr>
          <w:ilvl w:val="0"/>
          <w:numId w:val="28"/>
        </w:numPr>
        <w:tabs>
          <w:tab w:pos="2295" w:val="left" w:leader="none"/>
        </w:tabs>
        <w:spacing w:line="249" w:lineRule="auto" w:before="1" w:after="0"/>
        <w:ind w:left="1584" w:right="1579" w:firstLine="340"/>
        <w:jc w:val="both"/>
        <w:rPr>
          <w:sz w:val="20"/>
        </w:rPr>
      </w:pPr>
      <w:r>
        <w:rPr>
          <w:sz w:val="20"/>
        </w:rPr>
        <w:t>Los organismos competentes para el ejercicio de la función estadística pública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10"/>
          <w:sz w:val="20"/>
        </w:rPr>
        <w:t> </w:t>
      </w:r>
      <w:r>
        <w:rPr>
          <w:sz w:val="20"/>
        </w:rPr>
        <w:t>denegar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solicitudes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ejercicio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afectados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derechos</w:t>
      </w:r>
      <w:r>
        <w:rPr>
          <w:spacing w:val="-9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 los artículos 15 a 22 del Reglamento (UE) 2016/679 cuando los datos se encuentren</w:t>
      </w:r>
      <w:r>
        <w:rPr>
          <w:spacing w:val="1"/>
          <w:sz w:val="20"/>
        </w:rPr>
        <w:t> </w:t>
      </w:r>
      <w:r>
        <w:rPr>
          <w:sz w:val="20"/>
        </w:rPr>
        <w:t>amparados por las garantías del secreto estadístico previstas en la legislación estatal o</w:t>
      </w:r>
      <w:r>
        <w:rPr>
          <w:spacing w:val="1"/>
          <w:sz w:val="20"/>
        </w:rPr>
        <w:t> </w:t>
      </w:r>
      <w:r>
        <w:rPr>
          <w:sz w:val="20"/>
        </w:rPr>
        <w:t>autonómica.</w:t>
      </w:r>
    </w:p>
    <w:p>
      <w:pPr>
        <w:pStyle w:val="BodyText"/>
        <w:spacing w:before="1"/>
        <w:ind w:left="0"/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26.</w:t>
      </w:r>
      <w:r>
        <w:rPr>
          <w:spacing w:val="24"/>
          <w:sz w:val="20"/>
        </w:rPr>
        <w:t> </w:t>
      </w:r>
      <w:r>
        <w:rPr>
          <w:i/>
          <w:sz w:val="20"/>
        </w:rPr>
        <w:t>Tratamiento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archivo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interés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público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Administraciones Públicas.</w:t>
      </w:r>
    </w:p>
    <w:p>
      <w:pPr>
        <w:pStyle w:val="BodyText"/>
        <w:spacing w:line="249" w:lineRule="auto" w:before="172"/>
        <w:ind w:right="1579" w:firstLine="340"/>
        <w:jc w:val="both"/>
      </w:pPr>
      <w:r>
        <w:rPr/>
        <w:t>Será lícito el tratamiento por las Administraciones Públicas de datos con fines de</w:t>
      </w:r>
      <w:r>
        <w:rPr>
          <w:spacing w:val="1"/>
        </w:rPr>
        <w:t> </w:t>
      </w:r>
      <w:r>
        <w:rPr>
          <w:spacing w:val="-1"/>
        </w:rPr>
        <w:t>archivo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interés</w:t>
      </w:r>
      <w:r>
        <w:rPr>
          <w:spacing w:val="-13"/>
        </w:rPr>
        <w:t> </w:t>
      </w:r>
      <w:r>
        <w:rPr>
          <w:spacing w:val="-1"/>
        </w:rPr>
        <w:t>público,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someterá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lo</w:t>
      </w:r>
      <w:r>
        <w:rPr>
          <w:spacing w:val="-12"/>
        </w:rPr>
        <w:t> </w:t>
      </w:r>
      <w:r>
        <w:rPr>
          <w:spacing w:val="-1"/>
        </w:rPr>
        <w:t>dispuesto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Reglamento</w:t>
      </w:r>
      <w:r>
        <w:rPr>
          <w:spacing w:val="-13"/>
        </w:rPr>
        <w:t> </w:t>
      </w:r>
      <w:r>
        <w:rPr/>
        <w:t>(UE)</w:t>
      </w:r>
      <w:r>
        <w:rPr>
          <w:spacing w:val="-13"/>
        </w:rPr>
        <w:t> </w:t>
      </w:r>
      <w:r>
        <w:rPr/>
        <w:t>2016/679</w:t>
      </w:r>
      <w:r>
        <w:rPr>
          <w:spacing w:val="-53"/>
        </w:rPr>
        <w:t> </w:t>
      </w:r>
      <w:r>
        <w:rPr/>
        <w:t>y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ley</w:t>
      </w:r>
      <w:r>
        <w:rPr>
          <w:spacing w:val="-13"/>
        </w:rPr>
        <w:t> </w:t>
      </w:r>
      <w:r>
        <w:rPr/>
        <w:t>orgánica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especialidades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derivan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previsto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1"/>
        </w:rPr>
        <w:t> </w:t>
      </w:r>
      <w:r>
        <w:rPr/>
        <w:t>16/1985, de 25 de junio, del Patrimonio Histórico Español, en el Real Decreto 1708/2011,</w:t>
      </w:r>
      <w:r>
        <w:rPr>
          <w:spacing w:val="-53"/>
        </w:rPr>
        <w:t> </w:t>
      </w:r>
      <w:r>
        <w:rPr/>
        <w:t>de 18 de noviembre, por el que se establece el Sistema Español de Archivos y se regula</w:t>
      </w:r>
      <w:r>
        <w:rPr>
          <w:spacing w:val="1"/>
        </w:rPr>
        <w:t> </w:t>
      </w:r>
      <w:r>
        <w:rPr/>
        <w:t>el Sistema de Archivos de la Administración General del Estado y de sus Organismos</w:t>
      </w:r>
      <w:r>
        <w:rPr>
          <w:spacing w:val="1"/>
        </w:rPr>
        <w:t> </w:t>
      </w:r>
      <w:r>
        <w:rPr/>
        <w:t>Públicos y su régimen de acceso, así como la legislación autonómica que resulte de</w:t>
      </w:r>
      <w:r>
        <w:rPr>
          <w:spacing w:val="1"/>
        </w:rPr>
        <w:t> </w:t>
      </w:r>
      <w:r>
        <w:rPr/>
        <w:t>aplicación.</w:t>
      </w:r>
    </w:p>
    <w:p>
      <w:pPr>
        <w:pStyle w:val="BodyText"/>
        <w:spacing w:before="3"/>
        <w:ind w:left="0"/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27.</w:t>
      </w:r>
      <w:r>
        <w:rPr>
          <w:spacing w:val="76"/>
          <w:sz w:val="20"/>
        </w:rPr>
        <w:t> </w:t>
      </w:r>
      <w:r>
        <w:rPr>
          <w:i/>
          <w:sz w:val="20"/>
        </w:rPr>
        <w:t>Tratamiento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relativos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administrativas.</w:t>
      </w:r>
    </w:p>
    <w:p>
      <w:pPr>
        <w:pStyle w:val="ListParagraph"/>
        <w:numPr>
          <w:ilvl w:val="0"/>
          <w:numId w:val="29"/>
        </w:numPr>
        <w:tabs>
          <w:tab w:pos="2287" w:val="left" w:leader="none"/>
        </w:tabs>
        <w:spacing w:line="249" w:lineRule="auto" w:before="180" w:after="0"/>
        <w:ind w:left="1584" w:right="1578" w:firstLine="340"/>
        <w:jc w:val="both"/>
        <w:rPr>
          <w:sz w:val="20"/>
        </w:rPr>
      </w:pPr>
      <w:r>
        <w:rPr>
          <w:sz w:val="20"/>
        </w:rPr>
        <w:t>A los efectos del artículo 86 del Reglamento (UE) 2016/679, el tratamiento de</w:t>
      </w:r>
      <w:r>
        <w:rPr>
          <w:spacing w:val="1"/>
          <w:sz w:val="20"/>
        </w:rPr>
        <w:t> </w:t>
      </w:r>
      <w:r>
        <w:rPr>
          <w:sz w:val="20"/>
        </w:rPr>
        <w:t>datos relativos a infracciones y sanciones administrativas, incluido el mantenimiento de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-1"/>
          <w:sz w:val="20"/>
        </w:rPr>
        <w:t> </w:t>
      </w:r>
      <w:r>
        <w:rPr>
          <w:sz w:val="20"/>
        </w:rPr>
        <w:t>relacionados con las</w:t>
      </w:r>
      <w:r>
        <w:rPr>
          <w:spacing w:val="-1"/>
          <w:sz w:val="20"/>
        </w:rPr>
        <w:t> </w:t>
      </w:r>
      <w:r>
        <w:rPr>
          <w:sz w:val="20"/>
        </w:rPr>
        <w:t>mismas, exigirá:</w:t>
      </w:r>
    </w:p>
    <w:p>
      <w:pPr>
        <w:pStyle w:val="ListParagraph"/>
        <w:numPr>
          <w:ilvl w:val="0"/>
          <w:numId w:val="30"/>
        </w:numPr>
        <w:tabs>
          <w:tab w:pos="2303" w:val="left" w:leader="none"/>
        </w:tabs>
        <w:spacing w:line="249" w:lineRule="auto" w:before="173" w:after="0"/>
        <w:ind w:left="1584" w:right="1581" w:firstLine="340"/>
        <w:jc w:val="both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responsables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dichos</w:t>
      </w:r>
      <w:r>
        <w:rPr>
          <w:spacing w:val="-4"/>
          <w:sz w:val="20"/>
        </w:rPr>
        <w:t> </w:t>
      </w:r>
      <w:r>
        <w:rPr>
          <w:sz w:val="20"/>
        </w:rPr>
        <w:t>tratamientos</w:t>
      </w:r>
      <w:r>
        <w:rPr>
          <w:spacing w:val="-4"/>
          <w:sz w:val="20"/>
        </w:rPr>
        <w:t> </w:t>
      </w:r>
      <w:r>
        <w:rPr>
          <w:sz w:val="20"/>
        </w:rPr>
        <w:t>sean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órganos</w:t>
      </w:r>
      <w:r>
        <w:rPr>
          <w:spacing w:val="-4"/>
          <w:sz w:val="20"/>
        </w:rPr>
        <w:t> </w:t>
      </w:r>
      <w:r>
        <w:rPr>
          <w:sz w:val="20"/>
        </w:rPr>
        <w:t>competentes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54"/>
          <w:sz w:val="20"/>
        </w:rPr>
        <w:t> </w:t>
      </w:r>
      <w:r>
        <w:rPr>
          <w:sz w:val="20"/>
        </w:rPr>
        <w:t>la instrucción del procedimiento sancionador, para la declaración de las infracciones o la</w:t>
      </w:r>
      <w:r>
        <w:rPr>
          <w:spacing w:val="1"/>
          <w:sz w:val="20"/>
        </w:rPr>
        <w:t> </w:t>
      </w:r>
      <w:r>
        <w:rPr>
          <w:sz w:val="20"/>
        </w:rPr>
        <w:t>imposición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sanciones.</w:t>
      </w:r>
    </w:p>
    <w:p>
      <w:pPr>
        <w:pStyle w:val="ListParagraph"/>
        <w:numPr>
          <w:ilvl w:val="0"/>
          <w:numId w:val="30"/>
        </w:numPr>
        <w:tabs>
          <w:tab w:pos="2303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Que el tratamiento se limite a los datos estrictamente necesarios para la finalidad</w:t>
      </w:r>
      <w:r>
        <w:rPr>
          <w:spacing w:val="-53"/>
          <w:sz w:val="20"/>
        </w:rPr>
        <w:t> </w:t>
      </w:r>
      <w:r>
        <w:rPr>
          <w:sz w:val="20"/>
        </w:rPr>
        <w:t>perseguida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aquel.</w:t>
      </w:r>
    </w:p>
    <w:p>
      <w:pPr>
        <w:pStyle w:val="ListParagraph"/>
        <w:numPr>
          <w:ilvl w:val="0"/>
          <w:numId w:val="29"/>
        </w:numPr>
        <w:tabs>
          <w:tab w:pos="2292" w:val="left" w:leader="none"/>
        </w:tabs>
        <w:spacing w:line="249" w:lineRule="auto" w:before="172" w:after="0"/>
        <w:ind w:left="1584" w:right="1580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cumpla</w:t>
      </w:r>
      <w:r>
        <w:rPr>
          <w:spacing w:val="-8"/>
          <w:sz w:val="20"/>
        </w:rPr>
        <w:t> </w:t>
      </w:r>
      <w:r>
        <w:rPr>
          <w:sz w:val="20"/>
        </w:rPr>
        <w:t>alguna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condiciones</w:t>
      </w:r>
      <w:r>
        <w:rPr>
          <w:spacing w:val="-8"/>
          <w:sz w:val="20"/>
        </w:rPr>
        <w:t> </w:t>
      </w:r>
      <w:r>
        <w:rPr>
          <w:sz w:val="20"/>
        </w:rPr>
        <w:t>previstas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apartado</w:t>
      </w:r>
      <w:r>
        <w:rPr>
          <w:spacing w:val="-8"/>
          <w:sz w:val="20"/>
        </w:rPr>
        <w:t> </w:t>
      </w:r>
      <w:r>
        <w:rPr>
          <w:sz w:val="20"/>
        </w:rPr>
        <w:t>anterior,</w:t>
      </w:r>
      <w:r>
        <w:rPr>
          <w:spacing w:val="-53"/>
          <w:sz w:val="20"/>
        </w:rPr>
        <w:t> </w:t>
      </w:r>
      <w:r>
        <w:rPr>
          <w:sz w:val="20"/>
        </w:rPr>
        <w:t>los tratamientos de datos referidos a infracciones y sanciones administrativas habrán de</w:t>
      </w:r>
      <w:r>
        <w:rPr>
          <w:spacing w:val="1"/>
          <w:sz w:val="20"/>
        </w:rPr>
        <w:t> </w:t>
      </w:r>
      <w:r>
        <w:rPr>
          <w:sz w:val="20"/>
        </w:rPr>
        <w:t>contar con el consentimiento del interesado o estar autorizados por una norma con rango</w:t>
      </w:r>
      <w:r>
        <w:rPr>
          <w:spacing w:val="-53"/>
          <w:sz w:val="20"/>
        </w:rPr>
        <w:t> </w:t>
      </w:r>
      <w:r>
        <w:rPr>
          <w:sz w:val="20"/>
        </w:rPr>
        <w:t>de ley, en la que se regularán, en su caso, garantías adicionales para los derechos y</w:t>
      </w:r>
      <w:r>
        <w:rPr>
          <w:spacing w:val="1"/>
          <w:sz w:val="20"/>
        </w:rPr>
        <w:t> </w:t>
      </w:r>
      <w:r>
        <w:rPr>
          <w:sz w:val="20"/>
        </w:rPr>
        <w:t>libertades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afectados.</w:t>
      </w:r>
    </w:p>
    <w:p>
      <w:pPr>
        <w:pStyle w:val="ListParagraph"/>
        <w:numPr>
          <w:ilvl w:val="0"/>
          <w:numId w:val="29"/>
        </w:numPr>
        <w:tabs>
          <w:tab w:pos="2290" w:val="left" w:leader="none"/>
        </w:tabs>
        <w:spacing w:line="249" w:lineRule="auto" w:before="4" w:after="0"/>
        <w:ind w:left="1584" w:right="1576" w:firstLine="340"/>
        <w:jc w:val="both"/>
        <w:rPr>
          <w:sz w:val="20"/>
        </w:rPr>
      </w:pPr>
      <w:r>
        <w:rPr>
          <w:sz w:val="20"/>
        </w:rPr>
        <w:t>Fuera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supuestos</w:t>
      </w:r>
      <w:r>
        <w:rPr>
          <w:spacing w:val="-11"/>
          <w:sz w:val="20"/>
        </w:rPr>
        <w:t> </w:t>
      </w:r>
      <w:r>
        <w:rPr>
          <w:sz w:val="20"/>
        </w:rPr>
        <w:t>señalados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apartados</w:t>
      </w:r>
      <w:r>
        <w:rPr>
          <w:spacing w:val="-11"/>
          <w:sz w:val="20"/>
        </w:rPr>
        <w:t> </w:t>
      </w:r>
      <w:r>
        <w:rPr>
          <w:sz w:val="20"/>
        </w:rPr>
        <w:t>anteriores,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tratamientos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datos referidos a infracciones y sanciones administrativas solo serán posibles cuando</w:t>
      </w:r>
      <w:r>
        <w:rPr>
          <w:spacing w:val="1"/>
          <w:sz w:val="20"/>
        </w:rPr>
        <w:t> </w:t>
      </w:r>
      <w:r>
        <w:rPr>
          <w:sz w:val="20"/>
        </w:rPr>
        <w:t>sean llevados a cabo por abogados y procuradores y tengan por objeto recoger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facilitada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clientes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ind w:left="0"/>
        <w:jc w:val="center"/>
      </w:pPr>
      <w:r>
        <w:rPr/>
        <w:t>TÍTULO V</w:t>
      </w:r>
    </w:p>
    <w:p>
      <w:pPr>
        <w:pStyle w:val="Heading1"/>
        <w:spacing w:before="180"/>
        <w:ind w:left="0" w:right="1"/>
        <w:jc w:val="center"/>
      </w:pPr>
      <w:r>
        <w:rPr/>
        <w:t>Responsable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encargado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tratamiento</w:t>
      </w: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ind w:left="0"/>
        <w:jc w:val="center"/>
      </w:pPr>
      <w:r>
        <w:rPr/>
        <w:t>CAPÍTULO</w:t>
      </w:r>
      <w:r>
        <w:rPr>
          <w:spacing w:val="-5"/>
        </w:rPr>
        <w:t> </w:t>
      </w:r>
      <w:r>
        <w:rPr/>
        <w:t>I</w:t>
      </w:r>
    </w:p>
    <w:p>
      <w:pPr>
        <w:pStyle w:val="Heading1"/>
        <w:spacing w:before="180"/>
        <w:ind w:left="0" w:right="1"/>
        <w:jc w:val="center"/>
      </w:pPr>
      <w:r>
        <w:rPr/>
        <w:pict>
          <v:shape style="position:absolute;margin-left:561.85376pt;margin-top:19.000612pt;width:18.350pt;height:101.2pt;mso-position-horizontal-relative:page;mso-position-vertical-relative:paragraph;z-index:15763456" type="#_x0000_t202" id="docshape11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Disposiciones</w:t>
      </w:r>
      <w:r>
        <w:rPr>
          <w:spacing w:val="-7"/>
        </w:rPr>
        <w:t> </w:t>
      </w:r>
      <w:r>
        <w:rPr/>
        <w:t>generales.</w:t>
      </w:r>
      <w:r>
        <w:rPr>
          <w:spacing w:val="-5"/>
        </w:rPr>
        <w:t> </w:t>
      </w:r>
      <w:r>
        <w:rPr/>
        <w:t>Medidas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responsabilidad</w:t>
      </w:r>
      <w:r>
        <w:rPr>
          <w:spacing w:val="-6"/>
        </w:rPr>
        <w:t> </w:t>
      </w:r>
      <w:r>
        <w:rPr/>
        <w:t>activa</w:t>
      </w:r>
    </w:p>
    <w:p>
      <w:pPr>
        <w:pStyle w:val="BodyText"/>
        <w:spacing w:before="7"/>
        <w:ind w:left="0"/>
        <w:rPr>
          <w:b/>
        </w:rPr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28.</w:t>
      </w:r>
      <w:r>
        <w:rPr>
          <w:spacing w:val="83"/>
          <w:sz w:val="20"/>
        </w:rPr>
        <w:t> </w:t>
      </w:r>
      <w:r>
        <w:rPr>
          <w:i/>
          <w:sz w:val="20"/>
        </w:rPr>
        <w:t>Obligaciones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generales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responsable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encargado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tratamiento.</w:t>
      </w:r>
    </w:p>
    <w:p>
      <w:pPr>
        <w:pStyle w:val="ListParagraph"/>
        <w:numPr>
          <w:ilvl w:val="0"/>
          <w:numId w:val="31"/>
        </w:numPr>
        <w:tabs>
          <w:tab w:pos="2292" w:val="left" w:leader="none"/>
        </w:tabs>
        <w:spacing w:line="249" w:lineRule="auto" w:before="180" w:after="0"/>
        <w:ind w:left="1584" w:right="1578" w:firstLine="340"/>
        <w:jc w:val="both"/>
        <w:rPr>
          <w:sz w:val="20"/>
        </w:rPr>
      </w:pPr>
      <w:r>
        <w:rPr>
          <w:sz w:val="20"/>
        </w:rPr>
        <w:t>Los responsables y encargados, teniendo en cuenta los elementos enumerados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artículos</w:t>
      </w:r>
      <w:r>
        <w:rPr>
          <w:spacing w:val="-11"/>
          <w:sz w:val="20"/>
        </w:rPr>
        <w:t> </w:t>
      </w:r>
      <w:r>
        <w:rPr>
          <w:sz w:val="20"/>
        </w:rPr>
        <w:t>24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25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Reglamento</w:t>
      </w:r>
      <w:r>
        <w:rPr>
          <w:spacing w:val="-12"/>
          <w:sz w:val="20"/>
        </w:rPr>
        <w:t> </w:t>
      </w:r>
      <w:r>
        <w:rPr>
          <w:sz w:val="20"/>
        </w:rPr>
        <w:t>(UE)</w:t>
      </w:r>
      <w:r>
        <w:rPr>
          <w:spacing w:val="-11"/>
          <w:sz w:val="20"/>
        </w:rPr>
        <w:t> </w:t>
      </w:r>
      <w:r>
        <w:rPr>
          <w:sz w:val="20"/>
        </w:rPr>
        <w:t>2016/679,</w:t>
      </w:r>
      <w:r>
        <w:rPr>
          <w:spacing w:val="-12"/>
          <w:sz w:val="20"/>
        </w:rPr>
        <w:t> </w:t>
      </w:r>
      <w:r>
        <w:rPr>
          <w:sz w:val="20"/>
        </w:rPr>
        <w:t>determinarán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medidas</w:t>
      </w:r>
      <w:r>
        <w:rPr>
          <w:spacing w:val="-12"/>
          <w:sz w:val="20"/>
        </w:rPr>
        <w:t> </w:t>
      </w:r>
      <w:r>
        <w:rPr>
          <w:sz w:val="20"/>
        </w:rPr>
        <w:t>técnicas</w:t>
      </w:r>
      <w:r>
        <w:rPr>
          <w:spacing w:val="-53"/>
          <w:sz w:val="20"/>
        </w:rPr>
        <w:t> </w:t>
      </w:r>
      <w:r>
        <w:rPr>
          <w:sz w:val="20"/>
        </w:rPr>
        <w:t>y organizativas apropiadas que deben aplicar a fin de garantizar y acreditar que el</w:t>
      </w:r>
      <w:r>
        <w:rPr>
          <w:spacing w:val="1"/>
          <w:sz w:val="20"/>
        </w:rPr>
        <w:t> </w:t>
      </w:r>
      <w:r>
        <w:rPr>
          <w:sz w:val="20"/>
        </w:rPr>
        <w:t>tratamiento es conforme con el citado reglamento, con la presente ley orgánica, sus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desarrollo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legislación</w:t>
      </w:r>
      <w:r>
        <w:rPr>
          <w:spacing w:val="-8"/>
          <w:sz w:val="20"/>
        </w:rPr>
        <w:t> </w:t>
      </w:r>
      <w:r>
        <w:rPr>
          <w:sz w:val="20"/>
        </w:rPr>
        <w:t>sectorial</w:t>
      </w:r>
      <w:r>
        <w:rPr>
          <w:spacing w:val="-7"/>
          <w:sz w:val="20"/>
        </w:rPr>
        <w:t> </w:t>
      </w:r>
      <w:r>
        <w:rPr>
          <w:sz w:val="20"/>
        </w:rPr>
        <w:t>aplicable.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particular</w:t>
      </w:r>
      <w:r>
        <w:rPr>
          <w:spacing w:val="-8"/>
          <w:sz w:val="20"/>
        </w:rPr>
        <w:t> </w:t>
      </w:r>
      <w:r>
        <w:rPr>
          <w:sz w:val="20"/>
        </w:rPr>
        <w:t>valorarán</w:t>
      </w:r>
      <w:r>
        <w:rPr>
          <w:spacing w:val="-8"/>
          <w:sz w:val="20"/>
        </w:rPr>
        <w:t> </w:t>
      </w:r>
      <w:r>
        <w:rPr>
          <w:sz w:val="20"/>
        </w:rPr>
        <w:t>si</w:t>
      </w:r>
      <w:r>
        <w:rPr>
          <w:spacing w:val="-8"/>
          <w:sz w:val="20"/>
        </w:rPr>
        <w:t> </w:t>
      </w:r>
      <w:r>
        <w:rPr>
          <w:sz w:val="20"/>
        </w:rPr>
        <w:t>procede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28"/>
          <w:headerReference w:type="default" r:id="rId29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1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70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4"/>
        </w:rPr>
        <w:t> </w:t>
      </w:r>
      <w:r>
        <w:rPr>
          <w:color w:val="00447A"/>
        </w:rPr>
        <w:t>I.</w:t>
      </w:r>
      <w:r>
        <w:rPr>
          <w:color w:val="00447A"/>
          <w:spacing w:val="44"/>
        </w:rPr>
        <w:t> </w:t>
      </w:r>
      <w:r>
        <w:rPr>
          <w:color w:val="00447A"/>
        </w:rPr>
        <w:t>Pág.</w:t>
      </w:r>
      <w:r>
        <w:rPr>
          <w:color w:val="00447A"/>
          <w:spacing w:val="-4"/>
        </w:rPr>
        <w:t> </w:t>
      </w:r>
      <w:r>
        <w:rPr>
          <w:color w:val="00447A"/>
        </w:rPr>
        <w:t>119811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92800;mso-wrap-distance-left:0;mso-wrap-distance-right:0" id="docshape11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84"/>
        <w:jc w:val="both"/>
      </w:pPr>
      <w:r>
        <w:rPr/>
        <w:t>la realización de la evaluación de impacto en la protección de datos y la consulta previa a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 refiere la</w:t>
      </w:r>
      <w:r>
        <w:rPr>
          <w:spacing w:val="-2"/>
        </w:rPr>
        <w:t> </w:t>
      </w:r>
      <w:r>
        <w:rPr/>
        <w:t>Sección 3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IV del</w:t>
      </w:r>
      <w:r>
        <w:rPr>
          <w:spacing w:val="-1"/>
        </w:rPr>
        <w:t> </w:t>
      </w:r>
      <w:r>
        <w:rPr/>
        <w:t>citado</w:t>
      </w:r>
      <w:r>
        <w:rPr>
          <w:spacing w:val="-1"/>
        </w:rPr>
        <w:t> </w:t>
      </w:r>
      <w:r>
        <w:rPr/>
        <w:t>reglamento.</w:t>
      </w:r>
    </w:p>
    <w:p>
      <w:pPr>
        <w:pStyle w:val="ListParagraph"/>
        <w:numPr>
          <w:ilvl w:val="0"/>
          <w:numId w:val="31"/>
        </w:numPr>
        <w:tabs>
          <w:tab w:pos="2306" w:val="left" w:leader="none"/>
        </w:tabs>
        <w:spacing w:line="249" w:lineRule="auto" w:before="1" w:after="0"/>
        <w:ind w:left="1584" w:right="1581" w:firstLine="34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adopción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responsables y encargados del tratamiento tendrán en cuenta, en particular, los mayores</w:t>
      </w:r>
      <w:r>
        <w:rPr>
          <w:spacing w:val="-53"/>
          <w:sz w:val="20"/>
        </w:rPr>
        <w:t> </w:t>
      </w:r>
      <w:r>
        <w:rPr>
          <w:sz w:val="20"/>
        </w:rPr>
        <w:t>riesgos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podrían</w:t>
      </w:r>
      <w:r>
        <w:rPr>
          <w:spacing w:val="-2"/>
          <w:sz w:val="20"/>
        </w:rPr>
        <w:t> </w:t>
      </w:r>
      <w:r>
        <w:rPr>
          <w:sz w:val="20"/>
        </w:rPr>
        <w:t>producirse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 supuestos:</w:t>
      </w:r>
    </w:p>
    <w:p>
      <w:pPr>
        <w:pStyle w:val="ListParagraph"/>
        <w:numPr>
          <w:ilvl w:val="0"/>
          <w:numId w:val="32"/>
        </w:numPr>
        <w:tabs>
          <w:tab w:pos="2303" w:val="left" w:leader="none"/>
        </w:tabs>
        <w:spacing w:line="249" w:lineRule="auto" w:before="173" w:after="0"/>
        <w:ind w:left="1584" w:right="1581" w:firstLine="340"/>
        <w:jc w:val="both"/>
        <w:rPr>
          <w:sz w:val="20"/>
        </w:rPr>
      </w:pPr>
      <w:r>
        <w:rPr>
          <w:sz w:val="20"/>
        </w:rPr>
        <w:t>Cuando el tratamiento pudiera generar situaciones de discriminación, usurpación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fraude,</w:t>
      </w:r>
      <w:r>
        <w:rPr>
          <w:spacing w:val="1"/>
          <w:sz w:val="20"/>
        </w:rPr>
        <w:t> </w:t>
      </w:r>
      <w:r>
        <w:rPr>
          <w:sz w:val="20"/>
        </w:rPr>
        <w:t>pérdidas</w:t>
      </w:r>
      <w:r>
        <w:rPr>
          <w:spacing w:val="1"/>
          <w:sz w:val="20"/>
        </w:rPr>
        <w:t> </w:t>
      </w:r>
      <w:r>
        <w:rPr>
          <w:sz w:val="20"/>
        </w:rPr>
        <w:t>financieras,</w:t>
      </w:r>
      <w:r>
        <w:rPr>
          <w:spacing w:val="1"/>
          <w:sz w:val="20"/>
        </w:rPr>
        <w:t> </w:t>
      </w:r>
      <w:r>
        <w:rPr>
          <w:sz w:val="20"/>
        </w:rPr>
        <w:t>daño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reputación,</w:t>
      </w:r>
      <w:r>
        <w:rPr>
          <w:spacing w:val="1"/>
          <w:sz w:val="20"/>
        </w:rPr>
        <w:t> </w:t>
      </w:r>
      <w:r>
        <w:rPr>
          <w:sz w:val="20"/>
        </w:rPr>
        <w:t>pérdida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confidencialidad de datos sujetos al secreto profesional, reversión no autorizada de la</w:t>
      </w:r>
      <w:r>
        <w:rPr>
          <w:spacing w:val="1"/>
          <w:sz w:val="20"/>
        </w:rPr>
        <w:t> </w:t>
      </w:r>
      <w:r>
        <w:rPr>
          <w:sz w:val="20"/>
        </w:rPr>
        <w:t>seudonimización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4"/>
          <w:sz w:val="20"/>
        </w:rPr>
        <w:t> </w:t>
      </w:r>
      <w:r>
        <w:rPr>
          <w:sz w:val="20"/>
        </w:rPr>
        <w:t>perjuicio</w:t>
      </w:r>
      <w:r>
        <w:rPr>
          <w:spacing w:val="-4"/>
          <w:sz w:val="20"/>
        </w:rPr>
        <w:t> </w:t>
      </w:r>
      <w:r>
        <w:rPr>
          <w:sz w:val="20"/>
        </w:rPr>
        <w:t>económico,</w:t>
      </w:r>
      <w:r>
        <w:rPr>
          <w:spacing w:val="-4"/>
          <w:sz w:val="20"/>
        </w:rPr>
        <w:t> </w:t>
      </w:r>
      <w:r>
        <w:rPr>
          <w:sz w:val="20"/>
        </w:rPr>
        <w:t>moral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significativo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afectados.</w:t>
      </w:r>
    </w:p>
    <w:p>
      <w:pPr>
        <w:pStyle w:val="ListParagraph"/>
        <w:numPr>
          <w:ilvl w:val="0"/>
          <w:numId w:val="32"/>
        </w:numPr>
        <w:tabs>
          <w:tab w:pos="2302" w:val="left" w:leader="none"/>
        </w:tabs>
        <w:spacing w:line="249" w:lineRule="auto" w:before="4" w:after="0"/>
        <w:ind w:left="1584" w:right="158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tratamiento</w:t>
      </w:r>
      <w:r>
        <w:rPr>
          <w:spacing w:val="-9"/>
          <w:sz w:val="20"/>
        </w:rPr>
        <w:t> </w:t>
      </w:r>
      <w:r>
        <w:rPr>
          <w:sz w:val="20"/>
        </w:rPr>
        <w:t>pudiese</w:t>
      </w:r>
      <w:r>
        <w:rPr>
          <w:spacing w:val="-10"/>
          <w:sz w:val="20"/>
        </w:rPr>
        <w:t> </w:t>
      </w:r>
      <w:r>
        <w:rPr>
          <w:sz w:val="20"/>
        </w:rPr>
        <w:t>privar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afectados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sus</w:t>
      </w:r>
      <w:r>
        <w:rPr>
          <w:spacing w:val="-10"/>
          <w:sz w:val="20"/>
        </w:rPr>
        <w:t> </w:t>
      </w:r>
      <w:r>
        <w:rPr>
          <w:sz w:val="20"/>
        </w:rPr>
        <w:t>derechos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libertades</w:t>
      </w:r>
      <w:r>
        <w:rPr>
          <w:spacing w:val="-5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pudiera</w:t>
      </w:r>
      <w:r>
        <w:rPr>
          <w:spacing w:val="-2"/>
          <w:sz w:val="20"/>
        </w:rPr>
        <w:t> </w:t>
      </w:r>
      <w:r>
        <w:rPr>
          <w:sz w:val="20"/>
        </w:rPr>
        <w:t>impedirles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personales.</w:t>
      </w:r>
    </w:p>
    <w:p>
      <w:pPr>
        <w:pStyle w:val="ListParagraph"/>
        <w:numPr>
          <w:ilvl w:val="0"/>
          <w:numId w:val="32"/>
        </w:numPr>
        <w:tabs>
          <w:tab w:pos="2291" w:val="left" w:leader="none"/>
        </w:tabs>
        <w:spacing w:line="249" w:lineRule="auto" w:before="1" w:after="0"/>
        <w:ind w:left="1584" w:right="1583" w:firstLine="340"/>
        <w:jc w:val="both"/>
        <w:rPr>
          <w:sz w:val="20"/>
        </w:rPr>
      </w:pPr>
      <w:r>
        <w:rPr>
          <w:sz w:val="20"/>
        </w:rPr>
        <w:t>Cuando se produjese el tratamiento no meramente incidental o accesorio de las</w:t>
      </w:r>
      <w:r>
        <w:rPr>
          <w:spacing w:val="1"/>
          <w:sz w:val="20"/>
        </w:rPr>
        <w:t> </w:t>
      </w:r>
      <w:r>
        <w:rPr>
          <w:sz w:val="20"/>
        </w:rPr>
        <w:t>categorías especiales de datos a las que se refieren los artículos 9 y 10 del Reglamento</w:t>
      </w:r>
      <w:r>
        <w:rPr>
          <w:spacing w:val="1"/>
          <w:sz w:val="20"/>
        </w:rPr>
        <w:t> </w:t>
      </w:r>
      <w:r>
        <w:rPr>
          <w:sz w:val="20"/>
        </w:rPr>
        <w:t>(UE) 2016/679 y 9 y 10 de esta ley orgánica o de los datos relacionados con la comisión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infracciones</w:t>
      </w:r>
      <w:r>
        <w:rPr>
          <w:spacing w:val="-1"/>
          <w:sz w:val="20"/>
        </w:rPr>
        <w:t> </w:t>
      </w:r>
      <w:r>
        <w:rPr>
          <w:sz w:val="20"/>
        </w:rPr>
        <w:t>administrativas.</w:t>
      </w:r>
    </w:p>
    <w:p>
      <w:pPr>
        <w:pStyle w:val="ListParagraph"/>
        <w:numPr>
          <w:ilvl w:val="0"/>
          <w:numId w:val="32"/>
        </w:numPr>
        <w:tabs>
          <w:tab w:pos="2303" w:val="left" w:leader="none"/>
        </w:tabs>
        <w:spacing w:line="249" w:lineRule="auto" w:before="4" w:after="0"/>
        <w:ind w:left="1584" w:right="1583" w:firstLine="340"/>
        <w:jc w:val="both"/>
        <w:rPr>
          <w:sz w:val="20"/>
        </w:rPr>
      </w:pPr>
      <w:r>
        <w:rPr>
          <w:sz w:val="20"/>
        </w:rPr>
        <w:t>Cuando el tratamiento implicase una evaluación de aspectos personales de los</w:t>
      </w:r>
      <w:r>
        <w:rPr>
          <w:spacing w:val="1"/>
          <w:sz w:val="20"/>
        </w:rPr>
        <w:t> </w:t>
      </w:r>
      <w:r>
        <w:rPr>
          <w:sz w:val="20"/>
        </w:rPr>
        <w:t>afectados con el fin de crear o utilizar perfiles personales de los mismos, en particular</w:t>
      </w:r>
      <w:r>
        <w:rPr>
          <w:spacing w:val="1"/>
          <w:sz w:val="20"/>
        </w:rPr>
        <w:t> </w:t>
      </w:r>
      <w:r>
        <w:rPr>
          <w:sz w:val="20"/>
        </w:rPr>
        <w:t>mediante el análisis o la predicción de aspectos referidos a su rendimiento en el trabajo,</w:t>
      </w:r>
      <w:r>
        <w:rPr>
          <w:spacing w:val="1"/>
          <w:sz w:val="20"/>
        </w:rPr>
        <w:t> </w:t>
      </w:r>
      <w:r>
        <w:rPr>
          <w:sz w:val="20"/>
        </w:rPr>
        <w:t>su situación económica, su salud, sus preferencias o intereses personales, su fiabilidad o</w:t>
      </w:r>
      <w:r>
        <w:rPr>
          <w:spacing w:val="-53"/>
          <w:sz w:val="20"/>
        </w:rPr>
        <w:t> </w:t>
      </w:r>
      <w:r>
        <w:rPr>
          <w:sz w:val="20"/>
        </w:rPr>
        <w:t>comportamiento,</w:t>
      </w:r>
      <w:r>
        <w:rPr>
          <w:spacing w:val="-1"/>
          <w:sz w:val="20"/>
        </w:rPr>
        <w:t> </w:t>
      </w:r>
      <w:r>
        <w:rPr>
          <w:sz w:val="20"/>
        </w:rPr>
        <w:t>su solvencia</w:t>
      </w:r>
      <w:r>
        <w:rPr>
          <w:spacing w:val="-1"/>
          <w:sz w:val="20"/>
        </w:rPr>
        <w:t> </w:t>
      </w:r>
      <w:r>
        <w:rPr>
          <w:sz w:val="20"/>
        </w:rPr>
        <w:t>financiera, su localización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sus movimientos.</w:t>
      </w:r>
    </w:p>
    <w:p>
      <w:pPr>
        <w:pStyle w:val="ListParagraph"/>
        <w:numPr>
          <w:ilvl w:val="0"/>
          <w:numId w:val="32"/>
        </w:numPr>
        <w:tabs>
          <w:tab w:pos="2314" w:val="left" w:leader="none"/>
        </w:tabs>
        <w:spacing w:line="249" w:lineRule="auto" w:before="4" w:after="0"/>
        <w:ind w:left="1584" w:right="1582" w:firstLine="340"/>
        <w:jc w:val="both"/>
        <w:rPr>
          <w:sz w:val="20"/>
        </w:rPr>
      </w:pPr>
      <w:r>
        <w:rPr>
          <w:sz w:val="20"/>
        </w:rPr>
        <w:t>Cuando se lleve a cabo el tratamiento de datos de grupos de afectados en</w:t>
      </w:r>
      <w:r>
        <w:rPr>
          <w:spacing w:val="1"/>
          <w:sz w:val="20"/>
        </w:rPr>
        <w:t> </w:t>
      </w:r>
      <w:r>
        <w:rPr>
          <w:sz w:val="20"/>
        </w:rPr>
        <w:t>situación de especial vulnerabilidad y, en particular, de menores de edad y personas con</w:t>
      </w:r>
      <w:r>
        <w:rPr>
          <w:spacing w:val="1"/>
          <w:sz w:val="20"/>
        </w:rPr>
        <w:t> </w:t>
      </w:r>
      <w:r>
        <w:rPr>
          <w:sz w:val="20"/>
        </w:rPr>
        <w:t>discapacidad.</w:t>
      </w:r>
    </w:p>
    <w:p>
      <w:pPr>
        <w:pStyle w:val="ListParagraph"/>
        <w:numPr>
          <w:ilvl w:val="0"/>
          <w:numId w:val="32"/>
        </w:numPr>
        <w:tabs>
          <w:tab w:pos="2305" w:val="left" w:leader="none"/>
        </w:tabs>
        <w:spacing w:line="249" w:lineRule="auto" w:before="2" w:after="0"/>
        <w:ind w:left="1584" w:right="1581" w:firstLine="340"/>
        <w:jc w:val="both"/>
        <w:rPr>
          <w:sz w:val="20"/>
        </w:rPr>
      </w:pPr>
      <w:r>
        <w:rPr>
          <w:sz w:val="20"/>
        </w:rPr>
        <w:t>Cuando se produzca un tratamiento masivo que implique a un gran número de</w:t>
      </w:r>
      <w:r>
        <w:rPr>
          <w:spacing w:val="1"/>
          <w:sz w:val="20"/>
        </w:rPr>
        <w:t> </w:t>
      </w:r>
      <w:r>
        <w:rPr>
          <w:sz w:val="20"/>
        </w:rPr>
        <w:t>afectados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conlleve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recogida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gran</w:t>
      </w:r>
      <w:r>
        <w:rPr>
          <w:spacing w:val="-2"/>
          <w:sz w:val="20"/>
        </w:rPr>
        <w:t> </w:t>
      </w:r>
      <w:r>
        <w:rPr>
          <w:sz w:val="20"/>
        </w:rPr>
        <w:t>cantidad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personales.</w:t>
      </w:r>
    </w:p>
    <w:p>
      <w:pPr>
        <w:pStyle w:val="ListParagraph"/>
        <w:numPr>
          <w:ilvl w:val="0"/>
          <w:numId w:val="32"/>
        </w:numPr>
        <w:tabs>
          <w:tab w:pos="2303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Cuando los datos personales fuesen a ser objeto de transferencia, con carácter</w:t>
      </w:r>
      <w:r>
        <w:rPr>
          <w:spacing w:val="1"/>
          <w:sz w:val="20"/>
        </w:rPr>
        <w:t> </w:t>
      </w:r>
      <w:r>
        <w:rPr>
          <w:sz w:val="20"/>
        </w:rPr>
        <w:t>habitual, a terceros Estados u organizaciones internacionales respecto de los que no se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declarado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nivel</w:t>
      </w:r>
      <w:r>
        <w:rPr>
          <w:spacing w:val="-2"/>
          <w:sz w:val="20"/>
        </w:rPr>
        <w:t> </w:t>
      </w:r>
      <w:r>
        <w:rPr>
          <w:sz w:val="20"/>
        </w:rPr>
        <w:t>adecuado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protección.</w:t>
      </w:r>
    </w:p>
    <w:p>
      <w:pPr>
        <w:pStyle w:val="ListParagraph"/>
        <w:numPr>
          <w:ilvl w:val="0"/>
          <w:numId w:val="32"/>
        </w:numPr>
        <w:tabs>
          <w:tab w:pos="2303" w:val="left" w:leader="none"/>
        </w:tabs>
        <w:spacing w:line="249" w:lineRule="auto" w:before="2" w:after="0"/>
        <w:ind w:left="1584" w:right="1584" w:firstLine="340"/>
        <w:jc w:val="both"/>
        <w:rPr>
          <w:sz w:val="20"/>
        </w:rPr>
      </w:pPr>
      <w:r>
        <w:rPr>
          <w:sz w:val="20"/>
        </w:rPr>
        <w:t>Cualesquiera otros que a juicio del responsable o del encargado pudieran tener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relevancia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particular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aquellos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previstos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códigos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conducta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estándares</w:t>
      </w:r>
      <w:r>
        <w:rPr>
          <w:spacing w:val="-13"/>
          <w:sz w:val="20"/>
        </w:rPr>
        <w:t> </w:t>
      </w:r>
      <w:r>
        <w:rPr>
          <w:sz w:val="20"/>
        </w:rPr>
        <w:t>definidos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esquemas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certificación.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29.</w:t>
      </w:r>
      <w:r>
        <w:rPr>
          <w:spacing w:val="87"/>
          <w:sz w:val="20"/>
        </w:rPr>
        <w:t> </w:t>
      </w:r>
      <w:r>
        <w:rPr>
          <w:i/>
          <w:sz w:val="20"/>
        </w:rPr>
        <w:t>Supuestos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corresponsabilidad 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tratamiento.</w:t>
      </w:r>
    </w:p>
    <w:p>
      <w:pPr>
        <w:pStyle w:val="BodyText"/>
        <w:spacing w:line="249" w:lineRule="auto" w:before="180"/>
        <w:ind w:right="1584" w:firstLine="340"/>
        <w:jc w:val="both"/>
      </w:pPr>
      <w:r>
        <w:rPr/>
        <w:t>La determinación de las responsabilidades a las que se refiere el artículo 26.1 del</w:t>
      </w:r>
      <w:r>
        <w:rPr>
          <w:spacing w:val="1"/>
        </w:rPr>
        <w:t> </w:t>
      </w:r>
      <w:r>
        <w:rPr/>
        <w:t>Reglamento (UE) 2016/679 se realizará atendiendo a las actividades que efectivamente</w:t>
      </w:r>
      <w:r>
        <w:rPr>
          <w:spacing w:val="1"/>
        </w:rPr>
        <w:t> </w:t>
      </w:r>
      <w:r>
        <w:rPr/>
        <w:t>desarrolle</w:t>
      </w:r>
      <w:r>
        <w:rPr>
          <w:spacing w:val="-2"/>
        </w:rPr>
        <w:t> </w:t>
      </w:r>
      <w:r>
        <w:rPr/>
        <w:t>cada 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corresponsables del</w:t>
      </w:r>
      <w:r>
        <w:rPr>
          <w:spacing w:val="-2"/>
        </w:rPr>
        <w:t> </w:t>
      </w:r>
      <w:r>
        <w:rPr/>
        <w:t>tratamiento.</w:t>
      </w:r>
    </w:p>
    <w:p>
      <w:pPr>
        <w:pStyle w:val="BodyText"/>
        <w:spacing w:before="11"/>
        <w:ind w:left="0"/>
        <w:rPr>
          <w:sz w:val="19"/>
        </w:rPr>
      </w:pPr>
    </w:p>
    <w:p>
      <w:pPr>
        <w:tabs>
          <w:tab w:pos="2874" w:val="left" w:leader="none"/>
        </w:tabs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66"/>
          <w:sz w:val="20"/>
        </w:rPr>
        <w:t> </w:t>
      </w:r>
      <w:r>
        <w:rPr>
          <w:sz w:val="20"/>
        </w:rPr>
        <w:t>30.</w:t>
        <w:tab/>
      </w:r>
      <w:r>
        <w:rPr>
          <w:i/>
          <w:sz w:val="20"/>
        </w:rPr>
        <w:t>Representantes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responsables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encargados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tratamiento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establecidos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Europea.</w:t>
      </w:r>
    </w:p>
    <w:p>
      <w:pPr>
        <w:pStyle w:val="ListParagraph"/>
        <w:numPr>
          <w:ilvl w:val="0"/>
          <w:numId w:val="33"/>
        </w:numPr>
        <w:tabs>
          <w:tab w:pos="2305" w:val="left" w:leader="none"/>
        </w:tabs>
        <w:spacing w:line="249" w:lineRule="auto" w:before="172" w:after="0"/>
        <w:ind w:left="1584" w:right="1576" w:firstLine="340"/>
        <w:jc w:val="both"/>
        <w:rPr>
          <w:sz w:val="20"/>
        </w:rPr>
      </w:pPr>
      <w:r>
        <w:rPr/>
        <w:pict>
          <v:shape style="position:absolute;margin-left:561.85376pt;margin-top:72.458908pt;width:18.350pt;height:101.2pt;mso-position-horizontal-relative:page;mso-position-vertical-relative:paragraph;z-index:15764992" type="#_x0000_t202" id="docshape11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1"/>
          <w:sz w:val="20"/>
        </w:rPr>
        <w:t> </w:t>
      </w:r>
      <w:r>
        <w:rPr>
          <w:sz w:val="20"/>
        </w:rPr>
        <w:t>2016/679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responsable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encargado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tratamiento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establecido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Unión</w:t>
      </w:r>
      <w:r>
        <w:rPr>
          <w:spacing w:val="-4"/>
          <w:sz w:val="20"/>
        </w:rPr>
        <w:t> </w:t>
      </w:r>
      <w:r>
        <w:rPr>
          <w:sz w:val="20"/>
        </w:rPr>
        <w:t>Europea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virtud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 dispuesto en su artículo 3.2 y el tratamiento se refiera a afectados que se hallen en</w:t>
      </w:r>
      <w:r>
        <w:rPr>
          <w:spacing w:val="1"/>
          <w:sz w:val="20"/>
        </w:rPr>
        <w:t> </w:t>
      </w:r>
      <w:r>
        <w:rPr>
          <w:sz w:val="20"/>
        </w:rPr>
        <w:t>España, la Agencia Española de Protección de Datos o, en su caso, las autoridades</w:t>
      </w:r>
      <w:r>
        <w:rPr>
          <w:spacing w:val="1"/>
          <w:sz w:val="20"/>
        </w:rPr>
        <w:t> </w:t>
      </w:r>
      <w:r>
        <w:rPr>
          <w:sz w:val="20"/>
        </w:rPr>
        <w:t>autonómicas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protección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podrán</w:t>
      </w:r>
      <w:r>
        <w:rPr>
          <w:spacing w:val="-7"/>
          <w:sz w:val="20"/>
        </w:rPr>
        <w:t> </w:t>
      </w:r>
      <w:r>
        <w:rPr>
          <w:sz w:val="20"/>
        </w:rPr>
        <w:t>imponer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representante,</w:t>
      </w:r>
      <w:r>
        <w:rPr>
          <w:spacing w:val="-7"/>
          <w:sz w:val="20"/>
        </w:rPr>
        <w:t> </w:t>
      </w:r>
      <w:r>
        <w:rPr>
          <w:sz w:val="20"/>
        </w:rPr>
        <w:t>solidariamente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el responsable o encargado del tratamiento, las medidas establecidas en el 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BodyText"/>
        <w:spacing w:line="249" w:lineRule="auto" w:before="5"/>
        <w:ind w:right="1581" w:firstLine="340"/>
        <w:jc w:val="both"/>
      </w:pPr>
      <w:r>
        <w:rPr/>
        <w:t>Dicha exigencia se entenderá sin perjuicio de la responsabilidad que pudiera en su</w:t>
      </w:r>
      <w:r>
        <w:rPr>
          <w:spacing w:val="1"/>
        </w:rPr>
        <w:t> </w:t>
      </w:r>
      <w:r>
        <w:rPr/>
        <w:t>caso corresponder al responsable o al encargado del tratamiento y del ejercicio por el</w:t>
      </w:r>
      <w:r>
        <w:rPr>
          <w:spacing w:val="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repetición</w:t>
      </w:r>
      <w:r>
        <w:rPr>
          <w:spacing w:val="-1"/>
        </w:rPr>
        <w:t> </w:t>
      </w:r>
      <w:r>
        <w:rPr/>
        <w:t>frente a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proceda.</w:t>
      </w:r>
    </w:p>
    <w:p>
      <w:pPr>
        <w:pStyle w:val="ListParagraph"/>
        <w:numPr>
          <w:ilvl w:val="0"/>
          <w:numId w:val="33"/>
        </w:numPr>
        <w:tabs>
          <w:tab w:pos="2281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z w:val="20"/>
        </w:rPr>
        <w:t>Asimismo, en caso de exigencia de responsabilidad en los términos previstos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82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1"/>
          <w:sz w:val="20"/>
        </w:rPr>
        <w:t> </w:t>
      </w:r>
      <w:r>
        <w:rPr>
          <w:sz w:val="20"/>
        </w:rPr>
        <w:t>2016/679,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responsables,</w:t>
      </w:r>
      <w:r>
        <w:rPr>
          <w:spacing w:val="1"/>
          <w:sz w:val="20"/>
        </w:rPr>
        <w:t> </w:t>
      </w:r>
      <w:r>
        <w:rPr>
          <w:sz w:val="20"/>
        </w:rPr>
        <w:t>encargados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responderán</w:t>
      </w:r>
      <w:r>
        <w:rPr>
          <w:spacing w:val="-1"/>
          <w:sz w:val="20"/>
        </w:rPr>
        <w:t> </w:t>
      </w:r>
      <w:r>
        <w:rPr>
          <w:sz w:val="20"/>
        </w:rPr>
        <w:t>solidariamente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daños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perjuicios</w:t>
      </w:r>
      <w:r>
        <w:rPr>
          <w:spacing w:val="-2"/>
          <w:sz w:val="20"/>
        </w:rPr>
        <w:t> </w:t>
      </w:r>
      <w:r>
        <w:rPr>
          <w:sz w:val="20"/>
        </w:rPr>
        <w:t>causados.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2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91264;mso-wrap-distance-left:0;mso-wrap-distance-right:0" id="docshape12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31.</w:t>
      </w:r>
      <w:r>
        <w:rPr>
          <w:spacing w:val="81"/>
          <w:sz w:val="20"/>
        </w:rPr>
        <w:t> </w:t>
      </w:r>
      <w:r>
        <w:rPr>
          <w:i/>
          <w:sz w:val="20"/>
        </w:rPr>
        <w:t>Registro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actividades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tratamiento.</w:t>
      </w:r>
    </w:p>
    <w:p>
      <w:pPr>
        <w:pStyle w:val="ListParagraph"/>
        <w:numPr>
          <w:ilvl w:val="0"/>
          <w:numId w:val="34"/>
        </w:numPr>
        <w:tabs>
          <w:tab w:pos="2292" w:val="left" w:leader="none"/>
        </w:tabs>
        <w:spacing w:line="249" w:lineRule="auto" w:before="180" w:after="0"/>
        <w:ind w:left="1584" w:right="158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responsables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encargados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tratamiento</w:t>
      </w:r>
      <w:r>
        <w:rPr>
          <w:spacing w:val="-4"/>
          <w:sz w:val="20"/>
        </w:rPr>
        <w:t> </w:t>
      </w:r>
      <w:r>
        <w:rPr>
          <w:sz w:val="20"/>
        </w:rPr>
        <w:t>o,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caso,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4"/>
          <w:sz w:val="20"/>
        </w:rPr>
        <w:t> </w:t>
      </w:r>
      <w:r>
        <w:rPr>
          <w:sz w:val="20"/>
        </w:rPr>
        <w:t>representantes</w:t>
      </w:r>
      <w:r>
        <w:rPr>
          <w:spacing w:val="-53"/>
          <w:sz w:val="20"/>
        </w:rPr>
        <w:t> </w:t>
      </w:r>
      <w:r>
        <w:rPr>
          <w:sz w:val="20"/>
        </w:rPr>
        <w:t>deberán mantener el registro de actividades de tratamiento al que se refiere el artículo 30</w:t>
      </w:r>
      <w:r>
        <w:rPr>
          <w:spacing w:val="-53"/>
          <w:sz w:val="20"/>
        </w:rPr>
        <w:t> </w:t>
      </w:r>
      <w:r>
        <w:rPr>
          <w:sz w:val="20"/>
        </w:rPr>
        <w:t>del Reglamento (UE) 2016/679, salvo que sea de aplicación la excepción prevista en su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5.</w:t>
      </w:r>
    </w:p>
    <w:p>
      <w:pPr>
        <w:pStyle w:val="BodyText"/>
        <w:spacing w:line="249" w:lineRule="auto" w:before="3"/>
        <w:ind w:right="1580" w:firstLine="340"/>
        <w:jc w:val="both"/>
      </w:pPr>
      <w:r>
        <w:rPr/>
        <w:t>El</w:t>
      </w:r>
      <w:r>
        <w:rPr>
          <w:spacing w:val="-11"/>
        </w:rPr>
        <w:t> </w:t>
      </w:r>
      <w:r>
        <w:rPr/>
        <w:t>registro,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podrá</w:t>
      </w:r>
      <w:r>
        <w:rPr>
          <w:spacing w:val="-11"/>
        </w:rPr>
        <w:t> </w:t>
      </w:r>
      <w:r>
        <w:rPr/>
        <w:t>organizarse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torno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conjuntos</w:t>
      </w:r>
      <w:r>
        <w:rPr>
          <w:spacing w:val="-10"/>
        </w:rPr>
        <w:t> </w:t>
      </w:r>
      <w:r>
        <w:rPr/>
        <w:t>estructurados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datos,</w:t>
      </w:r>
      <w:r>
        <w:rPr>
          <w:spacing w:val="-11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especificar, según sus finalidades, las actividades de tratamiento llevadas a cabo y las</w:t>
      </w:r>
      <w:r>
        <w:rPr>
          <w:spacing w:val="1"/>
        </w:rPr>
        <w:t> </w:t>
      </w:r>
      <w:r>
        <w:rPr/>
        <w:t>demás</w:t>
      </w:r>
      <w:r>
        <w:rPr>
          <w:spacing w:val="-2"/>
        </w:rPr>
        <w:t> </w:t>
      </w:r>
      <w:r>
        <w:rPr/>
        <w:t>circunstancias establecidas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citado reglamento.</w:t>
      </w:r>
    </w:p>
    <w:p>
      <w:pPr>
        <w:pStyle w:val="BodyText"/>
        <w:spacing w:line="249" w:lineRule="auto" w:before="2"/>
        <w:ind w:right="1577" w:firstLine="340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delegado de protección de datos deberán comunicarle cualquier adición, modificación o</w:t>
      </w:r>
      <w:r>
        <w:rPr>
          <w:spacing w:val="1"/>
        </w:rPr>
        <w:t> </w:t>
      </w:r>
      <w:r>
        <w:rPr/>
        <w:t>exclusión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contenido del</w:t>
      </w:r>
      <w:r>
        <w:rPr>
          <w:spacing w:val="-1"/>
        </w:rPr>
        <w:t> </w:t>
      </w:r>
      <w:r>
        <w:rPr/>
        <w:t>registro.</w:t>
      </w:r>
    </w:p>
    <w:p>
      <w:pPr>
        <w:pStyle w:val="ListParagraph"/>
        <w:numPr>
          <w:ilvl w:val="0"/>
          <w:numId w:val="34"/>
        </w:numPr>
        <w:tabs>
          <w:tab w:pos="2292" w:val="left" w:leader="none"/>
        </w:tabs>
        <w:spacing w:line="249" w:lineRule="auto" w:before="3" w:after="0"/>
        <w:ind w:left="1584" w:right="1584" w:firstLine="340"/>
        <w:jc w:val="both"/>
        <w:rPr>
          <w:sz w:val="20"/>
        </w:rPr>
      </w:pPr>
      <w:r>
        <w:rPr>
          <w:sz w:val="20"/>
        </w:rPr>
        <w:t>Los sujetos enumerados en el artículo 77.1 de esta ley orgánica harán público un</w:t>
      </w:r>
      <w:r>
        <w:rPr>
          <w:spacing w:val="-53"/>
          <w:sz w:val="20"/>
        </w:rPr>
        <w:t> </w:t>
      </w:r>
      <w:r>
        <w:rPr>
          <w:sz w:val="20"/>
        </w:rPr>
        <w:t>inventario de sus actividades de tratamiento accesible por medios electrónicos en el que</w:t>
      </w:r>
      <w:r>
        <w:rPr>
          <w:spacing w:val="1"/>
          <w:sz w:val="20"/>
        </w:rPr>
        <w:t> </w:t>
      </w:r>
      <w:r>
        <w:rPr>
          <w:sz w:val="20"/>
        </w:rPr>
        <w:t>constará la información establecida en el artículo 30 del Reglamento (UE) 2016/679 y su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legal.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32.</w:t>
      </w:r>
      <w:r>
        <w:rPr>
          <w:spacing w:val="84"/>
          <w:sz w:val="20"/>
        </w:rPr>
        <w:t> </w:t>
      </w:r>
      <w:r>
        <w:rPr>
          <w:i/>
          <w:sz w:val="20"/>
        </w:rPr>
        <w:t>Bloqueo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35"/>
        </w:numPr>
        <w:tabs>
          <w:tab w:pos="2303" w:val="left" w:leader="none"/>
        </w:tabs>
        <w:spacing w:line="249" w:lineRule="auto" w:before="180" w:after="0"/>
        <w:ind w:left="1584" w:right="1578" w:firstLine="340"/>
        <w:jc w:val="both"/>
        <w:rPr>
          <w:sz w:val="20"/>
        </w:rPr>
      </w:pPr>
      <w:r>
        <w:rPr>
          <w:sz w:val="20"/>
        </w:rPr>
        <w:t>El responsable del tratamiento estará obligado a bloquear los datos cuando</w:t>
      </w:r>
      <w:r>
        <w:rPr>
          <w:spacing w:val="1"/>
          <w:sz w:val="20"/>
        </w:rPr>
        <w:t> </w:t>
      </w:r>
      <w:r>
        <w:rPr>
          <w:sz w:val="20"/>
        </w:rPr>
        <w:t>proceda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rectificación o</w:t>
      </w:r>
      <w:r>
        <w:rPr>
          <w:spacing w:val="-1"/>
          <w:sz w:val="20"/>
        </w:rPr>
        <w:t> </w:t>
      </w:r>
      <w:r>
        <w:rPr>
          <w:sz w:val="20"/>
        </w:rPr>
        <w:t>supresión.</w:t>
      </w:r>
    </w:p>
    <w:p>
      <w:pPr>
        <w:pStyle w:val="ListParagraph"/>
        <w:numPr>
          <w:ilvl w:val="0"/>
          <w:numId w:val="35"/>
        </w:numPr>
        <w:tabs>
          <w:tab w:pos="2297" w:val="left" w:leader="none"/>
        </w:tabs>
        <w:spacing w:line="249" w:lineRule="auto" w:before="2" w:after="0"/>
        <w:ind w:left="1584" w:right="1577" w:firstLine="340"/>
        <w:jc w:val="both"/>
        <w:rPr>
          <w:sz w:val="20"/>
        </w:rPr>
      </w:pPr>
      <w:r>
        <w:rPr>
          <w:sz w:val="20"/>
        </w:rPr>
        <w:t>El bloqueo de los datos consiste en la identificación y reserva de los mismos,</w:t>
      </w:r>
      <w:r>
        <w:rPr>
          <w:spacing w:val="1"/>
          <w:sz w:val="20"/>
        </w:rPr>
        <w:t> </w:t>
      </w:r>
      <w:r>
        <w:rPr>
          <w:sz w:val="20"/>
        </w:rPr>
        <w:t>adoptando medidas técnicas y organizativas, para impedir su tratamiento, incluyendo su</w:t>
      </w:r>
      <w:r>
        <w:rPr>
          <w:spacing w:val="1"/>
          <w:sz w:val="20"/>
        </w:rPr>
        <w:t> </w:t>
      </w:r>
      <w:r>
        <w:rPr>
          <w:sz w:val="20"/>
        </w:rPr>
        <w:t>visualización, excepto para la puesta a disposición de los datos a los jueces y tribunales,</w:t>
      </w:r>
      <w:r>
        <w:rPr>
          <w:spacing w:val="1"/>
          <w:sz w:val="20"/>
        </w:rPr>
        <w:t> </w:t>
      </w:r>
      <w:r>
        <w:rPr>
          <w:sz w:val="20"/>
        </w:rPr>
        <w:t>el Ministerio Fiscal o las Administraciones Públicas competentes, en particular de las</w:t>
      </w:r>
      <w:r>
        <w:rPr>
          <w:spacing w:val="1"/>
          <w:sz w:val="20"/>
        </w:rPr>
        <w:t> </w:t>
      </w:r>
      <w:r>
        <w:rPr>
          <w:sz w:val="20"/>
        </w:rPr>
        <w:t>autoridades de protección de datos, para la exigencia de posibles responsabilidades</w:t>
      </w:r>
      <w:r>
        <w:rPr>
          <w:spacing w:val="1"/>
          <w:sz w:val="20"/>
        </w:rPr>
        <w:t> </w:t>
      </w:r>
      <w:r>
        <w:rPr>
          <w:sz w:val="20"/>
        </w:rPr>
        <w:t>derivadas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tratamiento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solo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prescripción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mismas.</w:t>
      </w:r>
    </w:p>
    <w:p>
      <w:pPr>
        <w:pStyle w:val="BodyText"/>
        <w:spacing w:before="5"/>
        <w:ind w:left="1924"/>
        <w:jc w:val="both"/>
      </w:pPr>
      <w:r>
        <w:rPr/>
        <w:t>Transcurrido</w:t>
      </w:r>
      <w:r>
        <w:rPr>
          <w:spacing w:val="-5"/>
        </w:rPr>
        <w:t> </w:t>
      </w:r>
      <w:r>
        <w:rPr/>
        <w:t>ese</w:t>
      </w:r>
      <w:r>
        <w:rPr>
          <w:spacing w:val="-5"/>
        </w:rPr>
        <w:t> </w:t>
      </w:r>
      <w:r>
        <w:rPr/>
        <w:t>plazo</w:t>
      </w:r>
      <w:r>
        <w:rPr>
          <w:spacing w:val="-5"/>
        </w:rPr>
        <w:t> </w:t>
      </w:r>
      <w:r>
        <w:rPr/>
        <w:t>deberá</w:t>
      </w:r>
      <w:r>
        <w:rPr>
          <w:spacing w:val="-6"/>
        </w:rPr>
        <w:t> </w:t>
      </w:r>
      <w:r>
        <w:rPr/>
        <w:t>procederse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destrucción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datos.</w:t>
      </w:r>
    </w:p>
    <w:p>
      <w:pPr>
        <w:pStyle w:val="ListParagraph"/>
        <w:numPr>
          <w:ilvl w:val="0"/>
          <w:numId w:val="35"/>
        </w:numPr>
        <w:tabs>
          <w:tab w:pos="2292" w:val="left" w:leader="none"/>
        </w:tabs>
        <w:spacing w:line="249" w:lineRule="auto" w:before="10" w:after="0"/>
        <w:ind w:left="1584" w:right="1583" w:firstLine="340"/>
        <w:jc w:val="both"/>
        <w:rPr>
          <w:sz w:val="20"/>
        </w:rPr>
      </w:pPr>
      <w:r>
        <w:rPr>
          <w:sz w:val="20"/>
        </w:rPr>
        <w:t>Los datos bloqueados no podrán ser tratados para ninguna finalidad distinta de la</w:t>
      </w:r>
      <w:r>
        <w:rPr>
          <w:spacing w:val="-53"/>
          <w:sz w:val="20"/>
        </w:rPr>
        <w:t> </w:t>
      </w:r>
      <w:r>
        <w:rPr>
          <w:sz w:val="20"/>
        </w:rPr>
        <w:t>señalada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0"/>
          <w:numId w:val="35"/>
        </w:numPr>
        <w:tabs>
          <w:tab w:pos="2292" w:val="left" w:leader="none"/>
        </w:tabs>
        <w:spacing w:line="249" w:lineRule="auto" w:before="1" w:after="0"/>
        <w:ind w:left="1584" w:right="1577" w:firstLine="340"/>
        <w:jc w:val="both"/>
        <w:rPr>
          <w:sz w:val="20"/>
        </w:rPr>
      </w:pPr>
      <w:r>
        <w:rPr>
          <w:sz w:val="20"/>
        </w:rPr>
        <w:t>Cuando para el cumplimiento de esta obligación, la configuración del sistema 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permita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bloqueo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requiera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adaptación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implique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esfuerzo</w:t>
      </w:r>
      <w:r>
        <w:rPr>
          <w:spacing w:val="1"/>
          <w:sz w:val="20"/>
        </w:rPr>
        <w:t> </w:t>
      </w:r>
      <w:r>
        <w:rPr>
          <w:sz w:val="20"/>
        </w:rPr>
        <w:t>desproporcionado, se procederá a un copiado seguro de la información de modo que</w:t>
      </w:r>
      <w:r>
        <w:rPr>
          <w:spacing w:val="1"/>
          <w:sz w:val="20"/>
        </w:rPr>
        <w:t> </w:t>
      </w:r>
      <w:r>
        <w:rPr>
          <w:sz w:val="20"/>
        </w:rPr>
        <w:t>conste evidencia digital, o de otra naturaleza, que permita acreditar la autenticidad de la</w:t>
      </w:r>
      <w:r>
        <w:rPr>
          <w:spacing w:val="1"/>
          <w:sz w:val="20"/>
        </w:rPr>
        <w:t> </w:t>
      </w:r>
      <w:r>
        <w:rPr>
          <w:sz w:val="20"/>
        </w:rPr>
        <w:t>misma,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bloqueo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manipulación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35"/>
        </w:numPr>
        <w:tabs>
          <w:tab w:pos="2292" w:val="left" w:leader="none"/>
        </w:tabs>
        <w:spacing w:line="249" w:lineRule="auto" w:before="4" w:after="0"/>
        <w:ind w:left="1584" w:right="1579" w:firstLine="340"/>
        <w:jc w:val="both"/>
        <w:rPr>
          <w:sz w:val="20"/>
        </w:rPr>
      </w:pPr>
      <w:r>
        <w:rPr>
          <w:sz w:val="20"/>
        </w:rPr>
        <w:t>La Agencia Española de Protección de Datos y las autoridades autonómicas de</w:t>
      </w:r>
      <w:r>
        <w:rPr>
          <w:spacing w:val="1"/>
          <w:sz w:val="20"/>
        </w:rPr>
        <w:t> </w:t>
      </w:r>
      <w:r>
        <w:rPr>
          <w:sz w:val="20"/>
        </w:rPr>
        <w:t>protección de datos, dentro del ámbito de sus respectivas competencias, podrán fijar</w:t>
      </w:r>
      <w:r>
        <w:rPr>
          <w:spacing w:val="1"/>
          <w:sz w:val="20"/>
        </w:rPr>
        <w:t> </w:t>
      </w:r>
      <w:r>
        <w:rPr>
          <w:sz w:val="20"/>
        </w:rPr>
        <w:t>excepciones a la obligación de bloqueo establecida en este artículo, en los supuestos en</w:t>
      </w:r>
      <w:r>
        <w:rPr>
          <w:spacing w:val="1"/>
          <w:sz w:val="20"/>
        </w:rPr>
        <w:t> </w:t>
      </w:r>
      <w:r>
        <w:rPr>
          <w:sz w:val="20"/>
        </w:rPr>
        <w:t>que, atendida la naturaleza de los datos o el hecho de que se refieran a un número</w:t>
      </w:r>
      <w:r>
        <w:rPr>
          <w:spacing w:val="1"/>
          <w:sz w:val="20"/>
        </w:rPr>
        <w:t> </w:t>
      </w:r>
      <w:r>
        <w:rPr>
          <w:sz w:val="20"/>
        </w:rPr>
        <w:t>particularmente</w:t>
      </w:r>
      <w:r>
        <w:rPr>
          <w:spacing w:val="-13"/>
          <w:sz w:val="20"/>
        </w:rPr>
        <w:t> </w:t>
      </w:r>
      <w:r>
        <w:rPr>
          <w:sz w:val="20"/>
        </w:rPr>
        <w:t>elevado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afectados,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mera</w:t>
      </w:r>
      <w:r>
        <w:rPr>
          <w:spacing w:val="-13"/>
          <w:sz w:val="20"/>
        </w:rPr>
        <w:t> </w:t>
      </w:r>
      <w:r>
        <w:rPr>
          <w:sz w:val="20"/>
        </w:rPr>
        <w:t>conservación,</w:t>
      </w:r>
      <w:r>
        <w:rPr>
          <w:spacing w:val="-12"/>
          <w:sz w:val="20"/>
        </w:rPr>
        <w:t> </w:t>
      </w:r>
      <w:r>
        <w:rPr>
          <w:sz w:val="20"/>
        </w:rPr>
        <w:t>incluso</w:t>
      </w:r>
      <w:r>
        <w:rPr>
          <w:spacing w:val="-13"/>
          <w:sz w:val="20"/>
        </w:rPr>
        <w:t> </w:t>
      </w:r>
      <w:r>
        <w:rPr>
          <w:sz w:val="20"/>
        </w:rPr>
        <w:t>bloqueados,</w:t>
      </w:r>
      <w:r>
        <w:rPr>
          <w:spacing w:val="-13"/>
          <w:sz w:val="20"/>
        </w:rPr>
        <w:t> </w:t>
      </w:r>
      <w:r>
        <w:rPr>
          <w:sz w:val="20"/>
        </w:rPr>
        <w:t>pudiera</w:t>
      </w:r>
      <w:r>
        <w:rPr>
          <w:spacing w:val="1"/>
          <w:sz w:val="20"/>
        </w:rPr>
        <w:t> </w:t>
      </w:r>
      <w:r>
        <w:rPr>
          <w:sz w:val="20"/>
        </w:rPr>
        <w:t>generar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riesgo</w:t>
      </w:r>
      <w:r>
        <w:rPr>
          <w:spacing w:val="-10"/>
          <w:sz w:val="20"/>
        </w:rPr>
        <w:t> </w:t>
      </w:r>
      <w:r>
        <w:rPr>
          <w:sz w:val="20"/>
        </w:rPr>
        <w:t>elevado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derechos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afectados,</w:t>
      </w:r>
      <w:r>
        <w:rPr>
          <w:spacing w:val="-11"/>
          <w:sz w:val="20"/>
        </w:rPr>
        <w:t> </w:t>
      </w:r>
      <w:r>
        <w:rPr>
          <w:sz w:val="20"/>
        </w:rPr>
        <w:t>así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aquellos</w:t>
      </w:r>
      <w:r>
        <w:rPr>
          <w:spacing w:val="-10"/>
          <w:sz w:val="20"/>
        </w:rPr>
        <w:t> </w:t>
      </w:r>
      <w:r>
        <w:rPr>
          <w:sz w:val="20"/>
        </w:rPr>
        <w:t>casos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bloqueados</w:t>
      </w:r>
      <w:r>
        <w:rPr>
          <w:spacing w:val="1"/>
          <w:sz w:val="20"/>
        </w:rPr>
        <w:t> </w:t>
      </w:r>
      <w:r>
        <w:rPr>
          <w:sz w:val="20"/>
        </w:rPr>
        <w:t>pudiera</w:t>
      </w:r>
      <w:r>
        <w:rPr>
          <w:spacing w:val="1"/>
          <w:sz w:val="20"/>
        </w:rPr>
        <w:t> </w:t>
      </w:r>
      <w:r>
        <w:rPr>
          <w:sz w:val="20"/>
        </w:rPr>
        <w:t>implicar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coste</w:t>
      </w:r>
      <w:r>
        <w:rPr>
          <w:spacing w:val="1"/>
          <w:sz w:val="20"/>
        </w:rPr>
        <w:t> </w:t>
      </w:r>
      <w:r>
        <w:rPr>
          <w:sz w:val="20"/>
        </w:rPr>
        <w:t>desproporcionado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responsable del</w:t>
      </w:r>
      <w:r>
        <w:rPr>
          <w:spacing w:val="-1"/>
          <w:sz w:val="20"/>
        </w:rPr>
        <w:t> </w:t>
      </w:r>
      <w:r>
        <w:rPr>
          <w:sz w:val="20"/>
        </w:rPr>
        <w:t>tratamiento.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0"/>
        <w:jc w:val="center"/>
      </w:pPr>
      <w:r>
        <w:rPr/>
        <w:t>CAPÍTULO</w:t>
      </w:r>
      <w:r>
        <w:rPr>
          <w:spacing w:val="-5"/>
        </w:rPr>
        <w:t> </w:t>
      </w:r>
      <w:r>
        <w:rPr/>
        <w:t>II</w:t>
      </w:r>
    </w:p>
    <w:p>
      <w:pPr>
        <w:pStyle w:val="Heading1"/>
        <w:spacing w:before="180"/>
        <w:ind w:left="0"/>
        <w:jc w:val="center"/>
      </w:pPr>
      <w:r>
        <w:rPr/>
        <w:t>Encargado del tratamiento</w:t>
      </w:r>
    </w:p>
    <w:p>
      <w:pPr>
        <w:pStyle w:val="BodyText"/>
        <w:spacing w:before="7"/>
        <w:ind w:left="0"/>
        <w:rPr>
          <w:b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/>
        <w:pict>
          <v:shape style="position:absolute;margin-left:561.85376pt;margin-top:1.685702pt;width:18.350pt;height:101.2pt;mso-position-horizontal-relative:page;mso-position-vertical-relative:paragraph;z-index:15766528" type="#_x0000_t202" id="docshape12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33.</w:t>
      </w:r>
      <w:r>
        <w:rPr>
          <w:spacing w:val="87"/>
          <w:sz w:val="20"/>
        </w:rPr>
        <w:t> </w:t>
      </w:r>
      <w:r>
        <w:rPr>
          <w:i/>
          <w:sz w:val="20"/>
        </w:rPr>
        <w:t>Encargado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tratamiento.</w:t>
      </w:r>
    </w:p>
    <w:p>
      <w:pPr>
        <w:pStyle w:val="ListParagraph"/>
        <w:numPr>
          <w:ilvl w:val="0"/>
          <w:numId w:val="36"/>
        </w:numPr>
        <w:tabs>
          <w:tab w:pos="2292" w:val="left" w:leader="none"/>
        </w:tabs>
        <w:spacing w:line="249" w:lineRule="auto" w:before="180" w:after="0"/>
        <w:ind w:left="1584" w:right="1579" w:firstLine="340"/>
        <w:jc w:val="both"/>
        <w:rPr>
          <w:sz w:val="20"/>
        </w:rPr>
      </w:pPr>
      <w:r>
        <w:rPr>
          <w:sz w:val="20"/>
        </w:rPr>
        <w:t>El acceso por parte de un encargado de tratamiento a los datos personales que</w:t>
      </w:r>
      <w:r>
        <w:rPr>
          <w:spacing w:val="1"/>
          <w:sz w:val="20"/>
        </w:rPr>
        <w:t> </w:t>
      </w:r>
      <w:r>
        <w:rPr>
          <w:sz w:val="20"/>
        </w:rPr>
        <w:t>resulten necesarios para la prestación de un servicio al responsable no se considerará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55"/>
          <w:sz w:val="20"/>
        </w:rPr>
        <w:t> </w:t>
      </w:r>
      <w:r>
        <w:rPr>
          <w:sz w:val="20"/>
        </w:rPr>
        <w:t>siempre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cumpla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establecido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23"/>
          <w:sz w:val="20"/>
        </w:rPr>
        <w:t> </w:t>
      </w:r>
      <w:r>
        <w:rPr>
          <w:sz w:val="20"/>
        </w:rPr>
        <w:t>2016/679,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desarrollo.</w:t>
      </w:r>
    </w:p>
    <w:p>
      <w:pPr>
        <w:pStyle w:val="ListParagraph"/>
        <w:numPr>
          <w:ilvl w:val="0"/>
          <w:numId w:val="36"/>
        </w:numPr>
        <w:tabs>
          <w:tab w:pos="2296" w:val="left" w:leader="none"/>
        </w:tabs>
        <w:spacing w:line="249" w:lineRule="auto" w:before="3" w:after="0"/>
        <w:ind w:left="1584" w:right="1577" w:firstLine="340"/>
        <w:jc w:val="both"/>
        <w:rPr>
          <w:sz w:val="20"/>
        </w:rPr>
      </w:pPr>
      <w:r>
        <w:rPr>
          <w:sz w:val="20"/>
        </w:rPr>
        <w:t>Tendrá la consideración de responsable del tratamiento y no la de encargado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z w:val="20"/>
        </w:rPr>
        <w:t>propio</w:t>
      </w:r>
      <w:r>
        <w:rPr>
          <w:spacing w:val="23"/>
          <w:sz w:val="20"/>
        </w:rPr>
        <w:t> </w:t>
      </w:r>
      <w:r>
        <w:rPr>
          <w:sz w:val="20"/>
        </w:rPr>
        <w:t>nombre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sin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conste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actúa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cuenta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otro,</w:t>
      </w:r>
      <w:r>
        <w:rPr>
          <w:spacing w:val="24"/>
          <w:sz w:val="20"/>
        </w:rPr>
        <w:t> </w:t>
      </w:r>
      <w:r>
        <w:rPr>
          <w:sz w:val="20"/>
        </w:rPr>
        <w:t>establezca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30"/>
          <w:headerReference w:type="default" r:id="rId31"/>
          <w:pgSz w:w="11910" w:h="16840"/>
          <w:pgMar w:header="611" w:footer="0" w:top="1400" w:bottom="280" w:left="400" w:right="400"/>
          <w:pgNumType w:start="119812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2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89728;mso-wrap-distance-left:0;mso-wrap-distance-right:0" id="docshape12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3"/>
        <w:jc w:val="both"/>
      </w:pPr>
      <w:r>
        <w:rPr/>
        <w:t>relaciones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afectados</w:t>
      </w:r>
      <w:r>
        <w:rPr>
          <w:spacing w:val="-11"/>
        </w:rPr>
        <w:t> </w:t>
      </w:r>
      <w:r>
        <w:rPr/>
        <w:t>aun</w:t>
      </w:r>
      <w:r>
        <w:rPr>
          <w:spacing w:val="-11"/>
        </w:rPr>
        <w:t> </w:t>
      </w:r>
      <w:r>
        <w:rPr/>
        <w:t>cuando</w:t>
      </w:r>
      <w:r>
        <w:rPr>
          <w:spacing w:val="-11"/>
        </w:rPr>
        <w:t> </w:t>
      </w:r>
      <w:r>
        <w:rPr/>
        <w:t>exista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contrato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acto</w:t>
      </w:r>
      <w:r>
        <w:rPr>
          <w:spacing w:val="-11"/>
        </w:rPr>
        <w:t> </w:t>
      </w:r>
      <w:r>
        <w:rPr/>
        <w:t>jurídico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contenido</w:t>
      </w:r>
      <w:r>
        <w:rPr>
          <w:spacing w:val="-53"/>
        </w:rPr>
        <w:t> </w:t>
      </w:r>
      <w:r>
        <w:rPr/>
        <w:t>fijado en el artículo 28.3 del Reglamento (UE) 2016/679. Esta previsión no será aplicable</w:t>
      </w:r>
      <w:r>
        <w:rPr>
          <w:spacing w:val="1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encargos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tratamiento</w:t>
      </w:r>
      <w:r>
        <w:rPr>
          <w:spacing w:val="-7"/>
        </w:rPr>
        <w:t> </w:t>
      </w:r>
      <w:r>
        <w:rPr/>
        <w:t>efectuados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marco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legislación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contratación</w:t>
      </w:r>
      <w:r>
        <w:rPr>
          <w:spacing w:val="-6"/>
        </w:rPr>
        <w:t> </w:t>
      </w:r>
      <w:r>
        <w:rPr/>
        <w:t>del</w:t>
      </w:r>
      <w:r>
        <w:rPr>
          <w:spacing w:val="-53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line="249" w:lineRule="auto" w:before="3"/>
        <w:ind w:right="1579" w:firstLine="340"/>
        <w:jc w:val="both"/>
      </w:pPr>
      <w:r>
        <w:rPr/>
        <w:t>Tendrá asimismo la consideración de responsable del tratamiento quien figurando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encargado</w:t>
      </w:r>
      <w:r>
        <w:rPr>
          <w:spacing w:val="-2"/>
        </w:rPr>
        <w:t> </w:t>
      </w:r>
      <w:r>
        <w:rPr/>
        <w:t>utilizase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propias</w:t>
      </w:r>
      <w:r>
        <w:rPr>
          <w:spacing w:val="-2"/>
        </w:rPr>
        <w:t> </w:t>
      </w:r>
      <w:r>
        <w:rPr/>
        <w:t>finalidades.</w:t>
      </w:r>
    </w:p>
    <w:p>
      <w:pPr>
        <w:pStyle w:val="ListParagraph"/>
        <w:numPr>
          <w:ilvl w:val="0"/>
          <w:numId w:val="36"/>
        </w:numPr>
        <w:tabs>
          <w:tab w:pos="2292" w:val="left" w:leader="none"/>
        </w:tabs>
        <w:spacing w:line="249" w:lineRule="auto" w:before="1" w:after="0"/>
        <w:ind w:left="1584" w:right="158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responsable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tratamiento</w:t>
      </w:r>
      <w:r>
        <w:rPr>
          <w:spacing w:val="-4"/>
          <w:sz w:val="20"/>
        </w:rPr>
        <w:t> </w:t>
      </w:r>
      <w:r>
        <w:rPr>
          <w:sz w:val="20"/>
        </w:rPr>
        <w:t>determinará</w:t>
      </w:r>
      <w:r>
        <w:rPr>
          <w:spacing w:val="-5"/>
          <w:sz w:val="20"/>
        </w:rPr>
        <w:t> </w:t>
      </w:r>
      <w:r>
        <w:rPr>
          <w:sz w:val="20"/>
        </w:rPr>
        <w:t>si,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finalice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prestación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encargado,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destruidos,</w:t>
      </w:r>
      <w:r>
        <w:rPr>
          <w:spacing w:val="1"/>
          <w:sz w:val="20"/>
        </w:rPr>
        <w:t> </w:t>
      </w:r>
      <w:r>
        <w:rPr>
          <w:sz w:val="20"/>
        </w:rPr>
        <w:t>devueltos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entregados,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 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nuevo</w:t>
      </w:r>
      <w:r>
        <w:rPr>
          <w:spacing w:val="-2"/>
          <w:sz w:val="20"/>
        </w:rPr>
        <w:t> </w:t>
      </w:r>
      <w:r>
        <w:rPr>
          <w:sz w:val="20"/>
        </w:rPr>
        <w:t>encargado.</w:t>
      </w:r>
    </w:p>
    <w:p>
      <w:pPr>
        <w:pStyle w:val="BodyText"/>
        <w:spacing w:line="249" w:lineRule="auto" w:before="3"/>
        <w:ind w:right="1587" w:firstLine="340"/>
        <w:jc w:val="both"/>
      </w:pP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procederá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destrucción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datos</w:t>
      </w:r>
      <w:r>
        <w:rPr>
          <w:spacing w:val="-13"/>
        </w:rPr>
        <w:t> </w:t>
      </w:r>
      <w:r>
        <w:rPr/>
        <w:t>cuando</w:t>
      </w:r>
      <w:r>
        <w:rPr>
          <w:spacing w:val="-13"/>
        </w:rPr>
        <w:t> </w:t>
      </w:r>
      <w:r>
        <w:rPr/>
        <w:t>exista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previsión</w:t>
      </w:r>
      <w:r>
        <w:rPr>
          <w:spacing w:val="-12"/>
        </w:rPr>
        <w:t> </w:t>
      </w:r>
      <w:r>
        <w:rPr/>
        <w:t>legal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obligue</w:t>
      </w:r>
      <w:r>
        <w:rPr>
          <w:spacing w:val="1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conservación,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cuyo</w:t>
      </w:r>
      <w:r>
        <w:rPr>
          <w:spacing w:val="-10"/>
        </w:rPr>
        <w:t> </w:t>
      </w:r>
      <w:r>
        <w:rPr/>
        <w:t>caso</w:t>
      </w:r>
      <w:r>
        <w:rPr>
          <w:spacing w:val="-11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ser</w:t>
      </w:r>
      <w:r>
        <w:rPr>
          <w:spacing w:val="-10"/>
        </w:rPr>
        <w:t> </w:t>
      </w:r>
      <w:r>
        <w:rPr/>
        <w:t>devueltos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responsable,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garantizará</w:t>
      </w:r>
      <w:r>
        <w:rPr>
          <w:spacing w:val="-11"/>
        </w:rPr>
        <w:t> </w:t>
      </w:r>
      <w:r>
        <w:rPr/>
        <w:t>su</w:t>
      </w:r>
      <w:r>
        <w:rPr>
          <w:spacing w:val="-53"/>
        </w:rPr>
        <w:t> </w:t>
      </w:r>
      <w:r>
        <w:rPr/>
        <w:t>conservación</w:t>
      </w:r>
      <w:r>
        <w:rPr>
          <w:spacing w:val="-1"/>
        </w:rPr>
        <w:t> </w:t>
      </w:r>
      <w:r>
        <w:rPr/>
        <w:t>mientras tal obligación</w:t>
      </w:r>
      <w:r>
        <w:rPr>
          <w:spacing w:val="-1"/>
        </w:rPr>
        <w:t> </w:t>
      </w:r>
      <w:r>
        <w:rPr/>
        <w:t>persista.</w:t>
      </w:r>
    </w:p>
    <w:p>
      <w:pPr>
        <w:pStyle w:val="ListParagraph"/>
        <w:numPr>
          <w:ilvl w:val="0"/>
          <w:numId w:val="36"/>
        </w:numPr>
        <w:tabs>
          <w:tab w:pos="2290" w:val="left" w:leader="none"/>
        </w:tabs>
        <w:spacing w:line="249" w:lineRule="auto" w:before="2" w:after="0"/>
        <w:ind w:left="1584" w:right="1585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encargado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tratamiento</w:t>
      </w:r>
      <w:r>
        <w:rPr>
          <w:spacing w:val="-13"/>
          <w:sz w:val="20"/>
        </w:rPr>
        <w:t> </w:t>
      </w:r>
      <w:r>
        <w:rPr>
          <w:sz w:val="20"/>
        </w:rPr>
        <w:t>podrá</w:t>
      </w:r>
      <w:r>
        <w:rPr>
          <w:spacing w:val="-14"/>
          <w:sz w:val="20"/>
        </w:rPr>
        <w:t> </w:t>
      </w:r>
      <w:r>
        <w:rPr>
          <w:sz w:val="20"/>
        </w:rPr>
        <w:t>conservar,</w:t>
      </w:r>
      <w:r>
        <w:rPr>
          <w:spacing w:val="-13"/>
          <w:sz w:val="20"/>
        </w:rPr>
        <w:t> </w:t>
      </w:r>
      <w:r>
        <w:rPr>
          <w:sz w:val="20"/>
        </w:rPr>
        <w:t>debidamente</w:t>
      </w:r>
      <w:r>
        <w:rPr>
          <w:spacing w:val="-13"/>
          <w:sz w:val="20"/>
        </w:rPr>
        <w:t> </w:t>
      </w:r>
      <w:r>
        <w:rPr>
          <w:sz w:val="20"/>
        </w:rPr>
        <w:t>bloqueados,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datos</w:t>
      </w:r>
      <w:r>
        <w:rPr>
          <w:spacing w:val="-53"/>
          <w:sz w:val="20"/>
        </w:rPr>
        <w:t> </w:t>
      </w:r>
      <w:r>
        <w:rPr>
          <w:sz w:val="20"/>
        </w:rPr>
        <w:t>en tanto pudieran derivarse responsabilidades de su relación con el responsable del</w:t>
      </w:r>
      <w:r>
        <w:rPr>
          <w:spacing w:val="1"/>
          <w:sz w:val="20"/>
        </w:rPr>
        <w:t> </w:t>
      </w:r>
      <w:r>
        <w:rPr>
          <w:sz w:val="20"/>
        </w:rPr>
        <w:t>tratamiento.</w:t>
      </w:r>
    </w:p>
    <w:p>
      <w:pPr>
        <w:pStyle w:val="ListParagraph"/>
        <w:numPr>
          <w:ilvl w:val="0"/>
          <w:numId w:val="36"/>
        </w:numPr>
        <w:tabs>
          <w:tab w:pos="2292" w:val="left" w:leader="none"/>
        </w:tabs>
        <w:spacing w:line="249" w:lineRule="auto" w:before="3" w:after="0"/>
        <w:ind w:left="1584" w:right="1577" w:firstLine="340"/>
        <w:jc w:val="both"/>
        <w:rPr>
          <w:sz w:val="20"/>
        </w:rPr>
      </w:pPr>
      <w:r>
        <w:rPr>
          <w:sz w:val="20"/>
        </w:rPr>
        <w:t>En el ámbito del sector público podrán atribuirse las competencias propias de un</w:t>
      </w:r>
      <w:r>
        <w:rPr>
          <w:spacing w:val="1"/>
          <w:sz w:val="20"/>
        </w:rPr>
        <w:t> </w:t>
      </w:r>
      <w:r>
        <w:rPr>
          <w:sz w:val="20"/>
        </w:rPr>
        <w:t>encargado del tratamiento a un determinado órgano de la Administración General del</w:t>
      </w:r>
      <w:r>
        <w:rPr>
          <w:spacing w:val="1"/>
          <w:sz w:val="20"/>
        </w:rPr>
        <w:t> </w:t>
      </w:r>
      <w:r>
        <w:rPr>
          <w:sz w:val="20"/>
        </w:rPr>
        <w:t>Estado, la Administración de las comunidades autónomas, las Entidades que integran la</w:t>
      </w:r>
      <w:r>
        <w:rPr>
          <w:spacing w:val="1"/>
          <w:sz w:val="20"/>
        </w:rPr>
        <w:t> </w:t>
      </w:r>
      <w:r>
        <w:rPr>
          <w:sz w:val="20"/>
        </w:rPr>
        <w:t>Administración Local o a los Organismos vinculados o dependientes de las mismas</w:t>
      </w:r>
      <w:r>
        <w:rPr>
          <w:spacing w:val="1"/>
          <w:sz w:val="20"/>
        </w:rPr>
        <w:t> </w:t>
      </w:r>
      <w:r>
        <w:rPr>
          <w:sz w:val="20"/>
        </w:rPr>
        <w:t>mediante la adopción de una norma reguladora de dichas competencias, que deberá</w:t>
      </w:r>
      <w:r>
        <w:rPr>
          <w:spacing w:val="1"/>
          <w:sz w:val="20"/>
        </w:rPr>
        <w:t> </w:t>
      </w:r>
      <w:r>
        <w:rPr>
          <w:sz w:val="20"/>
        </w:rPr>
        <w:t>incorporar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contenido</w:t>
      </w:r>
      <w:r>
        <w:rPr>
          <w:spacing w:val="-2"/>
          <w:sz w:val="20"/>
        </w:rPr>
        <w:t> </w:t>
      </w:r>
      <w:r>
        <w:rPr>
          <w:sz w:val="20"/>
        </w:rPr>
        <w:t>exigido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28.3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(UE)</w:t>
      </w:r>
      <w:r>
        <w:rPr>
          <w:spacing w:val="-2"/>
          <w:sz w:val="20"/>
        </w:rPr>
        <w:t> </w:t>
      </w:r>
      <w:r>
        <w:rPr>
          <w:sz w:val="20"/>
        </w:rPr>
        <w:t>2016/679.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ind w:left="0"/>
        <w:jc w:val="center"/>
      </w:pPr>
      <w:r>
        <w:rPr/>
        <w:t>CAPÍTULO</w:t>
      </w:r>
      <w:r>
        <w:rPr>
          <w:spacing w:val="-5"/>
        </w:rPr>
        <w:t> </w:t>
      </w:r>
      <w:r>
        <w:rPr/>
        <w:t>III</w:t>
      </w:r>
    </w:p>
    <w:p>
      <w:pPr>
        <w:pStyle w:val="Heading1"/>
        <w:spacing w:before="180"/>
        <w:ind w:left="0"/>
        <w:jc w:val="center"/>
      </w:pPr>
      <w:r>
        <w:rPr/>
        <w:t>Delegado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</w:p>
    <w:p>
      <w:pPr>
        <w:pStyle w:val="BodyText"/>
        <w:spacing w:before="6"/>
        <w:ind w:left="0"/>
        <w:rPr>
          <w:b/>
        </w:rPr>
      </w:pPr>
    </w:p>
    <w:p>
      <w:pPr>
        <w:spacing w:before="1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34.</w:t>
      </w:r>
      <w:r>
        <w:rPr>
          <w:spacing w:val="78"/>
          <w:sz w:val="20"/>
        </w:rPr>
        <w:t> </w:t>
      </w:r>
      <w:r>
        <w:rPr>
          <w:i/>
          <w:sz w:val="20"/>
        </w:rPr>
        <w:t>Designación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delegado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37"/>
        </w:numPr>
        <w:tabs>
          <w:tab w:pos="2292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responsables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encargados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tratamiento</w:t>
      </w:r>
      <w:r>
        <w:rPr>
          <w:spacing w:val="-5"/>
          <w:sz w:val="20"/>
        </w:rPr>
        <w:t> </w:t>
      </w:r>
      <w:r>
        <w:rPr>
          <w:sz w:val="20"/>
        </w:rPr>
        <w:t>deberán</w:t>
      </w:r>
      <w:r>
        <w:rPr>
          <w:spacing w:val="-6"/>
          <w:sz w:val="20"/>
        </w:rPr>
        <w:t> </w:t>
      </w:r>
      <w:r>
        <w:rPr>
          <w:sz w:val="20"/>
        </w:rPr>
        <w:t>designar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delegado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artículo</w:t>
      </w:r>
      <w:r>
        <w:rPr>
          <w:spacing w:val="55"/>
          <w:sz w:val="20"/>
        </w:rPr>
        <w:t> </w:t>
      </w:r>
      <w:r>
        <w:rPr>
          <w:sz w:val="20"/>
        </w:rPr>
        <w:t>37.1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Reglamento</w:t>
      </w:r>
      <w:r>
        <w:rPr>
          <w:spacing w:val="-53"/>
          <w:sz w:val="20"/>
        </w:rPr>
        <w:t> </w:t>
      </w:r>
      <w:r>
        <w:rPr>
          <w:sz w:val="20"/>
        </w:rPr>
        <w:t>(UE)</w:t>
      </w:r>
      <w:r>
        <w:rPr>
          <w:spacing w:val="23"/>
          <w:sz w:val="20"/>
        </w:rPr>
        <w:t> </w:t>
      </w:r>
      <w:r>
        <w:rPr>
          <w:sz w:val="20"/>
        </w:rPr>
        <w:t>2016/679</w:t>
      </w:r>
      <w:r>
        <w:rPr>
          <w:spacing w:val="-2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entidades:</w:t>
      </w:r>
    </w:p>
    <w:p>
      <w:pPr>
        <w:pStyle w:val="ListParagraph"/>
        <w:numPr>
          <w:ilvl w:val="0"/>
          <w:numId w:val="38"/>
        </w:numPr>
        <w:tabs>
          <w:tab w:pos="2303" w:val="left" w:leader="none"/>
        </w:tabs>
        <w:spacing w:line="240" w:lineRule="auto" w:before="172" w:after="0"/>
        <w:ind w:left="2302" w:right="0" w:hanging="379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colegios</w:t>
      </w:r>
      <w:r>
        <w:rPr>
          <w:spacing w:val="-3"/>
          <w:sz w:val="20"/>
        </w:rPr>
        <w:t> </w:t>
      </w:r>
      <w:r>
        <w:rPr>
          <w:sz w:val="20"/>
        </w:rPr>
        <w:t>profesionales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consejos</w:t>
      </w:r>
      <w:r>
        <w:rPr>
          <w:spacing w:val="-3"/>
          <w:sz w:val="20"/>
        </w:rPr>
        <w:t> </w:t>
      </w:r>
      <w:r>
        <w:rPr>
          <w:sz w:val="20"/>
        </w:rPr>
        <w:t>generales.</w:t>
      </w:r>
    </w:p>
    <w:p>
      <w:pPr>
        <w:pStyle w:val="ListParagraph"/>
        <w:numPr>
          <w:ilvl w:val="0"/>
          <w:numId w:val="38"/>
        </w:numPr>
        <w:tabs>
          <w:tab w:pos="2312" w:val="left" w:leader="none"/>
        </w:tabs>
        <w:spacing w:line="249" w:lineRule="auto" w:before="10" w:after="0"/>
        <w:ind w:left="1584" w:right="1579" w:firstLine="340"/>
        <w:jc w:val="both"/>
        <w:rPr>
          <w:sz w:val="20"/>
        </w:rPr>
      </w:pPr>
      <w:r>
        <w:rPr>
          <w:sz w:val="20"/>
        </w:rPr>
        <w:t>Los centros docentes que ofrezcan enseñanzas en cualquiera de los niveles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legislación</w:t>
      </w:r>
      <w:r>
        <w:rPr>
          <w:spacing w:val="53"/>
          <w:sz w:val="20"/>
        </w:rPr>
        <w:t> </w:t>
      </w:r>
      <w:r>
        <w:rPr>
          <w:sz w:val="20"/>
        </w:rPr>
        <w:t>reguladora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3"/>
          <w:sz w:val="20"/>
        </w:rPr>
        <w:t> </w:t>
      </w:r>
      <w:r>
        <w:rPr>
          <w:sz w:val="20"/>
        </w:rPr>
        <w:t>derecho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educación,</w:t>
      </w:r>
      <w:r>
        <w:rPr>
          <w:spacing w:val="53"/>
          <w:sz w:val="20"/>
        </w:rPr>
        <w:t> </w:t>
      </w:r>
      <w:r>
        <w:rPr>
          <w:sz w:val="20"/>
        </w:rPr>
        <w:t>así</w:t>
      </w:r>
      <w:r>
        <w:rPr>
          <w:spacing w:val="52"/>
          <w:sz w:val="20"/>
        </w:rPr>
        <w:t> </w:t>
      </w:r>
      <w:r>
        <w:rPr>
          <w:sz w:val="20"/>
        </w:rPr>
        <w:t>como</w:t>
      </w:r>
      <w:r>
        <w:rPr>
          <w:spacing w:val="53"/>
          <w:sz w:val="20"/>
        </w:rPr>
        <w:t> </w:t>
      </w:r>
      <w:r>
        <w:rPr>
          <w:sz w:val="20"/>
        </w:rPr>
        <w:t>las</w:t>
      </w:r>
      <w:r>
        <w:rPr>
          <w:spacing w:val="-54"/>
          <w:sz w:val="20"/>
        </w:rPr>
        <w:t> </w:t>
      </w:r>
      <w:r>
        <w:rPr>
          <w:sz w:val="20"/>
        </w:rPr>
        <w:t>Universidades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y privadas.</w:t>
      </w:r>
    </w:p>
    <w:p>
      <w:pPr>
        <w:pStyle w:val="ListParagraph"/>
        <w:numPr>
          <w:ilvl w:val="0"/>
          <w:numId w:val="38"/>
        </w:numPr>
        <w:tabs>
          <w:tab w:pos="2308" w:val="left" w:leader="none"/>
        </w:tabs>
        <w:spacing w:line="249" w:lineRule="auto" w:before="3" w:after="0"/>
        <w:ind w:left="1584" w:right="15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exploten</w:t>
      </w:r>
      <w:r>
        <w:rPr>
          <w:spacing w:val="1"/>
          <w:sz w:val="20"/>
        </w:rPr>
        <w:t> </w:t>
      </w:r>
      <w:r>
        <w:rPr>
          <w:sz w:val="20"/>
        </w:rPr>
        <w:t>redes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presten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1"/>
          <w:sz w:val="20"/>
        </w:rPr>
        <w:t> </w:t>
      </w:r>
      <w:r>
        <w:rPr>
          <w:sz w:val="20"/>
        </w:rPr>
        <w:t>electrónicas</w:t>
      </w:r>
      <w:r>
        <w:rPr>
          <w:spacing w:val="-8"/>
          <w:sz w:val="20"/>
        </w:rPr>
        <w:t> </w:t>
      </w:r>
      <w:r>
        <w:rPr>
          <w:sz w:val="20"/>
        </w:rPr>
        <w:t>conforme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dispuesto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legislación</w:t>
      </w:r>
      <w:r>
        <w:rPr>
          <w:spacing w:val="-7"/>
          <w:sz w:val="20"/>
        </w:rPr>
        <w:t> </w:t>
      </w:r>
      <w:r>
        <w:rPr>
          <w:sz w:val="20"/>
        </w:rPr>
        <w:t>específica,</w:t>
      </w:r>
      <w:r>
        <w:rPr>
          <w:spacing w:val="-8"/>
          <w:sz w:val="20"/>
        </w:rPr>
        <w:t> </w:t>
      </w:r>
      <w:r>
        <w:rPr>
          <w:sz w:val="20"/>
        </w:rPr>
        <w:t>cuando</w:t>
      </w:r>
      <w:r>
        <w:rPr>
          <w:spacing w:val="-8"/>
          <w:sz w:val="20"/>
        </w:rPr>
        <w:t> </w:t>
      </w:r>
      <w:r>
        <w:rPr>
          <w:sz w:val="20"/>
        </w:rPr>
        <w:t>traten</w:t>
      </w:r>
      <w:r>
        <w:rPr>
          <w:spacing w:val="-7"/>
          <w:sz w:val="20"/>
        </w:rPr>
        <w:t> </w:t>
      </w:r>
      <w:r>
        <w:rPr>
          <w:sz w:val="20"/>
        </w:rPr>
        <w:t>habitual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sistemáticamente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gran</w:t>
      </w:r>
      <w:r>
        <w:rPr>
          <w:spacing w:val="-1"/>
          <w:sz w:val="20"/>
        </w:rPr>
        <w:t> </w:t>
      </w:r>
      <w:r>
        <w:rPr>
          <w:sz w:val="20"/>
        </w:rPr>
        <w:t>escala.</w:t>
      </w:r>
    </w:p>
    <w:p>
      <w:pPr>
        <w:pStyle w:val="ListParagraph"/>
        <w:numPr>
          <w:ilvl w:val="0"/>
          <w:numId w:val="38"/>
        </w:numPr>
        <w:tabs>
          <w:tab w:pos="2303" w:val="left" w:leader="none"/>
        </w:tabs>
        <w:spacing w:line="249" w:lineRule="auto" w:before="2" w:after="0"/>
        <w:ind w:left="1584" w:right="1584" w:firstLine="340"/>
        <w:jc w:val="both"/>
        <w:rPr>
          <w:sz w:val="20"/>
        </w:rPr>
      </w:pPr>
      <w:r>
        <w:rPr>
          <w:sz w:val="20"/>
        </w:rPr>
        <w:t>Los prestadores de servicios de la sociedad de la información cuando elaboren a</w:t>
      </w:r>
      <w:r>
        <w:rPr>
          <w:spacing w:val="-53"/>
          <w:sz w:val="20"/>
        </w:rPr>
        <w:t> </w:t>
      </w:r>
      <w:r>
        <w:rPr>
          <w:sz w:val="20"/>
        </w:rPr>
        <w:t>gran</w:t>
      </w:r>
      <w:r>
        <w:rPr>
          <w:spacing w:val="-2"/>
          <w:sz w:val="20"/>
        </w:rPr>
        <w:t> </w:t>
      </w:r>
      <w:r>
        <w:rPr>
          <w:sz w:val="20"/>
        </w:rPr>
        <w:t>escala</w:t>
      </w:r>
      <w:r>
        <w:rPr>
          <w:spacing w:val="-1"/>
          <w:sz w:val="20"/>
        </w:rPr>
        <w:t> </w:t>
      </w:r>
      <w:r>
        <w:rPr>
          <w:sz w:val="20"/>
        </w:rPr>
        <w:t>perfiles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usuarios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servicio.</w:t>
      </w:r>
    </w:p>
    <w:p>
      <w:pPr>
        <w:pStyle w:val="ListParagraph"/>
        <w:numPr>
          <w:ilvl w:val="0"/>
          <w:numId w:val="38"/>
        </w:numPr>
        <w:tabs>
          <w:tab w:pos="2308" w:val="left" w:leader="none"/>
        </w:tabs>
        <w:spacing w:line="249" w:lineRule="auto" w:before="2" w:after="0"/>
        <w:ind w:left="1584" w:right="1585" w:firstLine="340"/>
        <w:jc w:val="both"/>
        <w:rPr>
          <w:sz w:val="20"/>
        </w:rPr>
      </w:pPr>
      <w:r>
        <w:rPr>
          <w:sz w:val="20"/>
        </w:rPr>
        <w:t>Las entidades incluidas en el artículo 1 de la Ley 10/2014, de 26 de junio, de</w:t>
      </w:r>
      <w:r>
        <w:rPr>
          <w:spacing w:val="1"/>
          <w:sz w:val="20"/>
        </w:rPr>
        <w:t> </w:t>
      </w:r>
      <w:r>
        <w:rPr>
          <w:sz w:val="20"/>
        </w:rPr>
        <w:t>ordenación,</w:t>
      </w:r>
      <w:r>
        <w:rPr>
          <w:spacing w:val="-2"/>
          <w:sz w:val="20"/>
        </w:rPr>
        <w:t> </w:t>
      </w:r>
      <w:r>
        <w:rPr>
          <w:sz w:val="20"/>
        </w:rPr>
        <w:t>supervisión y</w:t>
      </w:r>
      <w:r>
        <w:rPr>
          <w:spacing w:val="-1"/>
          <w:sz w:val="20"/>
        </w:rPr>
        <w:t> </w:t>
      </w:r>
      <w:r>
        <w:rPr>
          <w:sz w:val="20"/>
        </w:rPr>
        <w:t>solvencia de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crédito.</w:t>
      </w:r>
    </w:p>
    <w:p>
      <w:pPr>
        <w:pStyle w:val="ListParagraph"/>
        <w:numPr>
          <w:ilvl w:val="0"/>
          <w:numId w:val="38"/>
        </w:numPr>
        <w:tabs>
          <w:tab w:pos="2305" w:val="left" w:leader="none"/>
        </w:tabs>
        <w:spacing w:line="240" w:lineRule="auto" w:before="2" w:after="0"/>
        <w:ind w:left="2304" w:right="0" w:hanging="381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establecimientos</w:t>
      </w:r>
      <w:r>
        <w:rPr>
          <w:spacing w:val="-4"/>
          <w:sz w:val="20"/>
        </w:rPr>
        <w:t> </w:t>
      </w:r>
      <w:r>
        <w:rPr>
          <w:sz w:val="20"/>
        </w:rPr>
        <w:t>financieros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crédito.</w:t>
      </w:r>
    </w:p>
    <w:p>
      <w:pPr>
        <w:pStyle w:val="ListParagraph"/>
        <w:numPr>
          <w:ilvl w:val="0"/>
          <w:numId w:val="38"/>
        </w:numPr>
        <w:tabs>
          <w:tab w:pos="2303" w:val="left" w:leader="none"/>
        </w:tabs>
        <w:spacing w:line="240" w:lineRule="auto" w:before="10" w:after="0"/>
        <w:ind w:left="2302" w:right="0" w:hanging="379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entidades</w:t>
      </w:r>
      <w:r>
        <w:rPr>
          <w:spacing w:val="-6"/>
          <w:sz w:val="20"/>
        </w:rPr>
        <w:t> </w:t>
      </w:r>
      <w:r>
        <w:rPr>
          <w:sz w:val="20"/>
        </w:rPr>
        <w:t>aseguradoras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reaseguradoras.</w:t>
      </w:r>
    </w:p>
    <w:p>
      <w:pPr>
        <w:pStyle w:val="ListParagraph"/>
        <w:numPr>
          <w:ilvl w:val="0"/>
          <w:numId w:val="38"/>
        </w:numPr>
        <w:tabs>
          <w:tab w:pos="2303" w:val="left" w:leader="none"/>
        </w:tabs>
        <w:spacing w:line="249" w:lineRule="auto" w:before="10" w:after="0"/>
        <w:ind w:left="1584" w:right="1584" w:firstLine="340"/>
        <w:jc w:val="both"/>
        <w:rPr>
          <w:sz w:val="20"/>
        </w:rPr>
      </w:pPr>
      <w:r>
        <w:rPr>
          <w:sz w:val="20"/>
        </w:rPr>
        <w:t>Las empresas de servicios de inversión, reguladas por la legislación del Mercado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Valores.</w:t>
      </w:r>
    </w:p>
    <w:p>
      <w:pPr>
        <w:pStyle w:val="ListParagraph"/>
        <w:numPr>
          <w:ilvl w:val="0"/>
          <w:numId w:val="38"/>
        </w:numPr>
        <w:tabs>
          <w:tab w:pos="2305" w:val="left" w:leader="none"/>
        </w:tabs>
        <w:spacing w:line="249" w:lineRule="auto" w:before="1" w:after="0"/>
        <w:ind w:left="1584" w:right="1584" w:firstLine="340"/>
        <w:jc w:val="both"/>
        <w:rPr>
          <w:sz w:val="20"/>
        </w:rPr>
      </w:pPr>
      <w:r>
        <w:rPr/>
        <w:pict>
          <v:shape style="position:absolute;margin-left:561.85376pt;margin-top:13.074203pt;width:18.350pt;height:101.2pt;mso-position-horizontal-relative:page;mso-position-vertical-relative:paragraph;z-index:15768064" type="#_x0000_t202" id="docshape13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Los distribuidores y comercializadores de energía eléctrica y los distribuidores y</w:t>
      </w:r>
      <w:r>
        <w:rPr>
          <w:spacing w:val="1"/>
          <w:sz w:val="20"/>
        </w:rPr>
        <w:t> </w:t>
      </w:r>
      <w:r>
        <w:rPr>
          <w:sz w:val="20"/>
        </w:rPr>
        <w:t>comercializadores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gas</w:t>
      </w:r>
      <w:r>
        <w:rPr>
          <w:spacing w:val="-1"/>
          <w:sz w:val="20"/>
        </w:rPr>
        <w:t> </w:t>
      </w:r>
      <w:r>
        <w:rPr>
          <w:sz w:val="20"/>
        </w:rPr>
        <w:t>natural.</w:t>
      </w:r>
    </w:p>
    <w:p>
      <w:pPr>
        <w:pStyle w:val="ListParagraph"/>
        <w:numPr>
          <w:ilvl w:val="0"/>
          <w:numId w:val="38"/>
        </w:numPr>
        <w:tabs>
          <w:tab w:pos="2305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pacing w:val="-3"/>
          <w:sz w:val="20"/>
        </w:rPr>
        <w:t>Las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entidades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responsables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ficheros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comunes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para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evaluación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solvencia</w:t>
      </w:r>
      <w:r>
        <w:rPr>
          <w:spacing w:val="-1"/>
          <w:sz w:val="20"/>
        </w:rPr>
        <w:t> </w:t>
      </w:r>
      <w:r>
        <w:rPr>
          <w:sz w:val="20"/>
        </w:rPr>
        <w:t>patrimonial y crédito o de los ficheros comunes para la gestión y prevención del fraude,</w:t>
      </w:r>
      <w:r>
        <w:rPr>
          <w:spacing w:val="1"/>
          <w:sz w:val="20"/>
        </w:rPr>
        <w:t> </w:t>
      </w:r>
      <w:r>
        <w:rPr>
          <w:sz w:val="20"/>
        </w:rPr>
        <w:t>incluyendo a los responsables de los ficheros regulados por la legislación de prevención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blanqueo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capitales 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financiación del</w:t>
      </w:r>
      <w:r>
        <w:rPr>
          <w:spacing w:val="-2"/>
          <w:sz w:val="20"/>
        </w:rPr>
        <w:t> </w:t>
      </w:r>
      <w:r>
        <w:rPr>
          <w:sz w:val="20"/>
        </w:rPr>
        <w:t>terrorismo.</w:t>
      </w:r>
    </w:p>
    <w:p>
      <w:pPr>
        <w:pStyle w:val="ListParagraph"/>
        <w:numPr>
          <w:ilvl w:val="0"/>
          <w:numId w:val="38"/>
        </w:numPr>
        <w:tabs>
          <w:tab w:pos="2291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z w:val="20"/>
        </w:rPr>
        <w:t>Las entidades que desarrollen actividades de publicidad y prospección comercial,</w:t>
      </w:r>
      <w:r>
        <w:rPr>
          <w:spacing w:val="-53"/>
          <w:sz w:val="20"/>
        </w:rPr>
        <w:t> </w:t>
      </w:r>
      <w:r>
        <w:rPr>
          <w:sz w:val="20"/>
        </w:rPr>
        <w:t>incluyendo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investigación</w:t>
      </w:r>
      <w:r>
        <w:rPr>
          <w:spacing w:val="23"/>
          <w:sz w:val="20"/>
        </w:rPr>
        <w:t> </w:t>
      </w:r>
      <w:r>
        <w:rPr>
          <w:sz w:val="20"/>
        </w:rPr>
        <w:t>comercial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mercados,</w:t>
      </w:r>
      <w:r>
        <w:rPr>
          <w:spacing w:val="23"/>
          <w:sz w:val="20"/>
        </w:rPr>
        <w:t> </w:t>
      </w:r>
      <w:r>
        <w:rPr>
          <w:sz w:val="20"/>
        </w:rPr>
        <w:t>cuando</w:t>
      </w:r>
      <w:r>
        <w:rPr>
          <w:spacing w:val="23"/>
          <w:sz w:val="20"/>
        </w:rPr>
        <w:t> </w:t>
      </w:r>
      <w:r>
        <w:rPr>
          <w:sz w:val="20"/>
        </w:rPr>
        <w:t>lleven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cabo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3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119814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88192;mso-wrap-distance-left:0;mso-wrap-distance-right:0" id="docshape13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80"/>
        <w:jc w:val="both"/>
      </w:pPr>
      <w:r>
        <w:rPr/>
        <w:t>tratamientos basados en las preferencias de los afectados o realicen actividades que</w:t>
      </w:r>
      <w:r>
        <w:rPr>
          <w:spacing w:val="1"/>
        </w:rPr>
        <w:t> </w:t>
      </w:r>
      <w:r>
        <w:rPr/>
        <w:t>impliquen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perfiles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ListParagraph"/>
        <w:numPr>
          <w:ilvl w:val="0"/>
          <w:numId w:val="38"/>
        </w:numPr>
        <w:tabs>
          <w:tab w:pos="2305" w:val="left" w:leader="none"/>
        </w:tabs>
        <w:spacing w:line="249" w:lineRule="auto" w:before="1" w:after="0"/>
        <w:ind w:left="1584" w:right="1578" w:firstLine="340"/>
        <w:jc w:val="both"/>
        <w:rPr>
          <w:sz w:val="20"/>
        </w:rPr>
      </w:pPr>
      <w:r>
        <w:rPr>
          <w:sz w:val="20"/>
        </w:rPr>
        <w:t>Los centros sanitarios legalmente obligados al mantenimiento de las historias</w:t>
      </w:r>
      <w:r>
        <w:rPr>
          <w:spacing w:val="1"/>
          <w:sz w:val="20"/>
        </w:rPr>
        <w:t> </w:t>
      </w:r>
      <w:r>
        <w:rPr>
          <w:sz w:val="20"/>
        </w:rPr>
        <w:t>clínicas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pacientes.</w:t>
      </w:r>
    </w:p>
    <w:p>
      <w:pPr>
        <w:pStyle w:val="BodyText"/>
        <w:spacing w:line="249" w:lineRule="auto" w:before="2"/>
        <w:ind w:right="1583" w:firstLine="340"/>
        <w:jc w:val="both"/>
      </w:pPr>
      <w:r>
        <w:rPr/>
        <w:t>Se exceptúan los profesionales de la salud que, aun estando legalmente obligados al</w:t>
      </w:r>
      <w:r>
        <w:rPr>
          <w:spacing w:val="-53"/>
        </w:rPr>
        <w:t> </w:t>
      </w:r>
      <w:r>
        <w:rPr/>
        <w:t>mantenimiento de las historias clínicas de los pacientes, ejerzan su actividad a título</w:t>
      </w:r>
      <w:r>
        <w:rPr>
          <w:spacing w:val="1"/>
        </w:rPr>
        <w:t> </w:t>
      </w:r>
      <w:r>
        <w:rPr/>
        <w:t>individual.</w:t>
      </w:r>
    </w:p>
    <w:p>
      <w:pPr>
        <w:pStyle w:val="ListParagraph"/>
        <w:numPr>
          <w:ilvl w:val="0"/>
          <w:numId w:val="38"/>
        </w:numPr>
        <w:tabs>
          <w:tab w:pos="2305" w:val="left" w:leader="none"/>
        </w:tabs>
        <w:spacing w:line="249" w:lineRule="auto" w:before="2" w:after="0"/>
        <w:ind w:left="1584" w:right="1584" w:firstLine="340"/>
        <w:jc w:val="both"/>
        <w:rPr>
          <w:sz w:val="20"/>
        </w:rPr>
      </w:pPr>
      <w:r>
        <w:rPr>
          <w:sz w:val="20"/>
        </w:rPr>
        <w:t>Las entidades que tengan como uno de sus objetos la emisión de informes</w:t>
      </w:r>
      <w:r>
        <w:rPr>
          <w:spacing w:val="1"/>
          <w:sz w:val="20"/>
        </w:rPr>
        <w:t> </w:t>
      </w:r>
      <w:r>
        <w:rPr>
          <w:sz w:val="20"/>
        </w:rPr>
        <w:t>comerciales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puedan</w:t>
      </w:r>
      <w:r>
        <w:rPr>
          <w:spacing w:val="-1"/>
          <w:sz w:val="20"/>
        </w:rPr>
        <w:t> </w:t>
      </w:r>
      <w:r>
        <w:rPr>
          <w:sz w:val="20"/>
        </w:rPr>
        <w:t>referirse a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físicas.</w:t>
      </w:r>
    </w:p>
    <w:p>
      <w:pPr>
        <w:pStyle w:val="ListParagraph"/>
        <w:numPr>
          <w:ilvl w:val="0"/>
          <w:numId w:val="38"/>
        </w:numPr>
        <w:tabs>
          <w:tab w:pos="2317" w:val="left" w:leader="none"/>
        </w:tabs>
        <w:spacing w:line="249" w:lineRule="auto" w:before="2" w:after="0"/>
        <w:ind w:left="1584" w:right="1576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operadores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desarrollen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juego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canales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electrónicos,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informáticos,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telemáticos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interactivos,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conforme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normativa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regulación</w:t>
      </w:r>
      <w:r>
        <w:rPr>
          <w:sz w:val="20"/>
        </w:rPr>
        <w:t> del</w:t>
      </w:r>
      <w:r>
        <w:rPr>
          <w:spacing w:val="-2"/>
          <w:sz w:val="20"/>
        </w:rPr>
        <w:t> </w:t>
      </w:r>
      <w:r>
        <w:rPr>
          <w:sz w:val="20"/>
        </w:rPr>
        <w:t>juego.</w:t>
      </w:r>
    </w:p>
    <w:p>
      <w:pPr>
        <w:pStyle w:val="BodyText"/>
        <w:spacing w:before="2"/>
        <w:ind w:left="1924"/>
        <w:jc w:val="both"/>
      </w:pPr>
      <w:r>
        <w:rPr/>
        <w:t>ñ)</w:t>
      </w:r>
      <w:r>
        <w:rPr>
          <w:spacing w:val="81"/>
        </w:rPr>
        <w:t> </w:t>
      </w:r>
      <w:r>
        <w:rPr/>
        <w:t>Las</w:t>
      </w:r>
      <w:r>
        <w:rPr>
          <w:spacing w:val="-4"/>
        </w:rPr>
        <w:t> </w:t>
      </w:r>
      <w:r>
        <w:rPr/>
        <w:t>empresas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privada.</w:t>
      </w:r>
    </w:p>
    <w:p>
      <w:pPr>
        <w:pStyle w:val="ListParagraph"/>
        <w:numPr>
          <w:ilvl w:val="0"/>
          <w:numId w:val="38"/>
        </w:numPr>
        <w:tabs>
          <w:tab w:pos="2303" w:val="left" w:leader="none"/>
        </w:tabs>
        <w:spacing w:line="240" w:lineRule="auto" w:before="10" w:after="0"/>
        <w:ind w:left="2302" w:right="0" w:hanging="379"/>
        <w:jc w:val="both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federaciones</w:t>
      </w:r>
      <w:r>
        <w:rPr>
          <w:spacing w:val="-2"/>
          <w:sz w:val="20"/>
        </w:rPr>
        <w:t> </w:t>
      </w:r>
      <w:r>
        <w:rPr>
          <w:sz w:val="20"/>
        </w:rPr>
        <w:t>deportivas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traten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menores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edad.</w:t>
      </w:r>
    </w:p>
    <w:p>
      <w:pPr>
        <w:pStyle w:val="ListParagraph"/>
        <w:numPr>
          <w:ilvl w:val="0"/>
          <w:numId w:val="37"/>
        </w:numPr>
        <w:tabs>
          <w:tab w:pos="2292" w:val="left" w:leader="none"/>
        </w:tabs>
        <w:spacing w:line="249" w:lineRule="auto" w:before="181" w:after="0"/>
        <w:ind w:left="1584" w:right="1581" w:firstLine="340"/>
        <w:jc w:val="both"/>
        <w:rPr>
          <w:sz w:val="20"/>
        </w:rPr>
      </w:pPr>
      <w:r>
        <w:rPr>
          <w:sz w:val="20"/>
        </w:rPr>
        <w:t>Los responsables o encargados del tratamiento no incluidos en el párrafo anterior</w:t>
      </w:r>
      <w:r>
        <w:rPr>
          <w:spacing w:val="-54"/>
          <w:sz w:val="20"/>
        </w:rPr>
        <w:t> </w:t>
      </w:r>
      <w:r>
        <w:rPr>
          <w:sz w:val="20"/>
        </w:rPr>
        <w:t>podrán designar de manera voluntaria un delegado de protección de datos, que quedará</w:t>
      </w:r>
      <w:r>
        <w:rPr>
          <w:spacing w:val="1"/>
          <w:sz w:val="20"/>
        </w:rPr>
        <w:t> </w:t>
      </w:r>
      <w:r>
        <w:rPr>
          <w:sz w:val="20"/>
        </w:rPr>
        <w:t>sometido al régimen establecido en el Reglamento (UE) 2016/679 y en la presente ley</w:t>
      </w:r>
      <w:r>
        <w:rPr>
          <w:spacing w:val="1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37"/>
        </w:numPr>
        <w:tabs>
          <w:tab w:pos="2292" w:val="left" w:leader="none"/>
        </w:tabs>
        <w:spacing w:line="249" w:lineRule="auto" w:before="3" w:after="0"/>
        <w:ind w:left="1584" w:right="1580" w:firstLine="340"/>
        <w:jc w:val="both"/>
        <w:rPr>
          <w:sz w:val="20"/>
        </w:rPr>
      </w:pPr>
      <w:r>
        <w:rPr>
          <w:sz w:val="20"/>
        </w:rPr>
        <w:t>Los responsables y encargados del tratamiento comunicarán en el plazo de diez</w:t>
      </w:r>
      <w:r>
        <w:rPr>
          <w:spacing w:val="1"/>
          <w:sz w:val="20"/>
        </w:rPr>
        <w:t> </w:t>
      </w:r>
      <w:r>
        <w:rPr>
          <w:sz w:val="20"/>
        </w:rPr>
        <w:t>días a la Agencia Española de Protección de Datos o, en su caso, a las autoridades</w:t>
      </w:r>
      <w:r>
        <w:rPr>
          <w:spacing w:val="1"/>
          <w:sz w:val="20"/>
        </w:rPr>
        <w:t> </w:t>
      </w:r>
      <w:r>
        <w:rPr>
          <w:sz w:val="20"/>
        </w:rPr>
        <w:t>autonómicas de protección de datos, las designaciones, nombramientos y ceses de los</w:t>
      </w:r>
      <w:r>
        <w:rPr>
          <w:spacing w:val="1"/>
          <w:sz w:val="20"/>
        </w:rPr>
        <w:t> </w:t>
      </w:r>
      <w:r>
        <w:rPr>
          <w:sz w:val="20"/>
        </w:rPr>
        <w:t>delegados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protección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datos</w:t>
      </w:r>
      <w:r>
        <w:rPr>
          <w:spacing w:val="-5"/>
          <w:sz w:val="20"/>
        </w:rPr>
        <w:t> </w:t>
      </w:r>
      <w:r>
        <w:rPr>
          <w:sz w:val="20"/>
        </w:rPr>
        <w:t>tanto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supuestos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encuentren</w:t>
      </w:r>
      <w:r>
        <w:rPr>
          <w:spacing w:val="-5"/>
          <w:sz w:val="20"/>
        </w:rPr>
        <w:t> </w:t>
      </w:r>
      <w:r>
        <w:rPr>
          <w:sz w:val="20"/>
        </w:rPr>
        <w:t>obligadas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 designación</w:t>
      </w:r>
      <w:r>
        <w:rPr>
          <w:spacing w:val="-1"/>
          <w:sz w:val="20"/>
        </w:rPr>
        <w:t> </w:t>
      </w:r>
      <w:r>
        <w:rPr>
          <w:sz w:val="20"/>
        </w:rPr>
        <w:t>como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caso 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 voluntaria.</w:t>
      </w:r>
    </w:p>
    <w:p>
      <w:pPr>
        <w:pStyle w:val="ListParagraph"/>
        <w:numPr>
          <w:ilvl w:val="0"/>
          <w:numId w:val="37"/>
        </w:numPr>
        <w:tabs>
          <w:tab w:pos="2292" w:val="left" w:leader="none"/>
        </w:tabs>
        <w:spacing w:line="249" w:lineRule="auto" w:before="4" w:after="0"/>
        <w:ind w:left="1584" w:right="1574" w:firstLine="340"/>
        <w:jc w:val="both"/>
        <w:rPr>
          <w:sz w:val="20"/>
        </w:rPr>
      </w:pPr>
      <w:r>
        <w:rPr>
          <w:sz w:val="20"/>
        </w:rPr>
        <w:t>La Agencia Española de Protección de Datos y las autoridades autonómicas de</w:t>
      </w:r>
      <w:r>
        <w:rPr>
          <w:spacing w:val="1"/>
          <w:sz w:val="20"/>
        </w:rPr>
        <w:t> </w:t>
      </w:r>
      <w:r>
        <w:rPr>
          <w:sz w:val="20"/>
        </w:rPr>
        <w:t>protección de datos mantendrán, en el ámbito de sus respectivas competencias, una lista</w:t>
      </w:r>
      <w:r>
        <w:rPr>
          <w:spacing w:val="-53"/>
          <w:sz w:val="20"/>
        </w:rPr>
        <w:t> </w:t>
      </w:r>
      <w:r>
        <w:rPr>
          <w:sz w:val="20"/>
        </w:rPr>
        <w:t>actualizada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delegados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accesible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electrónicos.</w:t>
      </w:r>
    </w:p>
    <w:p>
      <w:pPr>
        <w:pStyle w:val="ListParagraph"/>
        <w:numPr>
          <w:ilvl w:val="0"/>
          <w:numId w:val="37"/>
        </w:numPr>
        <w:tabs>
          <w:tab w:pos="2305" w:val="left" w:leader="none"/>
        </w:tabs>
        <w:spacing w:line="249" w:lineRule="auto" w:before="3" w:after="0"/>
        <w:ind w:left="1584" w:right="1580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encargados del tratamiento podrán establecer la dedicación completa o a tiempo parcial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delegado,</w:t>
      </w:r>
      <w:r>
        <w:rPr>
          <w:spacing w:val="-11"/>
          <w:sz w:val="20"/>
        </w:rPr>
        <w:t> </w:t>
      </w:r>
      <w:r>
        <w:rPr>
          <w:sz w:val="20"/>
        </w:rPr>
        <w:t>entre</w:t>
      </w:r>
      <w:r>
        <w:rPr>
          <w:spacing w:val="-11"/>
          <w:sz w:val="20"/>
        </w:rPr>
        <w:t> </w:t>
      </w:r>
      <w:r>
        <w:rPr>
          <w:sz w:val="20"/>
        </w:rPr>
        <w:t>otros</w:t>
      </w:r>
      <w:r>
        <w:rPr>
          <w:spacing w:val="-10"/>
          <w:sz w:val="20"/>
        </w:rPr>
        <w:t> </w:t>
      </w:r>
      <w:r>
        <w:rPr>
          <w:sz w:val="20"/>
        </w:rPr>
        <w:t>criterios,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función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volumen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tratamientos,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categoría</w:t>
      </w:r>
      <w:r>
        <w:rPr>
          <w:spacing w:val="-53"/>
          <w:sz w:val="20"/>
        </w:rPr>
        <w:t> </w:t>
      </w:r>
      <w:r>
        <w:rPr>
          <w:sz w:val="20"/>
        </w:rPr>
        <w:t>especial de los datos tratados o de los riesgos para los derechos o libertades de los</w:t>
      </w:r>
      <w:r>
        <w:rPr>
          <w:spacing w:val="1"/>
          <w:sz w:val="20"/>
        </w:rPr>
        <w:t> </w:t>
      </w:r>
      <w:r>
        <w:rPr>
          <w:sz w:val="20"/>
        </w:rPr>
        <w:t>interesados.</w:t>
      </w:r>
    </w:p>
    <w:p>
      <w:pPr>
        <w:pStyle w:val="BodyText"/>
        <w:spacing w:before="1"/>
        <w:ind w:left="0"/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35.</w:t>
      </w:r>
      <w:r>
        <w:rPr>
          <w:spacing w:val="77"/>
          <w:sz w:val="20"/>
        </w:rPr>
        <w:t> </w:t>
      </w:r>
      <w:r>
        <w:rPr>
          <w:i/>
          <w:sz w:val="20"/>
        </w:rPr>
        <w:t>Cualificación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delegado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datos.</w:t>
      </w:r>
    </w:p>
    <w:p>
      <w:pPr>
        <w:pStyle w:val="BodyText"/>
        <w:spacing w:line="249" w:lineRule="auto" w:before="180"/>
        <w:ind w:right="1580" w:firstLine="340"/>
        <w:jc w:val="both"/>
      </w:pPr>
      <w:r>
        <w:rPr/>
        <w:t>El</w:t>
      </w:r>
      <w:r>
        <w:rPr>
          <w:spacing w:val="33"/>
        </w:rPr>
        <w:t> </w:t>
      </w:r>
      <w:r>
        <w:rPr/>
        <w:t>cumplimiento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requisitos</w:t>
      </w:r>
      <w:r>
        <w:rPr>
          <w:spacing w:val="33"/>
        </w:rPr>
        <w:t> </w:t>
      </w:r>
      <w:r>
        <w:rPr/>
        <w:t>establecidos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37.5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2016/679 para la designación del delegado de protección de datos, sea persona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demostrarse,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medios,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voluntarios de certificación que tendrán particularmente en cuenta la obtención de una</w:t>
      </w:r>
      <w:r>
        <w:rPr>
          <w:spacing w:val="1"/>
        </w:rPr>
        <w:t> </w:t>
      </w:r>
      <w:r>
        <w:rPr/>
        <w:t>titulación universitaria que acredite conocimientos especializados en el derecho y la</w:t>
      </w:r>
      <w:r>
        <w:rPr>
          <w:spacing w:val="1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before="2"/>
        <w:ind w:left="0"/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36.  </w:t>
      </w:r>
      <w:r>
        <w:rPr>
          <w:spacing w:val="23"/>
          <w:sz w:val="20"/>
        </w:rPr>
        <w:t> </w:t>
      </w:r>
      <w:r>
        <w:rPr>
          <w:i/>
          <w:sz w:val="20"/>
        </w:rPr>
        <w:t>Posición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delegado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39"/>
        </w:numPr>
        <w:tabs>
          <w:tab w:pos="2292" w:val="left" w:leader="none"/>
        </w:tabs>
        <w:spacing w:line="249" w:lineRule="auto" w:before="180" w:after="0"/>
        <w:ind w:left="1584" w:right="1577" w:firstLine="340"/>
        <w:jc w:val="both"/>
        <w:rPr>
          <w:sz w:val="20"/>
        </w:rPr>
      </w:pPr>
      <w:r>
        <w:rPr/>
        <w:pict>
          <v:shape style="position:absolute;margin-left:561.85376pt;margin-top:48.858906pt;width:18.350pt;height:101.2pt;mso-position-horizontal-relative:page;mso-position-vertical-relative:paragraph;z-index:15769600" type="#_x0000_t202" id="docshape13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 delegado de protección de datos actuará como interlocutor del responsable o</w:t>
      </w:r>
      <w:r>
        <w:rPr>
          <w:spacing w:val="1"/>
          <w:sz w:val="20"/>
        </w:rPr>
        <w:t> </w:t>
      </w:r>
      <w:r>
        <w:rPr>
          <w:sz w:val="20"/>
        </w:rPr>
        <w:t>encargado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 Agencia</w:t>
      </w:r>
      <w:r>
        <w:rPr>
          <w:spacing w:val="1"/>
          <w:sz w:val="20"/>
        </w:rPr>
        <w:t> </w:t>
      </w:r>
      <w:r>
        <w:rPr>
          <w:sz w:val="20"/>
        </w:rPr>
        <w:t>Española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 autonómicas de protección de datos. El delegado podrá inspeccionar 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competencias.</w:t>
      </w:r>
    </w:p>
    <w:p>
      <w:pPr>
        <w:pStyle w:val="ListParagraph"/>
        <w:numPr>
          <w:ilvl w:val="0"/>
          <w:numId w:val="39"/>
        </w:numPr>
        <w:tabs>
          <w:tab w:pos="2287" w:val="left" w:leader="none"/>
        </w:tabs>
        <w:spacing w:line="249" w:lineRule="auto" w:before="4" w:after="0"/>
        <w:ind w:left="1584" w:right="1581" w:firstLine="340"/>
        <w:jc w:val="both"/>
        <w:rPr>
          <w:sz w:val="20"/>
        </w:rPr>
      </w:pPr>
      <w:r>
        <w:rPr>
          <w:spacing w:val="-1"/>
          <w:sz w:val="20"/>
        </w:rPr>
        <w:t>Cuando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trate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persona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física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integrada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organización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responsable</w:t>
      </w:r>
      <w:r>
        <w:rPr>
          <w:spacing w:val="-54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encargado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tratamiento,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delegado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protección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podrá</w:t>
      </w:r>
      <w:r>
        <w:rPr>
          <w:spacing w:val="-6"/>
          <w:sz w:val="20"/>
        </w:rPr>
        <w:t> </w:t>
      </w:r>
      <w:r>
        <w:rPr>
          <w:sz w:val="20"/>
        </w:rPr>
        <w:t>ser</w:t>
      </w:r>
      <w:r>
        <w:rPr>
          <w:spacing w:val="-7"/>
          <w:sz w:val="20"/>
        </w:rPr>
        <w:t> </w:t>
      </w:r>
      <w:r>
        <w:rPr>
          <w:sz w:val="20"/>
        </w:rPr>
        <w:t>removido</w:t>
      </w:r>
      <w:r>
        <w:rPr>
          <w:spacing w:val="-7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sancionado por el responsable o el encargado por desempeñar sus funciones salvo que</w:t>
      </w:r>
      <w:r>
        <w:rPr>
          <w:spacing w:val="1"/>
          <w:sz w:val="20"/>
        </w:rPr>
        <w:t> </w:t>
      </w:r>
      <w:r>
        <w:rPr>
          <w:sz w:val="20"/>
        </w:rPr>
        <w:t>incurriera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dolo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negligencia</w:t>
      </w:r>
      <w:r>
        <w:rPr>
          <w:spacing w:val="-7"/>
          <w:sz w:val="20"/>
        </w:rPr>
        <w:t> </w:t>
      </w:r>
      <w:r>
        <w:rPr>
          <w:sz w:val="20"/>
        </w:rPr>
        <w:t>grave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ejercicio.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garantizará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independencia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delegado de protección de datos dentro de la organización, debiendo evitarse cualquier</w:t>
      </w:r>
      <w:r>
        <w:rPr>
          <w:spacing w:val="1"/>
          <w:sz w:val="20"/>
        </w:rPr>
        <w:t> </w:t>
      </w:r>
      <w:r>
        <w:rPr>
          <w:sz w:val="20"/>
        </w:rPr>
        <w:t>conflicto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intereses.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32"/>
          <w:headerReference w:type="default" r:id="rId33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3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3923" w:val="left" w:leader="none"/>
          <w:tab w:pos="8892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119815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86656;mso-wrap-distance-left:0;mso-wrap-distance-right:0" id="docshape13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ListParagraph"/>
        <w:numPr>
          <w:ilvl w:val="0"/>
          <w:numId w:val="39"/>
        </w:numPr>
        <w:tabs>
          <w:tab w:pos="2292" w:val="left" w:leader="none"/>
        </w:tabs>
        <w:spacing w:line="249" w:lineRule="auto" w:before="1" w:after="0"/>
        <w:ind w:left="1584" w:right="1573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ejercicio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sus</w:t>
      </w:r>
      <w:r>
        <w:rPr>
          <w:spacing w:val="-7"/>
          <w:sz w:val="20"/>
        </w:rPr>
        <w:t> </w:t>
      </w:r>
      <w:r>
        <w:rPr>
          <w:sz w:val="20"/>
        </w:rPr>
        <w:t>funciones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delegado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protección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datos</w:t>
      </w:r>
      <w:r>
        <w:rPr>
          <w:spacing w:val="-7"/>
          <w:sz w:val="20"/>
        </w:rPr>
        <w:t> </w:t>
      </w:r>
      <w:r>
        <w:rPr>
          <w:sz w:val="20"/>
        </w:rPr>
        <w:t>tendrá</w:t>
      </w:r>
      <w:r>
        <w:rPr>
          <w:spacing w:val="-7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 los datos personales y procesos de tratamiento, no pudiendo oponer a este acceso el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encargado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confidencialidad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secreto,</w:t>
      </w:r>
      <w:r>
        <w:rPr>
          <w:spacing w:val="-2"/>
          <w:sz w:val="20"/>
        </w:rPr>
        <w:t> </w:t>
      </w:r>
      <w:r>
        <w:rPr>
          <w:sz w:val="20"/>
        </w:rPr>
        <w:t>incluyendo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5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39"/>
        </w:numPr>
        <w:tabs>
          <w:tab w:pos="2309" w:val="left" w:leader="none"/>
        </w:tabs>
        <w:spacing w:line="249" w:lineRule="auto" w:before="3" w:after="0"/>
        <w:ind w:left="1584" w:right="1574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delegado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aprecie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vulneración relevante en materia de protección de datos lo documentará y lo comunicará</w:t>
      </w:r>
      <w:r>
        <w:rPr>
          <w:spacing w:val="1"/>
          <w:sz w:val="20"/>
        </w:rPr>
        <w:t> </w:t>
      </w:r>
      <w:r>
        <w:rPr>
          <w:sz w:val="20"/>
        </w:rPr>
        <w:t>inmediatamente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encargado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tratamiento.</w:t>
      </w:r>
    </w:p>
    <w:p>
      <w:pPr>
        <w:pStyle w:val="BodyText"/>
        <w:ind w:left="0"/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15"/>
          <w:sz w:val="20"/>
        </w:rPr>
        <w:t> </w:t>
      </w:r>
      <w:r>
        <w:rPr>
          <w:sz w:val="20"/>
        </w:rPr>
        <w:t>37.</w:t>
      </w:r>
      <w:r>
        <w:rPr>
          <w:spacing w:val="28"/>
          <w:sz w:val="20"/>
        </w:rPr>
        <w:t> </w:t>
      </w:r>
      <w:r>
        <w:rPr>
          <w:i/>
          <w:sz w:val="20"/>
        </w:rPr>
        <w:t>Intervención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delegado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reclamación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ante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autoridades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40"/>
        </w:numPr>
        <w:tabs>
          <w:tab w:pos="2297" w:val="left" w:leader="none"/>
        </w:tabs>
        <w:spacing w:line="249" w:lineRule="auto" w:before="172" w:after="0"/>
        <w:ind w:left="1584" w:right="1583" w:firstLine="340"/>
        <w:jc w:val="both"/>
        <w:rPr>
          <w:sz w:val="20"/>
        </w:rPr>
      </w:pPr>
      <w:r>
        <w:rPr>
          <w:sz w:val="20"/>
        </w:rPr>
        <w:t>Cuando el responsable o el encargado del tratamiento hubieran designado un</w:t>
      </w:r>
      <w:r>
        <w:rPr>
          <w:spacing w:val="1"/>
          <w:sz w:val="20"/>
        </w:rPr>
        <w:t> </w:t>
      </w:r>
      <w:r>
        <w:rPr>
          <w:sz w:val="20"/>
        </w:rPr>
        <w:t>delegado de protección de datos el afectado podrá, con carácter previo a la presentación</w:t>
      </w:r>
      <w:r>
        <w:rPr>
          <w:spacing w:val="-53"/>
          <w:sz w:val="20"/>
        </w:rPr>
        <w:t> </w:t>
      </w:r>
      <w:r>
        <w:rPr>
          <w:sz w:val="20"/>
        </w:rPr>
        <w:t>de una reclamación contra aquéllos ante la Agencia Española de Protección de Datos 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caso,</w:t>
      </w:r>
      <w:r>
        <w:rPr>
          <w:spacing w:val="-10"/>
          <w:sz w:val="20"/>
        </w:rPr>
        <w:t> </w:t>
      </w:r>
      <w:r>
        <w:rPr>
          <w:sz w:val="20"/>
        </w:rPr>
        <w:t>ante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autoridades</w:t>
      </w:r>
      <w:r>
        <w:rPr>
          <w:spacing w:val="-10"/>
          <w:sz w:val="20"/>
        </w:rPr>
        <w:t> </w:t>
      </w:r>
      <w:r>
        <w:rPr>
          <w:sz w:val="20"/>
        </w:rPr>
        <w:t>autonómicas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protección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datos,</w:t>
      </w:r>
      <w:r>
        <w:rPr>
          <w:spacing w:val="-11"/>
          <w:sz w:val="20"/>
        </w:rPr>
        <w:t> </w:t>
      </w:r>
      <w:r>
        <w:rPr>
          <w:sz w:val="20"/>
        </w:rPr>
        <w:t>dirigirse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11"/>
          <w:sz w:val="20"/>
        </w:rPr>
        <w:t> </w:t>
      </w:r>
      <w:r>
        <w:rPr>
          <w:sz w:val="20"/>
        </w:rPr>
        <w:t>delegado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contra 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reclame.</w:t>
      </w:r>
    </w:p>
    <w:p>
      <w:pPr>
        <w:pStyle w:val="BodyText"/>
        <w:spacing w:line="249" w:lineRule="auto" w:before="4"/>
        <w:ind w:right="1583" w:firstLine="340"/>
        <w:jc w:val="both"/>
      </w:pPr>
      <w:r>
        <w:rPr/>
        <w:t>En este caso, el delegado de protección de datos comunicará al afectado la decisión</w:t>
      </w:r>
      <w:r>
        <w:rPr>
          <w:spacing w:val="1"/>
        </w:rPr>
        <w:t> </w:t>
      </w:r>
      <w:r>
        <w:rPr/>
        <w:t>que se hubiera adoptado en el plazo máximo de dos meses a contar desde la recepción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reclamación.</w:t>
      </w:r>
    </w:p>
    <w:p>
      <w:pPr>
        <w:pStyle w:val="ListParagraph"/>
        <w:numPr>
          <w:ilvl w:val="0"/>
          <w:numId w:val="40"/>
        </w:numPr>
        <w:tabs>
          <w:tab w:pos="2303" w:val="left" w:leader="none"/>
        </w:tabs>
        <w:spacing w:line="249" w:lineRule="auto" w:before="2" w:after="0"/>
        <w:ind w:left="1584" w:right="1576" w:firstLine="340"/>
        <w:jc w:val="both"/>
        <w:rPr>
          <w:sz w:val="20"/>
        </w:rPr>
      </w:pPr>
      <w:r>
        <w:rPr>
          <w:sz w:val="20"/>
        </w:rPr>
        <w:t>Cuando el afectado presente una reclamación ante la Agencia Española de</w:t>
      </w:r>
      <w:r>
        <w:rPr>
          <w:spacing w:val="1"/>
          <w:sz w:val="20"/>
        </w:rPr>
        <w:t> </w:t>
      </w:r>
      <w:r>
        <w:rPr>
          <w:sz w:val="20"/>
        </w:rPr>
        <w:t>Protección de Datos o, en su caso, ante las autoridades autonómicas de protección de</w:t>
      </w:r>
      <w:r>
        <w:rPr>
          <w:spacing w:val="1"/>
          <w:sz w:val="20"/>
        </w:rPr>
        <w:t> </w:t>
      </w:r>
      <w:r>
        <w:rPr>
          <w:sz w:val="20"/>
        </w:rPr>
        <w:t>datos, aquellas podrán remitir la reclamación al delegado de protección de datos a fin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responda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mes.</w:t>
      </w:r>
    </w:p>
    <w:p>
      <w:pPr>
        <w:pStyle w:val="BodyText"/>
        <w:spacing w:line="249" w:lineRule="auto" w:before="3"/>
        <w:ind w:right="1579" w:firstLine="340"/>
        <w:jc w:val="both"/>
      </w:pPr>
      <w:r>
        <w:rPr/>
        <w:t>Si</w:t>
      </w:r>
      <w:r>
        <w:rPr>
          <w:spacing w:val="-10"/>
        </w:rPr>
        <w:t> </w:t>
      </w:r>
      <w:r>
        <w:rPr/>
        <w:t>transcurrido</w:t>
      </w:r>
      <w:r>
        <w:rPr>
          <w:spacing w:val="-10"/>
        </w:rPr>
        <w:t> </w:t>
      </w:r>
      <w:r>
        <w:rPr/>
        <w:t>dicho</w:t>
      </w:r>
      <w:r>
        <w:rPr>
          <w:spacing w:val="-9"/>
        </w:rPr>
        <w:t> </w:t>
      </w:r>
      <w:r>
        <w:rPr/>
        <w:t>plazo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delegado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protección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datos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hubiera</w:t>
      </w:r>
      <w:r>
        <w:rPr>
          <w:spacing w:val="-10"/>
        </w:rPr>
        <w:t> </w:t>
      </w:r>
      <w:r>
        <w:rPr/>
        <w:t>comunicado</w:t>
      </w:r>
      <w:r>
        <w:rPr>
          <w:spacing w:val="1"/>
        </w:rPr>
        <w:t> </w:t>
      </w:r>
      <w:r>
        <w:rPr/>
        <w:t>a la autoridad de protección de datos competente la respuesta dada a la reclamación,</w:t>
      </w:r>
      <w:r>
        <w:rPr>
          <w:spacing w:val="1"/>
        </w:rPr>
        <w:t> </w:t>
      </w:r>
      <w:r>
        <w:rPr>
          <w:spacing w:val="-1"/>
        </w:rPr>
        <w:t>dicha</w:t>
      </w:r>
      <w:r>
        <w:rPr>
          <w:spacing w:val="-11"/>
        </w:rPr>
        <w:t> </w:t>
      </w:r>
      <w:r>
        <w:rPr/>
        <w:t>autoridad</w:t>
      </w:r>
      <w:r>
        <w:rPr>
          <w:spacing w:val="-10"/>
        </w:rPr>
        <w:t> </w:t>
      </w:r>
      <w:r>
        <w:rPr/>
        <w:t>continuará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procedimiento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arreglo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establecido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4"/>
        </w:rPr>
        <w:t> </w:t>
      </w:r>
      <w:r>
        <w:rPr/>
        <w:t>Título</w:t>
      </w:r>
      <w:r>
        <w:rPr>
          <w:spacing w:val="-10"/>
        </w:rPr>
        <w:t> </w:t>
      </w:r>
      <w:r>
        <w:rPr/>
        <w:t>VIII</w:t>
      </w:r>
      <w:r>
        <w:rPr>
          <w:spacing w:val="-10"/>
        </w:rPr>
        <w:t> </w:t>
      </w:r>
      <w:r>
        <w:rPr/>
        <w:t>de</w:t>
      </w:r>
      <w:r>
        <w:rPr>
          <w:spacing w:val="-5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y 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normas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desarrollo.</w:t>
      </w:r>
    </w:p>
    <w:p>
      <w:pPr>
        <w:pStyle w:val="ListParagraph"/>
        <w:numPr>
          <w:ilvl w:val="0"/>
          <w:numId w:val="40"/>
        </w:numPr>
        <w:tabs>
          <w:tab w:pos="2305" w:val="left" w:leader="none"/>
        </w:tabs>
        <w:spacing w:line="249" w:lineRule="auto" w:before="4" w:after="0"/>
        <w:ind w:left="1584" w:right="1576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 Agencia</w:t>
      </w:r>
      <w:r>
        <w:rPr>
          <w:spacing w:val="1"/>
          <w:sz w:val="20"/>
        </w:rPr>
        <w:t> </w:t>
      </w:r>
      <w:r>
        <w:rPr>
          <w:sz w:val="20"/>
        </w:rPr>
        <w:t>Española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establecido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Título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VIII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esta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ley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orgánica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sus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normas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desarrollo.</w:t>
      </w:r>
      <w:r>
        <w:rPr>
          <w:spacing w:val="-16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autónomas</w:t>
      </w:r>
      <w:r>
        <w:rPr>
          <w:spacing w:val="1"/>
          <w:sz w:val="20"/>
        </w:rPr>
        <w:t> </w:t>
      </w:r>
      <w:r>
        <w:rPr>
          <w:sz w:val="20"/>
        </w:rPr>
        <w:t>regularán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autonómicas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before="1"/>
        <w:ind w:left="0"/>
        <w:jc w:val="center"/>
      </w:pPr>
      <w:r>
        <w:rPr/>
        <w:t>CAPÍTULO</w:t>
      </w:r>
      <w:r>
        <w:rPr>
          <w:spacing w:val="-5"/>
        </w:rPr>
        <w:t> </w:t>
      </w:r>
      <w:r>
        <w:rPr/>
        <w:t>IV</w:t>
      </w:r>
    </w:p>
    <w:p>
      <w:pPr>
        <w:pStyle w:val="Heading1"/>
        <w:spacing w:before="180"/>
        <w:ind w:left="0" w:right="1"/>
        <w:jc w:val="center"/>
      </w:pPr>
      <w:r>
        <w:rPr/>
        <w:t>Códigos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conducta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certificación</w:t>
      </w:r>
    </w:p>
    <w:p>
      <w:pPr>
        <w:pStyle w:val="BodyText"/>
        <w:spacing w:before="6"/>
        <w:ind w:left="0"/>
        <w:rPr>
          <w:b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38.</w:t>
      </w:r>
      <w:r>
        <w:rPr>
          <w:spacing w:val="85"/>
          <w:sz w:val="20"/>
        </w:rPr>
        <w:t> </w:t>
      </w:r>
      <w:r>
        <w:rPr>
          <w:i/>
          <w:sz w:val="20"/>
        </w:rPr>
        <w:t>Códigos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conducta.</w:t>
      </w:r>
    </w:p>
    <w:p>
      <w:pPr>
        <w:pStyle w:val="ListParagraph"/>
        <w:numPr>
          <w:ilvl w:val="0"/>
          <w:numId w:val="41"/>
        </w:numPr>
        <w:tabs>
          <w:tab w:pos="2307" w:val="left" w:leader="none"/>
        </w:tabs>
        <w:spacing w:line="249" w:lineRule="auto" w:before="181" w:after="0"/>
        <w:ind w:left="1584" w:right="158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códigos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conducta</w:t>
      </w:r>
      <w:r>
        <w:rPr>
          <w:spacing w:val="1"/>
          <w:sz w:val="20"/>
        </w:rPr>
        <w:t> </w:t>
      </w:r>
      <w:r>
        <w:rPr>
          <w:sz w:val="20"/>
        </w:rPr>
        <w:t>regulados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sección</w:t>
      </w:r>
      <w:r>
        <w:rPr>
          <w:spacing w:val="1"/>
          <w:sz w:val="20"/>
        </w:rPr>
        <w:t> </w:t>
      </w:r>
      <w:r>
        <w:rPr>
          <w:sz w:val="20"/>
        </w:rPr>
        <w:t>5.ª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(UE)</w:t>
      </w:r>
      <w:r>
        <w:rPr>
          <w:spacing w:val="-2"/>
          <w:sz w:val="20"/>
        </w:rPr>
        <w:t> </w:t>
      </w:r>
      <w:r>
        <w:rPr>
          <w:sz w:val="20"/>
        </w:rPr>
        <w:t>2016/679</w:t>
      </w:r>
      <w:r>
        <w:rPr>
          <w:spacing w:val="-3"/>
          <w:sz w:val="20"/>
        </w:rPr>
        <w:t> </w:t>
      </w: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vinculantes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quienes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adhieran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spacing w:line="249" w:lineRule="auto" w:before="1"/>
        <w:ind w:right="1581" w:firstLine="340"/>
        <w:jc w:val="both"/>
      </w:pPr>
      <w:r>
        <w:rPr/>
        <w:t>Dichos</w:t>
      </w:r>
      <w:r>
        <w:rPr>
          <w:spacing w:val="1"/>
        </w:rPr>
        <w:t> </w:t>
      </w:r>
      <w:r>
        <w:rPr/>
        <w:t>códigos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dotarse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extrajudicial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conflictos.</w:t>
      </w:r>
    </w:p>
    <w:p>
      <w:pPr>
        <w:pStyle w:val="ListParagraph"/>
        <w:numPr>
          <w:ilvl w:val="0"/>
          <w:numId w:val="41"/>
        </w:numPr>
        <w:tabs>
          <w:tab w:pos="2288" w:val="left" w:leader="none"/>
        </w:tabs>
        <w:spacing w:line="249" w:lineRule="auto" w:before="2" w:after="0"/>
        <w:ind w:left="1584" w:right="1580" w:firstLine="340"/>
        <w:jc w:val="both"/>
        <w:rPr>
          <w:sz w:val="20"/>
        </w:rPr>
      </w:pPr>
      <w:r>
        <w:rPr>
          <w:spacing w:val="-1"/>
          <w:sz w:val="20"/>
        </w:rPr>
        <w:t>Dichos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códigos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podrán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promoverse,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además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asociaciones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organismos</w:t>
      </w:r>
      <w:r>
        <w:rPr>
          <w:spacing w:val="-54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refiere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  <w:r>
        <w:rPr>
          <w:spacing w:val="-10"/>
          <w:sz w:val="20"/>
        </w:rPr>
        <w:t> </w:t>
      </w:r>
      <w:r>
        <w:rPr>
          <w:sz w:val="20"/>
        </w:rPr>
        <w:t>40.2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Reglamento</w:t>
      </w:r>
      <w:r>
        <w:rPr>
          <w:spacing w:val="-10"/>
          <w:sz w:val="20"/>
        </w:rPr>
        <w:t> </w:t>
      </w:r>
      <w:r>
        <w:rPr>
          <w:sz w:val="20"/>
        </w:rPr>
        <w:t>(UE)</w:t>
      </w:r>
      <w:r>
        <w:rPr>
          <w:spacing w:val="-10"/>
          <w:sz w:val="20"/>
        </w:rPr>
        <w:t> </w:t>
      </w:r>
      <w:r>
        <w:rPr>
          <w:sz w:val="20"/>
        </w:rPr>
        <w:t>2016/679,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empresas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grupos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encargados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refiere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77.1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BodyText"/>
        <w:spacing w:line="249" w:lineRule="auto" w:before="3"/>
        <w:ind w:right="1579" w:firstLine="340"/>
        <w:jc w:val="both"/>
      </w:pPr>
      <w:r>
        <w:rPr/>
        <w:pict>
          <v:shape style="position:absolute;margin-left:561.85376pt;margin-top:13.835702pt;width:18.350pt;height:101.2pt;mso-position-horizontal-relative:page;mso-position-vertical-relative:paragraph;z-index:15771136" type="#_x0000_t202" id="docshape13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Asimismo, podrán ser promovidos por los organismos o entidades que asuman las</w:t>
      </w:r>
      <w:r>
        <w:rPr>
          <w:spacing w:val="1"/>
        </w:rPr>
        <w:t> </w:t>
      </w:r>
      <w:r>
        <w:rPr/>
        <w:t>funciones de supervisión y resolución extrajudicial de conflictos a los que se refiere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(UE) 2016/679.</w:t>
      </w:r>
    </w:p>
    <w:p>
      <w:pPr>
        <w:pStyle w:val="BodyText"/>
        <w:spacing w:line="249" w:lineRule="auto" w:before="3"/>
        <w:ind w:right="1579" w:firstLine="340"/>
        <w:jc w:val="both"/>
      </w:pPr>
      <w:r>
        <w:rPr/>
        <w:t>Los</w:t>
      </w:r>
      <w:r>
        <w:rPr>
          <w:spacing w:val="-11"/>
        </w:rPr>
        <w:t> </w:t>
      </w:r>
      <w:r>
        <w:rPr/>
        <w:t>responsables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encargados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tratamiento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adhieran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código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conducta</w:t>
      </w:r>
      <w:r>
        <w:rPr>
          <w:spacing w:val="-53"/>
        </w:rPr>
        <w:t> </w:t>
      </w:r>
      <w:r>
        <w:rPr/>
        <w:t>se obligan a someter al organismo o entidad de supervisión las reclamaciones que les</w:t>
      </w:r>
      <w:r>
        <w:rPr>
          <w:spacing w:val="1"/>
        </w:rPr>
        <w:t> </w:t>
      </w:r>
      <w:r>
        <w:rPr/>
        <w:t>fueran</w:t>
      </w:r>
      <w:r>
        <w:rPr>
          <w:spacing w:val="-10"/>
        </w:rPr>
        <w:t> </w:t>
      </w:r>
      <w:r>
        <w:rPr/>
        <w:t>formuladas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afectados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tratamientos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9"/>
        </w:rPr>
        <w:t> </w:t>
      </w:r>
      <w:r>
        <w:rPr/>
        <w:t>incluidos</w:t>
      </w:r>
      <w:r>
        <w:rPr>
          <w:spacing w:val="-9"/>
        </w:rPr>
        <w:t> </w:t>
      </w:r>
      <w:r>
        <w:rPr/>
        <w:t>en</w:t>
      </w:r>
      <w:r>
        <w:rPr>
          <w:spacing w:val="1"/>
        </w:rPr>
        <w:t> </w:t>
      </w:r>
      <w:r>
        <w:rPr/>
        <w:t>su ámbito de aplicación en caso de considerar que no procede atender a lo solicitado en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reclamación,</w:t>
      </w:r>
      <w:r>
        <w:rPr>
          <w:spacing w:val="-5"/>
        </w:rPr>
        <w:t> </w:t>
      </w:r>
      <w:r>
        <w:rPr>
          <w:spacing w:val="-1"/>
        </w:rPr>
        <w:t>sin</w:t>
      </w:r>
      <w:r>
        <w:rPr>
          <w:spacing w:val="-6"/>
        </w:rPr>
        <w:t> </w:t>
      </w:r>
      <w:r>
        <w:rPr>
          <w:spacing w:val="-1"/>
        </w:rPr>
        <w:t>perjuicio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lo</w:t>
      </w:r>
      <w:r>
        <w:rPr>
          <w:spacing w:val="-6"/>
        </w:rPr>
        <w:t> </w:t>
      </w:r>
      <w:r>
        <w:rPr>
          <w:spacing w:val="-1"/>
        </w:rPr>
        <w:t>dispuesto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7"/>
        </w:rPr>
        <w:t> </w:t>
      </w:r>
      <w:r>
        <w:rPr>
          <w:spacing w:val="-1"/>
        </w:rPr>
        <w:t>artículo</w:t>
      </w:r>
      <w:r>
        <w:rPr>
          <w:spacing w:val="-6"/>
        </w:rPr>
        <w:t> </w:t>
      </w:r>
      <w:r>
        <w:rPr>
          <w:spacing w:val="-1"/>
        </w:rPr>
        <w:t>37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esta</w:t>
      </w:r>
      <w:r>
        <w:rPr>
          <w:spacing w:val="-7"/>
        </w:rPr>
        <w:t> </w:t>
      </w:r>
      <w:r>
        <w:rPr>
          <w:spacing w:val="-1"/>
        </w:rPr>
        <w:t>ley</w:t>
      </w:r>
      <w:r>
        <w:rPr>
          <w:spacing w:val="-6"/>
        </w:rPr>
        <w:t> </w:t>
      </w:r>
      <w:r>
        <w:rPr>
          <w:spacing w:val="-1"/>
        </w:rPr>
        <w:t>orgánica.</w:t>
      </w:r>
      <w:r>
        <w:rPr>
          <w:spacing w:val="-18"/>
        </w:rPr>
        <w:t> </w:t>
      </w:r>
      <w:r>
        <w:rPr/>
        <w:t>Además,</w:t>
      </w:r>
      <w:r>
        <w:rPr>
          <w:spacing w:val="-53"/>
        </w:rPr>
        <w:t> </w:t>
      </w:r>
      <w:r>
        <w:rPr/>
        <w:t>sin</w:t>
      </w:r>
      <w:r>
        <w:rPr>
          <w:spacing w:val="19"/>
        </w:rPr>
        <w:t> </w:t>
      </w:r>
      <w:r>
        <w:rPr/>
        <w:t>menoscabo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competencias</w:t>
      </w:r>
      <w:r>
        <w:rPr>
          <w:spacing w:val="19"/>
        </w:rPr>
        <w:t> </w:t>
      </w:r>
      <w:r>
        <w:rPr/>
        <w:t>atribuidas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Reglamento</w:t>
      </w:r>
      <w:r>
        <w:rPr>
          <w:spacing w:val="19"/>
        </w:rPr>
        <w:t> </w:t>
      </w:r>
      <w:r>
        <w:rPr/>
        <w:t>(UE)</w:t>
      </w:r>
      <w:r>
        <w:rPr>
          <w:spacing w:val="19"/>
        </w:rPr>
        <w:t> </w:t>
      </w:r>
      <w:r>
        <w:rPr/>
        <w:t>2016/679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las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4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85120;mso-wrap-distance-left:0;mso-wrap-distance-right:0" id="docshape14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78"/>
        <w:jc w:val="both"/>
      </w:pPr>
      <w:r>
        <w:rPr/>
        <w:t>autoridades de protección de datos, podrán voluntariamente y antes de llevar a cabo el</w:t>
      </w:r>
      <w:r>
        <w:rPr>
          <w:spacing w:val="1"/>
        </w:rPr>
        <w:t> </w:t>
      </w:r>
      <w:r>
        <w:rPr/>
        <w:t>tratamiento, someter al citado organismo o entidad de supervisión la verificación de la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 con las</w:t>
      </w:r>
      <w:r>
        <w:rPr>
          <w:spacing w:val="-1"/>
        </w:rPr>
        <w:t> </w:t>
      </w:r>
      <w:r>
        <w:rPr/>
        <w:t>materias sujetas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código de</w:t>
      </w:r>
      <w:r>
        <w:rPr>
          <w:spacing w:val="-1"/>
        </w:rPr>
        <w:t> </w:t>
      </w:r>
      <w:r>
        <w:rPr/>
        <w:t>conducta.</w:t>
      </w:r>
    </w:p>
    <w:p>
      <w:pPr>
        <w:pStyle w:val="BodyText"/>
        <w:spacing w:line="249" w:lineRule="auto" w:before="2"/>
        <w:ind w:right="1580" w:firstLine="340"/>
        <w:jc w:val="both"/>
      </w:pPr>
      <w:r>
        <w:rPr/>
        <w:t>En caso de que el organismo o entidad de supervisión rechace o desestime la</w:t>
      </w:r>
      <w:r>
        <w:rPr>
          <w:spacing w:val="1"/>
        </w:rPr>
        <w:t> </w:t>
      </w:r>
      <w:r>
        <w:rPr/>
        <w:t>reclamación, o si el responsable o encargado del tratamiento no somete la reclamación a</w:t>
      </w:r>
      <w:r>
        <w:rPr>
          <w:spacing w:val="-53"/>
        </w:rPr>
        <w:t> </w:t>
      </w:r>
      <w:r>
        <w:rPr>
          <w:spacing w:val="-1"/>
        </w:rPr>
        <w:t>su</w:t>
      </w:r>
      <w:r>
        <w:rPr>
          <w:spacing w:val="-6"/>
        </w:rPr>
        <w:t> </w:t>
      </w:r>
      <w:r>
        <w:rPr>
          <w:spacing w:val="-1"/>
        </w:rPr>
        <w:t>decisión,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afectado</w:t>
      </w:r>
      <w:r>
        <w:rPr>
          <w:spacing w:val="-6"/>
        </w:rPr>
        <w:t> </w:t>
      </w:r>
      <w:r>
        <w:rPr>
          <w:spacing w:val="-1"/>
        </w:rPr>
        <w:t>podrá</w:t>
      </w:r>
      <w:r>
        <w:rPr>
          <w:spacing w:val="-5"/>
        </w:rPr>
        <w:t> </w:t>
      </w:r>
      <w:r>
        <w:rPr>
          <w:spacing w:val="-1"/>
        </w:rPr>
        <w:t>formularla</w:t>
      </w:r>
      <w:r>
        <w:rPr>
          <w:spacing w:val="-6"/>
        </w:rPr>
        <w:t> </w:t>
      </w:r>
      <w:r>
        <w:rPr>
          <w:spacing w:val="-1"/>
        </w:rPr>
        <w:t>ante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Agencia</w:t>
      </w:r>
      <w:r>
        <w:rPr>
          <w:spacing w:val="-6"/>
        </w:rPr>
        <w:t> </w:t>
      </w:r>
      <w:r>
        <w:rPr>
          <w:spacing w:val="-1"/>
        </w:rPr>
        <w:t>Española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Protección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Datos</w:t>
      </w:r>
      <w:r>
        <w:rPr>
          <w:spacing w:val="-53"/>
        </w:rPr>
        <w:t> </w:t>
      </w:r>
      <w:r>
        <w:rPr/>
        <w:t>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autonómicas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datos.</w:t>
      </w:r>
    </w:p>
    <w:p>
      <w:pPr>
        <w:pStyle w:val="BodyText"/>
        <w:spacing w:line="249" w:lineRule="auto" w:before="3"/>
        <w:ind w:right="1577" w:firstLine="340"/>
        <w:jc w:val="both"/>
      </w:pPr>
      <w:r>
        <w:rPr/>
        <w:t>La autoridad de protección de datos competente verificará que los organismos o</w:t>
      </w:r>
      <w:r>
        <w:rPr>
          <w:spacing w:val="1"/>
        </w:rPr>
        <w:t> </w:t>
      </w:r>
      <w:r>
        <w:rPr/>
        <w:t>entidades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promuevan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códigos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conducta</w:t>
      </w:r>
      <w:r>
        <w:rPr>
          <w:spacing w:val="53"/>
        </w:rPr>
        <w:t> </w:t>
      </w:r>
      <w:r>
        <w:rPr/>
        <w:t>han</w:t>
      </w:r>
      <w:r>
        <w:rPr>
          <w:spacing w:val="53"/>
        </w:rPr>
        <w:t> </w:t>
      </w:r>
      <w:r>
        <w:rPr/>
        <w:t>dotado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estos</w:t>
      </w:r>
      <w:r>
        <w:rPr>
          <w:spacing w:val="53"/>
        </w:rPr>
        <w:t> </w:t>
      </w:r>
      <w:r>
        <w:rPr/>
        <w:t>códigos</w:t>
      </w:r>
      <w:r>
        <w:rPr>
          <w:spacing w:val="53"/>
        </w:rPr>
        <w:t> </w:t>
      </w:r>
      <w:r>
        <w:rPr/>
        <w:t>de</w:t>
      </w:r>
      <w:r>
        <w:rPr>
          <w:spacing w:val="-53"/>
        </w:rPr>
        <w:t> </w:t>
      </w:r>
      <w:r>
        <w:rPr/>
        <w:t>organismos de supervisión que reúnan los requisitos establecidos en el artículo 41.2 del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(UE) 2016/679.</w:t>
      </w:r>
    </w:p>
    <w:p>
      <w:pPr>
        <w:pStyle w:val="ListParagraph"/>
        <w:numPr>
          <w:ilvl w:val="0"/>
          <w:numId w:val="41"/>
        </w:numPr>
        <w:tabs>
          <w:tab w:pos="2292" w:val="left" w:leader="none"/>
        </w:tabs>
        <w:spacing w:line="249" w:lineRule="auto" w:before="4" w:after="0"/>
        <w:ind w:left="1584" w:right="1582" w:firstLine="340"/>
        <w:jc w:val="both"/>
        <w:rPr>
          <w:sz w:val="20"/>
        </w:rPr>
      </w:pPr>
      <w:r>
        <w:rPr>
          <w:spacing w:val="-1"/>
          <w:sz w:val="20"/>
        </w:rPr>
        <w:t>Los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códigos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conducta</w:t>
      </w:r>
      <w:r>
        <w:rPr>
          <w:spacing w:val="-3"/>
          <w:sz w:val="20"/>
        </w:rPr>
        <w:t> </w:t>
      </w: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aprobados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Agencia</w:t>
      </w:r>
      <w:r>
        <w:rPr>
          <w:spacing w:val="-3"/>
          <w:sz w:val="20"/>
        </w:rPr>
        <w:t> </w:t>
      </w:r>
      <w:r>
        <w:rPr>
          <w:sz w:val="20"/>
        </w:rPr>
        <w:t>Española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Datos</w:t>
      </w:r>
      <w:r>
        <w:rPr>
          <w:spacing w:val="-4"/>
          <w:sz w:val="20"/>
        </w:rPr>
        <w:t> </w:t>
      </w:r>
      <w:r>
        <w:rPr>
          <w:sz w:val="20"/>
        </w:rPr>
        <w:t>o,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4"/>
          <w:sz w:val="20"/>
        </w:rPr>
        <w:t> </w:t>
      </w:r>
      <w:r>
        <w:rPr>
          <w:sz w:val="20"/>
        </w:rPr>
        <w:t>autonómica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datos</w:t>
      </w:r>
      <w:r>
        <w:rPr>
          <w:spacing w:val="-4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0"/>
          <w:numId w:val="41"/>
        </w:numPr>
        <w:tabs>
          <w:tab w:pos="2301" w:val="left" w:leader="none"/>
        </w:tabs>
        <w:spacing w:line="249" w:lineRule="auto" w:before="1" w:after="0"/>
        <w:ind w:left="1584" w:right="1579" w:firstLine="340"/>
        <w:jc w:val="both"/>
        <w:rPr>
          <w:sz w:val="20"/>
        </w:rPr>
      </w:pPr>
      <w:r>
        <w:rPr>
          <w:sz w:val="20"/>
        </w:rPr>
        <w:t>La Agencia Española de Protección de Datos o, en su caso, las autoridades</w:t>
      </w:r>
      <w:r>
        <w:rPr>
          <w:spacing w:val="1"/>
          <w:sz w:val="20"/>
        </w:rPr>
        <w:t> </w:t>
      </w:r>
      <w:r>
        <w:rPr>
          <w:sz w:val="20"/>
        </w:rPr>
        <w:t>autonómicas de protección de datos someterán los proyectos de código al mecanismo de</w:t>
      </w:r>
      <w:r>
        <w:rPr>
          <w:spacing w:val="-53"/>
          <w:sz w:val="20"/>
        </w:rPr>
        <w:t> </w:t>
      </w:r>
      <w:r>
        <w:rPr>
          <w:sz w:val="20"/>
        </w:rPr>
        <w:t>coherencia mencionado en el artículo 63 de Reglamento (UE) 2016/679 en los supuestos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ello</w:t>
      </w:r>
      <w:r>
        <w:rPr>
          <w:spacing w:val="-11"/>
          <w:sz w:val="20"/>
        </w:rPr>
        <w:t> </w:t>
      </w:r>
      <w:r>
        <w:rPr>
          <w:sz w:val="20"/>
        </w:rPr>
        <w:t>proceda</w:t>
      </w:r>
      <w:r>
        <w:rPr>
          <w:spacing w:val="-10"/>
          <w:sz w:val="20"/>
        </w:rPr>
        <w:t> </w:t>
      </w:r>
      <w:r>
        <w:rPr>
          <w:sz w:val="20"/>
        </w:rPr>
        <w:t>según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artículo</w:t>
      </w:r>
      <w:r>
        <w:rPr>
          <w:spacing w:val="-10"/>
          <w:sz w:val="20"/>
        </w:rPr>
        <w:t> </w:t>
      </w:r>
      <w:r>
        <w:rPr>
          <w:sz w:val="20"/>
        </w:rPr>
        <w:t>40.7.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procedimiento</w:t>
      </w:r>
      <w:r>
        <w:rPr>
          <w:spacing w:val="-10"/>
          <w:sz w:val="20"/>
        </w:rPr>
        <w:t> </w:t>
      </w:r>
      <w:r>
        <w:rPr>
          <w:sz w:val="20"/>
        </w:rPr>
        <w:t>quedará</w:t>
      </w:r>
      <w:r>
        <w:rPr>
          <w:spacing w:val="-11"/>
          <w:sz w:val="20"/>
        </w:rPr>
        <w:t> </w:t>
      </w:r>
      <w:r>
        <w:rPr>
          <w:sz w:val="20"/>
        </w:rPr>
        <w:t>suspendido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tanto</w:t>
      </w:r>
      <w:r>
        <w:rPr>
          <w:spacing w:val="-53"/>
          <w:sz w:val="20"/>
        </w:rPr>
        <w:t> </w:t>
      </w:r>
      <w:r>
        <w:rPr>
          <w:sz w:val="20"/>
        </w:rPr>
        <w:t>el Comité Europeo de Protección de Datos no emita el dictamen al que se refieren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64.1.b)</w:t>
      </w:r>
      <w:r>
        <w:rPr>
          <w:spacing w:val="-1"/>
          <w:sz w:val="20"/>
        </w:rPr>
        <w:t> </w:t>
      </w:r>
      <w:r>
        <w:rPr>
          <w:sz w:val="20"/>
        </w:rPr>
        <w:t>y 65.1.c)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citado reglamento.</w:t>
      </w:r>
    </w:p>
    <w:p>
      <w:pPr>
        <w:pStyle w:val="BodyText"/>
        <w:spacing w:line="249" w:lineRule="auto" w:before="5"/>
        <w:ind w:right="1579" w:firstLine="340"/>
        <w:jc w:val="both"/>
      </w:pPr>
      <w:r>
        <w:rPr/>
        <w:t>Cuando sea una autoridad autonómica de protección de datos la que someta el</w:t>
      </w:r>
      <w:r>
        <w:rPr>
          <w:spacing w:val="1"/>
        </w:rPr>
        <w:t> </w:t>
      </w:r>
      <w:r>
        <w:rPr/>
        <w:t>proyecto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código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mecanismo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coherencia,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estará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7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60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orgánica.</w:t>
      </w:r>
    </w:p>
    <w:p>
      <w:pPr>
        <w:pStyle w:val="ListParagraph"/>
        <w:numPr>
          <w:ilvl w:val="0"/>
          <w:numId w:val="41"/>
        </w:numPr>
        <w:tabs>
          <w:tab w:pos="2292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z w:val="20"/>
        </w:rPr>
        <w:t>La Agencia Española de Protección de Datos y las autoridades autonómicas de</w:t>
      </w:r>
      <w:r>
        <w:rPr>
          <w:spacing w:val="1"/>
          <w:sz w:val="20"/>
        </w:rPr>
        <w:t> </w:t>
      </w:r>
      <w:r>
        <w:rPr>
          <w:sz w:val="20"/>
        </w:rPr>
        <w:t>protección de datos mantendrán registros de los códigos de conducta aprobados por las</w:t>
      </w:r>
      <w:r>
        <w:rPr>
          <w:spacing w:val="1"/>
          <w:sz w:val="20"/>
        </w:rPr>
        <w:t> </w:t>
      </w:r>
      <w:r>
        <w:rPr>
          <w:sz w:val="20"/>
        </w:rPr>
        <w:t>mismas,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estarán</w:t>
      </w:r>
      <w:r>
        <w:rPr>
          <w:spacing w:val="-11"/>
          <w:sz w:val="20"/>
        </w:rPr>
        <w:t> </w:t>
      </w:r>
      <w:r>
        <w:rPr>
          <w:sz w:val="20"/>
        </w:rPr>
        <w:t>interconectados</w:t>
      </w:r>
      <w:r>
        <w:rPr>
          <w:spacing w:val="-11"/>
          <w:sz w:val="20"/>
        </w:rPr>
        <w:t> </w:t>
      </w:r>
      <w:r>
        <w:rPr>
          <w:sz w:val="20"/>
        </w:rPr>
        <w:t>entre</w:t>
      </w:r>
      <w:r>
        <w:rPr>
          <w:spacing w:val="-11"/>
          <w:sz w:val="20"/>
        </w:rPr>
        <w:t> </w:t>
      </w:r>
      <w:r>
        <w:rPr>
          <w:sz w:val="20"/>
        </w:rPr>
        <w:t>sí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coordinados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registro</w:t>
      </w:r>
      <w:r>
        <w:rPr>
          <w:spacing w:val="-11"/>
          <w:sz w:val="20"/>
        </w:rPr>
        <w:t> </w:t>
      </w:r>
      <w:r>
        <w:rPr>
          <w:sz w:val="20"/>
        </w:rPr>
        <w:t>gestionado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Comité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Europeo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Protección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Datos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conforme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artículo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40.11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citado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reglamento.</w:t>
      </w:r>
    </w:p>
    <w:p>
      <w:pPr>
        <w:pStyle w:val="BodyText"/>
        <w:spacing w:before="3"/>
        <w:ind w:left="1924"/>
        <w:jc w:val="both"/>
      </w:pP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accesible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medios</w:t>
      </w:r>
      <w:r>
        <w:rPr>
          <w:spacing w:val="-3"/>
        </w:rPr>
        <w:t> </w:t>
      </w:r>
      <w:r>
        <w:rPr/>
        <w:t>electrónicos.</w:t>
      </w:r>
    </w:p>
    <w:p>
      <w:pPr>
        <w:pStyle w:val="ListParagraph"/>
        <w:numPr>
          <w:ilvl w:val="0"/>
          <w:numId w:val="41"/>
        </w:numPr>
        <w:tabs>
          <w:tab w:pos="2287" w:val="left" w:leader="none"/>
        </w:tabs>
        <w:spacing w:line="249" w:lineRule="auto" w:before="10" w:after="0"/>
        <w:ind w:left="1584" w:right="1583" w:firstLine="340"/>
        <w:jc w:val="both"/>
        <w:rPr>
          <w:sz w:val="20"/>
        </w:rPr>
      </w:pPr>
      <w:r>
        <w:rPr>
          <w:spacing w:val="-2"/>
          <w:sz w:val="20"/>
        </w:rPr>
        <w:t>Mediante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decreto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establecerán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contenido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registro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especialidades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aprobación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códigos de</w:t>
      </w:r>
      <w:r>
        <w:rPr>
          <w:spacing w:val="-2"/>
          <w:sz w:val="20"/>
        </w:rPr>
        <w:t> </w:t>
      </w:r>
      <w:r>
        <w:rPr>
          <w:sz w:val="20"/>
        </w:rPr>
        <w:t>conducta.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39.</w:t>
      </w:r>
      <w:r>
        <w:rPr>
          <w:spacing w:val="84"/>
          <w:sz w:val="20"/>
        </w:rPr>
        <w:t> </w:t>
      </w:r>
      <w:r>
        <w:rPr>
          <w:i/>
          <w:sz w:val="20"/>
        </w:rPr>
        <w:t>Acreditación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instituciones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certificación.</w:t>
      </w:r>
    </w:p>
    <w:p>
      <w:pPr>
        <w:pStyle w:val="BodyText"/>
        <w:spacing w:line="249" w:lineRule="auto" w:before="180"/>
        <w:ind w:right="1577" w:firstLine="340"/>
        <w:jc w:val="both"/>
      </w:pPr>
      <w:r>
        <w:rPr/>
        <w:t>Sin perjuicio de las funciones y poderes de acreditación de la autoridad de control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57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58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2016/679,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acreditación de las instituciones de certificación a las que se refiere el artículo 43.1 del</w:t>
      </w:r>
      <w:r>
        <w:rPr>
          <w:spacing w:val="1"/>
        </w:rPr>
        <w:t> </w:t>
      </w:r>
      <w:r>
        <w:rPr/>
        <w:t>citado reglamento podrá ser llevada a cabo por la Entidad Nacional de Acreditación</w:t>
      </w:r>
      <w:r>
        <w:rPr>
          <w:spacing w:val="1"/>
        </w:rPr>
        <w:t> </w:t>
      </w:r>
      <w:r>
        <w:rPr>
          <w:spacing w:val="-2"/>
        </w:rPr>
        <w:t>(ENAC),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comunicará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20"/>
        </w:rPr>
        <w:t> </w:t>
      </w:r>
      <w:r>
        <w:rPr>
          <w:spacing w:val="-2"/>
        </w:rPr>
        <w:t>Agencia</w:t>
      </w:r>
      <w:r>
        <w:rPr>
          <w:spacing w:val="-9"/>
        </w:rPr>
        <w:t> </w:t>
      </w:r>
      <w:r>
        <w:rPr>
          <w:spacing w:val="-2"/>
        </w:rPr>
        <w:t>Española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Protección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Datos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las</w:t>
      </w:r>
      <w:r>
        <w:rPr>
          <w:spacing w:val="-9"/>
        </w:rPr>
        <w:t> </w:t>
      </w:r>
      <w:r>
        <w:rPr>
          <w:spacing w:val="-1"/>
        </w:rPr>
        <w:t>autoridades</w:t>
      </w:r>
      <w:r>
        <w:rPr/>
        <w:t> de protección de datos de las comunidades autónomas las concesiones, denegaciones o</w:t>
      </w:r>
      <w:r>
        <w:rPr>
          <w:spacing w:val="-53"/>
        </w:rPr>
        <w:t> </w:t>
      </w:r>
      <w:r>
        <w:rPr/>
        <w:t>revocaciones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acreditaciones,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su motivación.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before="1"/>
        <w:ind w:left="0"/>
        <w:jc w:val="center"/>
      </w:pPr>
      <w:r>
        <w:rPr/>
        <w:t>TÍTULO VI</w:t>
      </w:r>
    </w:p>
    <w:p>
      <w:pPr>
        <w:pStyle w:val="Heading1"/>
        <w:spacing w:before="180"/>
        <w:ind w:left="0"/>
        <w:jc w:val="center"/>
      </w:pPr>
      <w:r>
        <w:rPr/>
        <w:t>Transferencias</w:t>
      </w:r>
      <w:r>
        <w:rPr>
          <w:spacing w:val="-7"/>
        </w:rPr>
        <w:t> </w:t>
      </w:r>
      <w:r>
        <w:rPr/>
        <w:t>internacionales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datos</w:t>
      </w:r>
    </w:p>
    <w:p>
      <w:pPr>
        <w:pStyle w:val="BodyText"/>
        <w:spacing w:before="6"/>
        <w:ind w:left="0"/>
        <w:rPr>
          <w:b/>
        </w:rPr>
      </w:pPr>
    </w:p>
    <w:p>
      <w:pPr>
        <w:spacing w:before="1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40.</w:t>
      </w:r>
      <w:r>
        <w:rPr>
          <w:spacing w:val="79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transferencias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internacionales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datos.</w:t>
      </w:r>
    </w:p>
    <w:p>
      <w:pPr>
        <w:pStyle w:val="BodyText"/>
        <w:spacing w:line="249" w:lineRule="auto" w:before="180"/>
        <w:ind w:right="1579" w:firstLine="340"/>
        <w:jc w:val="both"/>
      </w:pPr>
      <w:r>
        <w:rPr/>
        <w:pict>
          <v:shape style="position:absolute;margin-left:561.85376pt;margin-top:34.685703pt;width:18.350pt;height:101.2pt;mso-position-horizontal-relative:page;mso-position-vertical-relative:paragraph;z-index:15772672" type="#_x0000_t202" id="docshape14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Las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 (UE) 2016/679, en la presente ley orgánica y sus normas de desarrollo</w:t>
      </w:r>
      <w:r>
        <w:rPr>
          <w:spacing w:val="1"/>
        </w:rPr>
        <w:t> </w:t>
      </w:r>
      <w:r>
        <w:rPr/>
        <w:t>aprobadas por el Gobierno, y en las circulares de la Agencia Española de Protección de</w:t>
      </w:r>
      <w:r>
        <w:rPr>
          <w:spacing w:val="1"/>
        </w:rPr>
        <w:t> </w:t>
      </w:r>
      <w:r>
        <w:rPr/>
        <w:t>Datos y de las autoridades autonómicas de protección de datos, en el ámbito de sus</w:t>
      </w:r>
      <w:r>
        <w:rPr>
          <w:spacing w:val="1"/>
        </w:rPr>
        <w:t> </w:t>
      </w:r>
      <w:r>
        <w:rPr/>
        <w:t>respectivas competencias.</w:t>
      </w:r>
    </w:p>
    <w:p>
      <w:pPr>
        <w:pStyle w:val="BodyText"/>
        <w:spacing w:line="249" w:lineRule="auto" w:before="4"/>
        <w:ind w:right="1581" w:firstLine="340"/>
        <w:jc w:val="both"/>
      </w:pPr>
      <w:r>
        <w:rPr/>
        <w:t>En</w:t>
      </w:r>
      <w:r>
        <w:rPr>
          <w:spacing w:val="-12"/>
        </w:rPr>
        <w:t> </w:t>
      </w:r>
      <w:r>
        <w:rPr/>
        <w:t>todo</w:t>
      </w:r>
      <w:r>
        <w:rPr>
          <w:spacing w:val="-11"/>
        </w:rPr>
        <w:t> </w:t>
      </w:r>
      <w:r>
        <w:rPr/>
        <w:t>caso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aplicarán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tratamientos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consista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propia</w:t>
      </w:r>
      <w:r>
        <w:rPr>
          <w:spacing w:val="-11"/>
        </w:rPr>
        <w:t> </w:t>
      </w:r>
      <w:r>
        <w:rPr/>
        <w:t>transferencia</w:t>
      </w:r>
      <w:r>
        <w:rPr>
          <w:spacing w:val="-11"/>
        </w:rPr>
        <w:t> </w:t>
      </w:r>
      <w:r>
        <w:rPr/>
        <w:t>las</w:t>
      </w:r>
      <w:r>
        <w:rPr>
          <w:spacing w:val="-54"/>
        </w:rPr>
        <w:t> </w:t>
      </w:r>
      <w:r>
        <w:rPr/>
        <w:t>disposiciones</w:t>
      </w:r>
      <w:r>
        <w:rPr>
          <w:spacing w:val="-8"/>
        </w:rPr>
        <w:t> </w:t>
      </w:r>
      <w:r>
        <w:rPr/>
        <w:t>contenidas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dichas</w:t>
      </w:r>
      <w:r>
        <w:rPr>
          <w:spacing w:val="-8"/>
        </w:rPr>
        <w:t> </w:t>
      </w:r>
      <w:r>
        <w:rPr/>
        <w:t>normas,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particular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regulan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principios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spacing w:after="0" w:line="249" w:lineRule="auto"/>
        <w:jc w:val="both"/>
        <w:sectPr>
          <w:headerReference w:type="even" r:id="rId34"/>
          <w:headerReference w:type="default" r:id="rId35"/>
          <w:pgSz w:w="11910" w:h="16840"/>
          <w:pgMar w:header="611" w:footer="0" w:top="1400" w:bottom="280" w:left="400" w:right="400"/>
          <w:pgNumType w:start="119816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4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83584;mso-wrap-distance-left:0;mso-wrap-distance-right:0" id="docshape14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spacing w:before="1"/>
        <w:ind w:left="0" w:right="228" w:firstLine="0"/>
        <w:jc w:val="center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41.</w:t>
      </w:r>
      <w:r>
        <w:rPr>
          <w:spacing w:val="84"/>
          <w:sz w:val="20"/>
        </w:rPr>
        <w:t> </w:t>
      </w:r>
      <w:r>
        <w:rPr>
          <w:i/>
          <w:sz w:val="20"/>
        </w:rPr>
        <w:t>Supuestos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adopción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Agencia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Española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42"/>
        </w:numPr>
        <w:tabs>
          <w:tab w:pos="2292" w:val="left" w:leader="none"/>
        </w:tabs>
        <w:spacing w:line="249" w:lineRule="auto" w:before="180" w:after="0"/>
        <w:ind w:left="1584" w:right="1578" w:firstLine="340"/>
        <w:jc w:val="both"/>
        <w:rPr>
          <w:sz w:val="20"/>
        </w:rPr>
      </w:pPr>
      <w:r>
        <w:rPr>
          <w:sz w:val="20"/>
        </w:rPr>
        <w:t>La Agencia Española de Protección de Datos y las autoridades autonómicas de</w:t>
      </w:r>
      <w:r>
        <w:rPr>
          <w:spacing w:val="1"/>
          <w:sz w:val="20"/>
        </w:rPr>
        <w:t> </w:t>
      </w:r>
      <w:r>
        <w:rPr>
          <w:sz w:val="20"/>
        </w:rPr>
        <w:t>protección de datos podrán adoptar, conforme a lo dispuesto en el artículo 46.2.c) 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1"/>
          <w:sz w:val="20"/>
        </w:rPr>
        <w:t> </w:t>
      </w:r>
      <w:r>
        <w:rPr>
          <w:sz w:val="20"/>
        </w:rPr>
        <w:t>2016/679,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contractuales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transferencias internacionales de datos, que se someterán previamente al dictamen del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-3"/>
          <w:sz w:val="20"/>
        </w:rPr>
        <w:t> </w:t>
      </w:r>
      <w:r>
        <w:rPr>
          <w:sz w:val="20"/>
        </w:rPr>
        <w:t>Europeo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64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citado</w:t>
      </w:r>
      <w:r>
        <w:rPr>
          <w:spacing w:val="-2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42"/>
        </w:numPr>
        <w:tabs>
          <w:tab w:pos="2292" w:val="left" w:leader="none"/>
        </w:tabs>
        <w:spacing w:line="249" w:lineRule="auto" w:before="4" w:after="0"/>
        <w:ind w:left="1584" w:right="1583" w:firstLine="340"/>
        <w:jc w:val="both"/>
        <w:rPr>
          <w:sz w:val="20"/>
        </w:rPr>
      </w:pPr>
      <w:r>
        <w:rPr>
          <w:sz w:val="20"/>
        </w:rPr>
        <w:t>La Agencia Española de Protección de Datos y las autoridades autonómicas de</w:t>
      </w:r>
      <w:r>
        <w:rPr>
          <w:spacing w:val="1"/>
          <w:sz w:val="20"/>
        </w:rPr>
        <w:t> </w:t>
      </w:r>
      <w:r>
        <w:rPr>
          <w:sz w:val="20"/>
        </w:rPr>
        <w:t>protección de datos podrán aprobar normas corporativas vinculantes de acuerdo con 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47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 2016/679.</w:t>
      </w:r>
    </w:p>
    <w:p>
      <w:pPr>
        <w:pStyle w:val="BodyText"/>
        <w:spacing w:line="249" w:lineRule="auto" w:before="2"/>
        <w:ind w:right="1577" w:firstLine="340"/>
        <w:jc w:val="both"/>
      </w:pPr>
      <w:r>
        <w:rPr/>
        <w:t>El</w:t>
      </w:r>
      <w:r>
        <w:rPr>
          <w:spacing w:val="-10"/>
        </w:rPr>
        <w:t> </w:t>
      </w:r>
      <w:r>
        <w:rPr/>
        <w:t>procedimiento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iniciará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instancia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entidad</w:t>
      </w:r>
      <w:r>
        <w:rPr>
          <w:spacing w:val="-10"/>
        </w:rPr>
        <w:t> </w:t>
      </w:r>
      <w:r>
        <w:rPr/>
        <w:t>situada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España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tendrá</w:t>
      </w:r>
      <w:r>
        <w:rPr>
          <w:spacing w:val="-10"/>
        </w:rPr>
        <w:t> </w:t>
      </w:r>
      <w:r>
        <w:rPr/>
        <w:t>una</w:t>
      </w:r>
      <w:r>
        <w:rPr>
          <w:spacing w:val="-53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meses.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suspendido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remisión del expediente al Comité Europeo de Protección de Datos para que emita el</w:t>
      </w:r>
      <w:r>
        <w:rPr>
          <w:spacing w:val="1"/>
        </w:rPr>
        <w:t> </w:t>
      </w:r>
      <w:r>
        <w:rPr/>
        <w:t>dictamen al que se refiere el artículo 64.1.f) del Reglamento (UE) 2016/679, y continuará</w:t>
      </w:r>
      <w:r>
        <w:rPr>
          <w:spacing w:val="1"/>
        </w:rPr>
        <w:t> </w:t>
      </w:r>
      <w:r>
        <w:rPr/>
        <w:t>tras su notificación a la Agencia Española de Protección de Datos o a la autoridad</w:t>
      </w:r>
      <w:r>
        <w:rPr>
          <w:spacing w:val="1"/>
        </w:rPr>
        <w:t> </w:t>
      </w:r>
      <w:r>
        <w:rPr/>
        <w:t>autonómica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  <w:spacing w:before="2"/>
        <w:ind w:left="0"/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 42.</w:t>
      </w:r>
      <w:r>
        <w:rPr>
          <w:spacing w:val="1"/>
          <w:sz w:val="20"/>
        </w:rPr>
        <w:t> </w:t>
      </w:r>
      <w:r>
        <w:rPr>
          <w:i/>
          <w:sz w:val="20"/>
        </w:rPr>
        <w:t>Supuestos sometidos a autorización previa de las autoridades de protección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43"/>
        </w:numPr>
        <w:tabs>
          <w:tab w:pos="2316" w:val="left" w:leader="none"/>
        </w:tabs>
        <w:spacing w:line="249" w:lineRule="auto" w:before="172" w:after="0"/>
        <w:ind w:left="1584" w:right="1576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transferencias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países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internacionales que no cuenten con decisión de adecuación aprobada por la Comisión o</w:t>
      </w:r>
      <w:r>
        <w:rPr>
          <w:spacing w:val="1"/>
          <w:sz w:val="20"/>
        </w:rPr>
        <w:t> </w:t>
      </w:r>
      <w:r>
        <w:rPr>
          <w:sz w:val="20"/>
        </w:rPr>
        <w:t>que no se amparen en alguna de las garantías previstas en el artículo anterior y en el</w:t>
      </w:r>
      <w:r>
        <w:rPr>
          <w:spacing w:val="1"/>
          <w:sz w:val="20"/>
        </w:rPr>
        <w:t> </w:t>
      </w:r>
      <w:r>
        <w:rPr>
          <w:sz w:val="20"/>
        </w:rPr>
        <w:t>artículo 46.2 del Reglamento (UE) 2016/679, requerirán una previa autorización de la</w:t>
      </w:r>
      <w:r>
        <w:rPr>
          <w:spacing w:val="1"/>
          <w:sz w:val="20"/>
        </w:rPr>
        <w:t> </w:t>
      </w:r>
      <w:r>
        <w:rPr>
          <w:sz w:val="20"/>
        </w:rPr>
        <w:t>Agencia Española de Protección de Datos o, en su caso, autoridades autonómicas 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otorgarse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 supuestos:</w:t>
      </w:r>
    </w:p>
    <w:p>
      <w:pPr>
        <w:pStyle w:val="ListParagraph"/>
        <w:numPr>
          <w:ilvl w:val="0"/>
          <w:numId w:val="44"/>
        </w:numPr>
        <w:tabs>
          <w:tab w:pos="2305" w:val="left" w:leader="none"/>
        </w:tabs>
        <w:spacing w:line="249" w:lineRule="auto" w:before="175" w:after="0"/>
        <w:ind w:left="1584" w:right="1581" w:firstLine="340"/>
        <w:jc w:val="both"/>
        <w:rPr>
          <w:sz w:val="20"/>
        </w:rPr>
      </w:pPr>
      <w:r>
        <w:rPr>
          <w:sz w:val="20"/>
        </w:rPr>
        <w:t>Cuando la transferencia pretenda fundamentarse en la aportación de garantías</w:t>
      </w:r>
      <w:r>
        <w:rPr>
          <w:spacing w:val="1"/>
          <w:sz w:val="20"/>
        </w:rPr>
        <w:t> </w:t>
      </w:r>
      <w:r>
        <w:rPr>
          <w:sz w:val="20"/>
        </w:rPr>
        <w:t>adecuadas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fundamento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contractuales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-3"/>
          <w:sz w:val="20"/>
        </w:rPr>
        <w:t> </w:t>
      </w: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previstas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46.2,</w:t>
      </w:r>
      <w:r>
        <w:rPr>
          <w:spacing w:val="-3"/>
          <w:sz w:val="20"/>
        </w:rPr>
        <w:t> </w:t>
      </w:r>
      <w:r>
        <w:rPr>
          <w:sz w:val="20"/>
        </w:rPr>
        <w:t>letras</w:t>
      </w:r>
      <w:r>
        <w:rPr>
          <w:spacing w:val="-4"/>
          <w:sz w:val="20"/>
        </w:rPr>
        <w:t> </w:t>
      </w:r>
      <w:r>
        <w:rPr>
          <w:sz w:val="20"/>
        </w:rPr>
        <w:t>c)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d),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Reglamento</w:t>
      </w:r>
      <w:r>
        <w:rPr>
          <w:spacing w:val="-4"/>
          <w:sz w:val="20"/>
        </w:rPr>
        <w:t> </w:t>
      </w:r>
      <w:r>
        <w:rPr>
          <w:sz w:val="20"/>
        </w:rPr>
        <w:t>(UE)</w:t>
      </w:r>
      <w:r>
        <w:rPr>
          <w:spacing w:val="-2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44"/>
        </w:numPr>
        <w:tabs>
          <w:tab w:pos="2316" w:val="left" w:leader="none"/>
        </w:tabs>
        <w:spacing w:line="249" w:lineRule="auto" w:before="2" w:after="0"/>
        <w:ind w:left="1584" w:right="157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transferencia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encargados a los que se refiere el artículo 77.1 de esta ley orgánica y se funde en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incorporadas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normativos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autoridades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organismos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públicos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terceros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Estados,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incorporen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derechos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efectivos</w:t>
      </w:r>
      <w:r>
        <w:rPr>
          <w:sz w:val="20"/>
        </w:rPr>
        <w:t> y</w:t>
      </w:r>
      <w:r>
        <w:rPr>
          <w:spacing w:val="-2"/>
          <w:sz w:val="20"/>
        </w:rPr>
        <w:t> </w:t>
      </w:r>
      <w:r>
        <w:rPr>
          <w:sz w:val="20"/>
        </w:rPr>
        <w:t>exigibles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afectados,</w:t>
      </w:r>
      <w:r>
        <w:rPr>
          <w:spacing w:val="-3"/>
          <w:sz w:val="20"/>
        </w:rPr>
        <w:t> </w:t>
      </w:r>
      <w:r>
        <w:rPr>
          <w:sz w:val="20"/>
        </w:rPr>
        <w:t>incluidos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memorandos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entendimiento.</w:t>
      </w:r>
    </w:p>
    <w:p>
      <w:pPr>
        <w:pStyle w:val="BodyText"/>
        <w:spacing w:before="174"/>
        <w:ind w:left="1924"/>
        <w:jc w:val="both"/>
      </w:pP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tendrá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duración</w:t>
      </w:r>
      <w:r>
        <w:rPr>
          <w:spacing w:val="-3"/>
        </w:rPr>
        <w:t> </w:t>
      </w:r>
      <w:r>
        <w:rPr/>
        <w:t>máxima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seis</w:t>
      </w:r>
      <w:r>
        <w:rPr>
          <w:spacing w:val="-3"/>
        </w:rPr>
        <w:t> </w:t>
      </w:r>
      <w:r>
        <w:rPr/>
        <w:t>meses.</w:t>
      </w:r>
    </w:p>
    <w:p>
      <w:pPr>
        <w:pStyle w:val="ListParagraph"/>
        <w:numPr>
          <w:ilvl w:val="0"/>
          <w:numId w:val="43"/>
        </w:numPr>
        <w:tabs>
          <w:tab w:pos="2307" w:val="left" w:leader="none"/>
        </w:tabs>
        <w:spacing w:line="249" w:lineRule="auto" w:before="10" w:after="0"/>
        <w:ind w:left="1584" w:right="1581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sometida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emisión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Europeo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 de Datos del dictamen al que se refieren los artículos 64.1.e), 64.1.f) y 65.1.c)</w:t>
      </w:r>
      <w:r>
        <w:rPr>
          <w:spacing w:val="-53"/>
          <w:sz w:val="20"/>
        </w:rPr>
        <w:t> </w:t>
      </w:r>
      <w:r>
        <w:rPr>
          <w:sz w:val="20"/>
        </w:rPr>
        <w:t>del Reglamento (UE) 2016/679. La remisión del expediente al citado comité implicará 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suspensión del procedimiento hasta que el dictamen </w:t>
      </w:r>
      <w:r>
        <w:rPr>
          <w:sz w:val="20"/>
        </w:rPr>
        <w:t>sea notificado a la Agencia Española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Protección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Datos</w:t>
      </w:r>
      <w:r>
        <w:rPr>
          <w:spacing w:val="-10"/>
          <w:sz w:val="20"/>
        </w:rPr>
        <w:t> </w:t>
      </w:r>
      <w:r>
        <w:rPr>
          <w:sz w:val="20"/>
        </w:rPr>
        <w:t>o,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conducto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misma,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autoridad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control</w:t>
      </w:r>
      <w:r>
        <w:rPr>
          <w:spacing w:val="-10"/>
          <w:sz w:val="20"/>
        </w:rPr>
        <w:t> </w:t>
      </w:r>
      <w:r>
        <w:rPr>
          <w:sz w:val="20"/>
        </w:rPr>
        <w:t>competente,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2"/>
        <w:ind w:left="0"/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11"/>
          <w:sz w:val="20"/>
        </w:rPr>
        <w:t> </w:t>
      </w:r>
      <w:r>
        <w:rPr>
          <w:sz w:val="20"/>
        </w:rPr>
        <w:t>43.</w:t>
      </w:r>
      <w:r>
        <w:rPr>
          <w:spacing w:val="26"/>
          <w:sz w:val="20"/>
        </w:rPr>
        <w:t> </w:t>
      </w:r>
      <w:r>
        <w:rPr>
          <w:i/>
          <w:sz w:val="20"/>
        </w:rPr>
        <w:t>Supuestos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sometidos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previa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autoridad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competente.</w:t>
      </w:r>
    </w:p>
    <w:p>
      <w:pPr>
        <w:pStyle w:val="BodyText"/>
        <w:spacing w:line="249" w:lineRule="auto" w:before="172"/>
        <w:ind w:right="1577" w:firstLine="340"/>
        <w:jc w:val="both"/>
      </w:pPr>
      <w:r>
        <w:rPr/>
        <w:pict>
          <v:shape style="position:absolute;margin-left:561.85376pt;margin-top:31.451pt;width:18.350pt;height:101.2pt;mso-position-horizontal-relative:page;mso-position-vertical-relative:paragraph;z-index:15774208" type="#_x0000_t202" id="docshape15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Española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Datos</w:t>
      </w:r>
      <w:r>
        <w:rPr>
          <w:spacing w:val="-9"/>
        </w:rPr>
        <w:t> </w:t>
      </w:r>
      <w:r>
        <w:rPr/>
        <w:t>o,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caso,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autoridades</w:t>
      </w:r>
      <w:r>
        <w:rPr>
          <w:spacing w:val="-8"/>
        </w:rPr>
        <w:t> </w:t>
      </w:r>
      <w:r>
        <w:rPr/>
        <w:t>autonómicas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datos,</w:t>
      </w:r>
      <w:r>
        <w:rPr>
          <w:spacing w:val="1"/>
        </w:rPr>
        <w:t> </w:t>
      </w:r>
      <w:r>
        <w:rPr/>
        <w:t>de cualquier transferencia internacional de datos que pretendan llevar a cabo sobre 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legítimos</w:t>
      </w:r>
      <w:r>
        <w:rPr>
          <w:spacing w:val="1"/>
        </w:rPr>
        <w:t> </w:t>
      </w:r>
      <w:r>
        <w:rPr/>
        <w:t>imperiosos</w:t>
      </w:r>
      <w:r>
        <w:rPr>
          <w:spacing w:val="1"/>
        </w:rPr>
        <w:t> </w:t>
      </w:r>
      <w:r>
        <w:rPr/>
        <w:t>perseguidos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aquéllos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concurrencia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resto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requisitos</w:t>
      </w:r>
      <w:r>
        <w:rPr>
          <w:spacing w:val="-11"/>
        </w:rPr>
        <w:t> </w:t>
      </w:r>
      <w:r>
        <w:rPr/>
        <w:t>previstos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último</w:t>
      </w:r>
      <w:r>
        <w:rPr>
          <w:spacing w:val="-53"/>
        </w:rPr>
        <w:t> </w:t>
      </w:r>
      <w:r>
        <w:rPr/>
        <w:t>párrafo del artículo 49.1 del Reglamento (UE) 2016/679. Asimismo, informarán a los</w:t>
      </w:r>
      <w:r>
        <w:rPr>
          <w:spacing w:val="1"/>
        </w:rPr>
        <w:t> </w:t>
      </w:r>
      <w:r>
        <w:rPr/>
        <w:t>afectados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transferencia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intereses</w:t>
      </w:r>
      <w:r>
        <w:rPr>
          <w:spacing w:val="-3"/>
        </w:rPr>
        <w:t> </w:t>
      </w:r>
      <w:r>
        <w:rPr/>
        <w:t>legítimos</w:t>
      </w:r>
      <w:r>
        <w:rPr>
          <w:spacing w:val="-4"/>
        </w:rPr>
        <w:t> </w:t>
      </w:r>
      <w:r>
        <w:rPr/>
        <w:t>imperiosos</w:t>
      </w:r>
      <w:r>
        <w:rPr>
          <w:spacing w:val="-3"/>
        </w:rPr>
        <w:t> </w:t>
      </w:r>
      <w:r>
        <w:rPr/>
        <w:t>perseguidos.</w:t>
      </w:r>
    </w:p>
    <w:p>
      <w:pPr>
        <w:pStyle w:val="BodyText"/>
        <w:spacing w:line="249" w:lineRule="auto" w:before="5"/>
        <w:ind w:right="1575" w:firstLine="340"/>
        <w:jc w:val="both"/>
      </w:pPr>
      <w:r>
        <w:rPr/>
        <w:t>Esta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facilitarse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transferencia.</w:t>
      </w:r>
    </w:p>
    <w:p>
      <w:pPr>
        <w:spacing w:after="0" w:line="249" w:lineRule="auto"/>
        <w:jc w:val="both"/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5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3923" w:val="left" w:leader="none"/>
          <w:tab w:pos="8892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119818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82048;mso-wrap-distance-left:0;mso-wrap-distance-right:0" id="docshape15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84" w:firstLine="340"/>
        <w:jc w:val="both"/>
      </w:pPr>
      <w:r>
        <w:rPr/>
        <w:t>Lo dispuesto en este artículo no será de aplicación a las actividades llevadas a cabo</w:t>
      </w:r>
      <w:r>
        <w:rPr>
          <w:spacing w:val="1"/>
        </w:rPr>
        <w:t> </w:t>
      </w:r>
      <w:r>
        <w:rPr/>
        <w:t>por las autoridades públicas en el ejercicio de sus poderes públicos, de acuerdo con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49.3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(UE) 2016/679.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ind w:left="0"/>
        <w:jc w:val="center"/>
      </w:pPr>
      <w:r>
        <w:rPr/>
        <w:t>TÍTULO VII</w:t>
      </w:r>
    </w:p>
    <w:p>
      <w:pPr>
        <w:pStyle w:val="Heading1"/>
        <w:spacing w:before="181"/>
        <w:ind w:left="0"/>
        <w:jc w:val="center"/>
      </w:pPr>
      <w:r>
        <w:rPr/>
        <w:t>Autoridades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</w:p>
    <w:p>
      <w:pPr>
        <w:pStyle w:val="BodyText"/>
        <w:spacing w:before="5"/>
        <w:ind w:left="0"/>
        <w:rPr>
          <w:b/>
          <w:sz w:val="25"/>
        </w:rPr>
      </w:pPr>
    </w:p>
    <w:p>
      <w:pPr>
        <w:pStyle w:val="BodyText"/>
        <w:spacing w:before="1"/>
        <w:ind w:left="0"/>
        <w:jc w:val="center"/>
      </w:pPr>
      <w:r>
        <w:rPr/>
        <w:t>CAPÍTULO</w:t>
      </w:r>
      <w:r>
        <w:rPr>
          <w:spacing w:val="-5"/>
        </w:rPr>
        <w:t> </w:t>
      </w:r>
      <w:r>
        <w:rPr/>
        <w:t>I</w:t>
      </w:r>
    </w:p>
    <w:p>
      <w:pPr>
        <w:pStyle w:val="Heading1"/>
        <w:spacing w:before="180"/>
        <w:ind w:left="0"/>
        <w:jc w:val="center"/>
      </w:pPr>
      <w:r>
        <w:rPr/>
        <w:t>La</w:t>
      </w:r>
      <w:r>
        <w:rPr>
          <w:spacing w:val="-10"/>
        </w:rPr>
        <w:t> </w:t>
      </w:r>
      <w:r>
        <w:rPr/>
        <w:t>Agencia</w:t>
      </w:r>
      <w:r>
        <w:rPr>
          <w:spacing w:val="-2"/>
        </w:rPr>
        <w:t> </w:t>
      </w:r>
      <w:r>
        <w:rPr/>
        <w:t>Española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</w:p>
    <w:p>
      <w:pPr>
        <w:pStyle w:val="BodyText"/>
        <w:spacing w:before="6"/>
        <w:ind w:left="0"/>
        <w:rPr>
          <w:b/>
          <w:sz w:val="25"/>
        </w:rPr>
      </w:pPr>
    </w:p>
    <w:p>
      <w:pPr>
        <w:tabs>
          <w:tab w:pos="1207" w:val="left" w:leader="none"/>
        </w:tabs>
        <w:spacing w:before="0"/>
        <w:ind w:left="0" w:right="1" w:firstLine="0"/>
        <w:jc w:val="center"/>
        <w:rPr>
          <w:i/>
          <w:sz w:val="20"/>
        </w:rPr>
      </w:pPr>
      <w:r>
        <w:rPr>
          <w:i/>
          <w:sz w:val="20"/>
        </w:rPr>
        <w:t>Sección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1.ª</w:t>
        <w:tab/>
        <w:t>Disposiciones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generales</w:t>
      </w:r>
    </w:p>
    <w:p>
      <w:pPr>
        <w:pStyle w:val="BodyText"/>
        <w:spacing w:before="6"/>
        <w:ind w:left="0"/>
        <w:rPr>
          <w:i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44.</w:t>
      </w:r>
      <w:r>
        <w:rPr>
          <w:spacing w:val="77"/>
          <w:sz w:val="20"/>
        </w:rPr>
        <w:t> </w:t>
      </w:r>
      <w:r>
        <w:rPr>
          <w:i/>
          <w:sz w:val="20"/>
        </w:rPr>
        <w:t>Disposiciones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generales.</w:t>
      </w:r>
    </w:p>
    <w:p>
      <w:pPr>
        <w:pStyle w:val="ListParagraph"/>
        <w:numPr>
          <w:ilvl w:val="0"/>
          <w:numId w:val="45"/>
        </w:numPr>
        <w:tabs>
          <w:tab w:pos="2299" w:val="left" w:leader="none"/>
        </w:tabs>
        <w:spacing w:line="249" w:lineRule="auto" w:before="180" w:after="0"/>
        <w:ind w:left="1584" w:right="1581" w:firstLine="340"/>
        <w:jc w:val="both"/>
        <w:rPr>
          <w:sz w:val="20"/>
        </w:rPr>
      </w:pPr>
      <w:r>
        <w:rPr>
          <w:sz w:val="20"/>
        </w:rPr>
        <w:t>La Agencia Española de Protección de Datos es una autoridad administrativa</w:t>
      </w:r>
      <w:r>
        <w:rPr>
          <w:spacing w:val="1"/>
          <w:sz w:val="20"/>
        </w:rPr>
        <w:t> </w:t>
      </w:r>
      <w:r>
        <w:rPr>
          <w:sz w:val="20"/>
        </w:rPr>
        <w:t>independiente de ámbito estatal, de las previstas en la Ley 40/2015, de 1 de octubre, de</w:t>
      </w:r>
      <w:r>
        <w:rPr>
          <w:spacing w:val="1"/>
          <w:sz w:val="20"/>
        </w:rPr>
        <w:t> </w:t>
      </w:r>
      <w:r>
        <w:rPr>
          <w:sz w:val="20"/>
        </w:rPr>
        <w:t>Régimen Jurídico del Sector Público, con personalidad jurídica y plena capacidad pública</w:t>
      </w:r>
      <w:r>
        <w:rPr>
          <w:spacing w:val="-53"/>
          <w:sz w:val="20"/>
        </w:rPr>
        <w:t> </w:t>
      </w:r>
      <w:r>
        <w:rPr>
          <w:sz w:val="20"/>
        </w:rPr>
        <w:t>y privada, que actúa con plena independencia de los poderes públicos en el ejercicio de</w:t>
      </w:r>
      <w:r>
        <w:rPr>
          <w:spacing w:val="1"/>
          <w:sz w:val="20"/>
        </w:rPr>
        <w:t> </w:t>
      </w:r>
      <w:r>
        <w:rPr>
          <w:sz w:val="20"/>
        </w:rPr>
        <w:t>sus funciones.</w:t>
      </w:r>
    </w:p>
    <w:p>
      <w:pPr>
        <w:pStyle w:val="BodyText"/>
        <w:spacing w:line="249" w:lineRule="auto" w:before="4"/>
        <w:ind w:right="1580" w:firstLine="340"/>
        <w:jc w:val="both"/>
      </w:pPr>
      <w:r>
        <w:rPr/>
        <w:t>Su denominación oficial, de conformidad con lo establecido en el artículo 109.3 de la</w:t>
      </w:r>
      <w:r>
        <w:rPr>
          <w:spacing w:val="1"/>
        </w:rPr>
        <w:t> </w:t>
      </w:r>
      <w:r>
        <w:rPr/>
        <w:t>Ley 40/2015, de 1 de octubre, de Régimen Jurídico del Sector Público, será «Agencia</w:t>
      </w:r>
      <w:r>
        <w:rPr>
          <w:spacing w:val="1"/>
        </w:rPr>
        <w:t> </w:t>
      </w:r>
      <w:r>
        <w:rPr/>
        <w:t>Española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 de</w:t>
      </w:r>
      <w:r>
        <w:rPr>
          <w:spacing w:val="-1"/>
        </w:rPr>
        <w:t> </w:t>
      </w:r>
      <w:r>
        <w:rPr/>
        <w:t>Datos,</w:t>
      </w:r>
      <w:r>
        <w:rPr>
          <w:spacing w:val="-12"/>
        </w:rPr>
        <w:t> </w:t>
      </w:r>
      <w:r>
        <w:rPr/>
        <w:t>Autoridad</w:t>
      </w:r>
      <w:r>
        <w:rPr>
          <w:spacing w:val="-11"/>
        </w:rPr>
        <w:t> </w:t>
      </w:r>
      <w:r>
        <w:rPr/>
        <w:t>Administrativa Independiente».</w:t>
      </w:r>
    </w:p>
    <w:p>
      <w:pPr>
        <w:pStyle w:val="BodyText"/>
        <w:spacing w:before="2"/>
        <w:ind w:left="1924"/>
        <w:jc w:val="both"/>
      </w:pPr>
      <w:r>
        <w:rPr/>
        <w:t>Se</w:t>
      </w:r>
      <w:r>
        <w:rPr>
          <w:spacing w:val="-1"/>
        </w:rPr>
        <w:t> </w:t>
      </w:r>
      <w:r>
        <w:rPr/>
        <w:t>relaciona 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Gobierno a</w:t>
      </w:r>
      <w:r>
        <w:rPr>
          <w:spacing w:val="-2"/>
        </w:rPr>
        <w:t> </w:t>
      </w:r>
      <w:r>
        <w:rPr/>
        <w:t>través del</w:t>
      </w:r>
      <w:r>
        <w:rPr>
          <w:spacing w:val="-1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Justicia.</w:t>
      </w:r>
    </w:p>
    <w:p>
      <w:pPr>
        <w:pStyle w:val="ListParagraph"/>
        <w:numPr>
          <w:ilvl w:val="0"/>
          <w:numId w:val="45"/>
        </w:numPr>
        <w:tabs>
          <w:tab w:pos="2290" w:val="left" w:leader="none"/>
        </w:tabs>
        <w:spacing w:line="249" w:lineRule="auto" w:before="10" w:after="0"/>
        <w:ind w:left="1584" w:right="1579" w:firstLine="34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tendrá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condición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representante</w:t>
      </w:r>
      <w:r>
        <w:rPr>
          <w:spacing w:val="-54"/>
          <w:sz w:val="20"/>
        </w:rPr>
        <w:t> </w:t>
      </w:r>
      <w:r>
        <w:rPr>
          <w:sz w:val="20"/>
        </w:rPr>
        <w:t>común de las autoridades de protección de datos del Reino de España en el Comité</w:t>
      </w:r>
      <w:r>
        <w:rPr>
          <w:spacing w:val="1"/>
          <w:sz w:val="20"/>
        </w:rPr>
        <w:t> </w:t>
      </w:r>
      <w:r>
        <w:rPr>
          <w:sz w:val="20"/>
        </w:rPr>
        <w:t>Europeo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 de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ListParagraph"/>
        <w:numPr>
          <w:ilvl w:val="0"/>
          <w:numId w:val="45"/>
        </w:numPr>
        <w:tabs>
          <w:tab w:pos="2298" w:val="left" w:leader="none"/>
        </w:tabs>
        <w:spacing w:line="249" w:lineRule="auto" w:before="3" w:after="0"/>
        <w:ind w:left="1584" w:right="1578" w:firstLine="340"/>
        <w:jc w:val="both"/>
        <w:rPr>
          <w:sz w:val="20"/>
        </w:rPr>
      </w:pPr>
      <w:r>
        <w:rPr>
          <w:sz w:val="20"/>
        </w:rPr>
        <w:t>La Agencia Española de Protección de Datos y el Consejo General del Poder</w:t>
      </w:r>
      <w:r>
        <w:rPr>
          <w:spacing w:val="1"/>
          <w:sz w:val="20"/>
        </w:rPr>
        <w:t> </w:t>
      </w:r>
      <w:r>
        <w:rPr>
          <w:sz w:val="20"/>
        </w:rPr>
        <w:t>Judicial colaborarán en aras del adecuado ejercicio de las respectivas competencias 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Ley</w:t>
      </w:r>
      <w:r>
        <w:rPr>
          <w:spacing w:val="-10"/>
          <w:sz w:val="20"/>
        </w:rPr>
        <w:t> </w:t>
      </w:r>
      <w:r>
        <w:rPr>
          <w:sz w:val="20"/>
        </w:rPr>
        <w:t>Orgánica</w:t>
      </w:r>
      <w:r>
        <w:rPr>
          <w:spacing w:val="-10"/>
          <w:sz w:val="20"/>
        </w:rPr>
        <w:t> </w:t>
      </w:r>
      <w:r>
        <w:rPr>
          <w:sz w:val="20"/>
        </w:rPr>
        <w:t>6/1985,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julio,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Poder</w:t>
      </w:r>
      <w:r>
        <w:rPr>
          <w:spacing w:val="-10"/>
          <w:sz w:val="20"/>
        </w:rPr>
        <w:t> </w:t>
      </w:r>
      <w:r>
        <w:rPr>
          <w:sz w:val="20"/>
        </w:rPr>
        <w:t>Judicial,</w:t>
      </w:r>
      <w:r>
        <w:rPr>
          <w:spacing w:val="-10"/>
          <w:sz w:val="20"/>
        </w:rPr>
        <w:t> </w:t>
      </w:r>
      <w:r>
        <w:rPr>
          <w:sz w:val="20"/>
        </w:rPr>
        <w:t>les</w:t>
      </w:r>
      <w:r>
        <w:rPr>
          <w:spacing w:val="-10"/>
          <w:sz w:val="20"/>
        </w:rPr>
        <w:t> </w:t>
      </w:r>
      <w:r>
        <w:rPr>
          <w:sz w:val="20"/>
        </w:rPr>
        <w:t>atribuye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materia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protección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personales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45.</w:t>
      </w:r>
      <w:r>
        <w:rPr>
          <w:spacing w:val="80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jurídico.</w:t>
      </w:r>
    </w:p>
    <w:p>
      <w:pPr>
        <w:pStyle w:val="ListParagraph"/>
        <w:numPr>
          <w:ilvl w:val="0"/>
          <w:numId w:val="46"/>
        </w:numPr>
        <w:tabs>
          <w:tab w:pos="2303" w:val="left" w:leader="none"/>
        </w:tabs>
        <w:spacing w:line="249" w:lineRule="auto" w:before="180" w:after="0"/>
        <w:ind w:left="1584" w:right="1577" w:firstLine="340"/>
        <w:jc w:val="both"/>
        <w:rPr>
          <w:sz w:val="20"/>
        </w:rPr>
      </w:pPr>
      <w:r>
        <w:rPr>
          <w:sz w:val="20"/>
        </w:rPr>
        <w:t>La Agencia Española de Protección de Datos se rige por lo dispuesto en 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5"/>
          <w:sz w:val="20"/>
        </w:rPr>
        <w:t> </w:t>
      </w:r>
      <w:r>
        <w:rPr>
          <w:sz w:val="20"/>
        </w:rPr>
        <w:t>(UE)</w:t>
      </w:r>
      <w:r>
        <w:rPr>
          <w:spacing w:val="-4"/>
          <w:sz w:val="20"/>
        </w:rPr>
        <w:t> </w:t>
      </w:r>
      <w:r>
        <w:rPr>
          <w:sz w:val="20"/>
        </w:rPr>
        <w:t>2016/679,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orgánica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desarrollo.</w:t>
      </w:r>
    </w:p>
    <w:p>
      <w:pPr>
        <w:pStyle w:val="BodyText"/>
        <w:spacing w:line="249" w:lineRule="auto" w:before="1"/>
        <w:ind w:right="1584" w:firstLine="340"/>
        <w:jc w:val="both"/>
      </w:pPr>
      <w:r>
        <w:rPr/>
        <w:t>Supletoriamente,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cuanto</w:t>
      </w:r>
      <w:r>
        <w:rPr>
          <w:spacing w:val="-10"/>
        </w:rPr>
        <w:t> </w:t>
      </w:r>
      <w:r>
        <w:rPr/>
        <w:t>sea</w:t>
      </w:r>
      <w:r>
        <w:rPr>
          <w:spacing w:val="-10"/>
        </w:rPr>
        <w:t> </w:t>
      </w:r>
      <w:r>
        <w:rPr/>
        <w:t>compatible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plena</w:t>
      </w:r>
      <w:r>
        <w:rPr>
          <w:spacing w:val="-10"/>
        </w:rPr>
        <w:t> </w:t>
      </w:r>
      <w:r>
        <w:rPr/>
        <w:t>independencia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sin</w:t>
      </w:r>
      <w:r>
        <w:rPr>
          <w:spacing w:val="-11"/>
        </w:rPr>
        <w:t> </w:t>
      </w:r>
      <w:r>
        <w:rPr/>
        <w:t>perjuicio</w:t>
      </w:r>
      <w:r>
        <w:rPr>
          <w:spacing w:val="-53"/>
        </w:rPr>
        <w:t> </w:t>
      </w:r>
      <w:r>
        <w:rPr/>
        <w:t>de lo previsto en el artículo 63.2 de esta ley orgánica, se regirá por las normas citadas en</w:t>
      </w:r>
      <w:r>
        <w:rPr>
          <w:spacing w:val="-53"/>
        </w:rPr>
        <w:t> </w:t>
      </w:r>
      <w:r>
        <w:rPr/>
        <w:t>el artículo 110.1 de la Ley 40/2015, de 1 de octubre, de Régimen Jurídico del Sector</w:t>
      </w:r>
      <w:r>
        <w:rPr>
          <w:spacing w:val="1"/>
        </w:rPr>
        <w:t> </w:t>
      </w:r>
      <w:r>
        <w:rPr/>
        <w:t>Público.</w:t>
      </w:r>
    </w:p>
    <w:p>
      <w:pPr>
        <w:pStyle w:val="ListParagraph"/>
        <w:numPr>
          <w:ilvl w:val="0"/>
          <w:numId w:val="46"/>
        </w:numPr>
        <w:tabs>
          <w:tab w:pos="2287" w:val="left" w:leader="none"/>
        </w:tabs>
        <w:spacing w:line="249" w:lineRule="auto" w:before="4" w:after="0"/>
        <w:ind w:left="1584" w:right="1582" w:firstLine="340"/>
        <w:jc w:val="both"/>
        <w:rPr>
          <w:sz w:val="20"/>
        </w:rPr>
      </w:pPr>
      <w:r>
        <w:rPr>
          <w:spacing w:val="-2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Gobierno,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propuesta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Agencia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Española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Protección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Datos,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aprobará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Estatuto mediante real decreto.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46.</w:t>
      </w:r>
      <w:r>
        <w:rPr>
          <w:spacing w:val="76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económico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presupuestario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personal.</w:t>
      </w:r>
    </w:p>
    <w:p>
      <w:pPr>
        <w:pStyle w:val="ListParagraph"/>
        <w:numPr>
          <w:ilvl w:val="0"/>
          <w:numId w:val="47"/>
        </w:numPr>
        <w:tabs>
          <w:tab w:pos="2289" w:val="left" w:leader="none"/>
        </w:tabs>
        <w:spacing w:line="249" w:lineRule="auto" w:before="180" w:after="0"/>
        <w:ind w:left="1584" w:right="1581" w:firstLine="340"/>
        <w:jc w:val="both"/>
        <w:rPr>
          <w:sz w:val="20"/>
        </w:rPr>
      </w:pPr>
      <w:r>
        <w:rPr/>
        <w:pict>
          <v:shape style="position:absolute;margin-left:561.85376pt;margin-top:37.992710pt;width:18.350pt;height:101.2pt;mso-position-horizontal-relative:page;mso-position-vertical-relative:paragraph;z-index:15775744" type="#_x0000_t202" id="docshape15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elaborará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aprobará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presupuesto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remitirá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Gobierno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integrado,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independencia,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Presupuestos</w:t>
      </w:r>
      <w:r>
        <w:rPr>
          <w:spacing w:val="-53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47"/>
        </w:numPr>
        <w:tabs>
          <w:tab w:pos="2292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El régimen de modificaciones y de vinculación de los créditos de su presupuesto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Estatuto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Agencia Española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line="249" w:lineRule="auto" w:before="2"/>
        <w:ind w:right="1581" w:firstLine="340"/>
        <w:jc w:val="both"/>
      </w:pPr>
      <w:r>
        <w:rPr>
          <w:spacing w:val="-2"/>
        </w:rPr>
        <w:t>Corresponde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Presidencia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19"/>
        </w:rPr>
        <w:t> </w:t>
      </w:r>
      <w:r>
        <w:rPr>
          <w:spacing w:val="-2"/>
        </w:rPr>
        <w:t>Agencia</w:t>
      </w:r>
      <w:r>
        <w:rPr>
          <w:spacing w:val="-6"/>
        </w:rPr>
        <w:t> </w:t>
      </w:r>
      <w:r>
        <w:rPr>
          <w:spacing w:val="-2"/>
        </w:rPr>
        <w:t>Española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Protección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Datos</w:t>
      </w:r>
      <w:r>
        <w:rPr>
          <w:spacing w:val="-7"/>
        </w:rPr>
        <w:t> </w:t>
      </w:r>
      <w:r>
        <w:rPr>
          <w:spacing w:val="-1"/>
        </w:rPr>
        <w:t>autorizar</w:t>
      </w:r>
      <w:r>
        <w:rPr/>
        <w:t> las</w:t>
      </w:r>
      <w:r>
        <w:rPr>
          <w:spacing w:val="-11"/>
        </w:rPr>
        <w:t> </w:t>
      </w:r>
      <w:r>
        <w:rPr/>
        <w:t>modificaciones</w:t>
      </w:r>
      <w:r>
        <w:rPr>
          <w:spacing w:val="-11"/>
        </w:rPr>
        <w:t> </w:t>
      </w:r>
      <w:r>
        <w:rPr/>
        <w:t>presupuestarias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impliquen</w:t>
      </w:r>
      <w:r>
        <w:rPr>
          <w:spacing w:val="-10"/>
        </w:rPr>
        <w:t> </w:t>
      </w:r>
      <w:r>
        <w:rPr/>
        <w:t>hasta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tres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ciento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cifra</w:t>
      </w:r>
      <w:r>
        <w:rPr>
          <w:spacing w:val="-10"/>
        </w:rPr>
        <w:t> </w:t>
      </w:r>
      <w:r>
        <w:rPr/>
        <w:t>inicial</w:t>
      </w:r>
      <w:r>
        <w:rPr>
          <w:spacing w:val="-54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presupuesto</w:t>
      </w:r>
      <w:r>
        <w:rPr>
          <w:spacing w:val="-14"/>
        </w:rPr>
        <w:t> </w:t>
      </w:r>
      <w:r>
        <w:rPr/>
        <w:t>total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gastos,</w:t>
      </w:r>
      <w:r>
        <w:rPr>
          <w:spacing w:val="-14"/>
        </w:rPr>
        <w:t> </w:t>
      </w:r>
      <w:r>
        <w:rPr/>
        <w:t>siempre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incrementen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créditos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gastos</w:t>
      </w:r>
      <w:r>
        <w:rPr>
          <w:spacing w:val="-53"/>
        </w:rPr>
        <w:t> </w:t>
      </w:r>
      <w:r>
        <w:rPr/>
        <w:t>de</w:t>
      </w:r>
      <w:r>
        <w:rPr>
          <w:spacing w:val="25"/>
        </w:rPr>
        <w:t> </w:t>
      </w:r>
      <w:r>
        <w:rPr/>
        <w:t>personal.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restantes</w:t>
      </w:r>
      <w:r>
        <w:rPr>
          <w:spacing w:val="26"/>
        </w:rPr>
        <w:t> </w:t>
      </w:r>
      <w:r>
        <w:rPr/>
        <w:t>modificaciones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no</w:t>
      </w:r>
      <w:r>
        <w:rPr>
          <w:spacing w:val="25"/>
        </w:rPr>
        <w:t> </w:t>
      </w:r>
      <w:r>
        <w:rPr/>
        <w:t>excedan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cinco</w:t>
      </w:r>
      <w:r>
        <w:rPr>
          <w:spacing w:val="26"/>
        </w:rPr>
        <w:t> </w:t>
      </w:r>
      <w:r>
        <w:rPr/>
        <w:t>por</w:t>
      </w:r>
      <w:r>
        <w:rPr>
          <w:spacing w:val="25"/>
        </w:rPr>
        <w:t> </w:t>
      </w:r>
      <w:r>
        <w:rPr/>
        <w:t>ciento</w:t>
      </w:r>
      <w:r>
        <w:rPr>
          <w:spacing w:val="26"/>
        </w:rPr>
        <w:t> </w:t>
      </w:r>
      <w:r>
        <w:rPr/>
        <w:t>del</w:t>
      </w:r>
    </w:p>
    <w:p>
      <w:pPr>
        <w:spacing w:after="0" w:line="249" w:lineRule="auto"/>
        <w:jc w:val="both"/>
        <w:sectPr>
          <w:headerReference w:type="even" r:id="rId36"/>
          <w:headerReference w:type="default" r:id="rId37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5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119819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80512;mso-wrap-distance-left:0;mso-wrap-distance-right:0" id="docshape15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81"/>
        <w:jc w:val="both"/>
      </w:pPr>
      <w:r>
        <w:rPr/>
        <w:t>presupuesto</w:t>
      </w:r>
      <w:r>
        <w:rPr>
          <w:spacing w:val="-11"/>
        </w:rPr>
        <w:t> </w:t>
      </w:r>
      <w:r>
        <w:rPr/>
        <w:t>serán</w:t>
      </w:r>
      <w:r>
        <w:rPr>
          <w:spacing w:val="-10"/>
        </w:rPr>
        <w:t> </w:t>
      </w:r>
      <w:r>
        <w:rPr/>
        <w:t>autorizadas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Ministerio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Hacienda</w:t>
      </w:r>
      <w:r>
        <w:rPr>
          <w:spacing w:val="-11"/>
        </w:rPr>
        <w:t> </w:t>
      </w:r>
      <w:r>
        <w:rPr/>
        <w:t>y,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demás</w:t>
      </w:r>
      <w:r>
        <w:rPr>
          <w:spacing w:val="-11"/>
        </w:rPr>
        <w:t> </w:t>
      </w:r>
      <w:r>
        <w:rPr/>
        <w:t>casos,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Gobierno.</w:t>
      </w:r>
    </w:p>
    <w:p>
      <w:pPr>
        <w:pStyle w:val="ListParagraph"/>
        <w:numPr>
          <w:ilvl w:val="0"/>
          <w:numId w:val="47"/>
        </w:numPr>
        <w:tabs>
          <w:tab w:pos="2292" w:val="left" w:leader="none"/>
        </w:tabs>
        <w:spacing w:line="249" w:lineRule="auto" w:before="1" w:after="0"/>
        <w:ind w:left="1584" w:right="1582" w:firstLine="34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Protección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Datos</w:t>
      </w:r>
      <w:r>
        <w:rPr>
          <w:spacing w:val="-5"/>
          <w:sz w:val="20"/>
        </w:rPr>
        <w:t> </w:t>
      </w:r>
      <w:r>
        <w:rPr>
          <w:sz w:val="20"/>
        </w:rPr>
        <w:t>contará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cumplimiento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fines con las asignaciones que se establezcan con cargo a los Presupuestos Generales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Estado,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bienes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valores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constituyan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patrimonio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ingresos,</w:t>
      </w:r>
      <w:r>
        <w:rPr>
          <w:spacing w:val="-4"/>
          <w:sz w:val="20"/>
        </w:rPr>
        <w:t> </w:t>
      </w:r>
      <w:r>
        <w:rPr>
          <w:sz w:val="20"/>
        </w:rPr>
        <w:t>ordinarios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extraordinarios derivados del ejercicio de sus actividades, incluidos los derivados 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potestades</w:t>
      </w:r>
      <w:r>
        <w:rPr>
          <w:spacing w:val="-5"/>
          <w:sz w:val="20"/>
        </w:rPr>
        <w:t> </w:t>
      </w:r>
      <w:r>
        <w:rPr>
          <w:sz w:val="20"/>
        </w:rPr>
        <w:t>establecidos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58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Reglamento</w:t>
      </w:r>
      <w:r>
        <w:rPr>
          <w:spacing w:val="-5"/>
          <w:sz w:val="20"/>
        </w:rPr>
        <w:t> </w:t>
      </w:r>
      <w:r>
        <w:rPr>
          <w:sz w:val="20"/>
        </w:rPr>
        <w:t>(UE)</w:t>
      </w:r>
      <w:r>
        <w:rPr>
          <w:spacing w:val="-4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47"/>
        </w:numPr>
        <w:tabs>
          <w:tab w:pos="2296" w:val="left" w:leader="none"/>
        </w:tabs>
        <w:spacing w:line="249" w:lineRule="auto" w:before="4" w:after="0"/>
        <w:ind w:left="1584" w:right="1583" w:firstLine="340"/>
        <w:jc w:val="both"/>
        <w:rPr>
          <w:sz w:val="20"/>
        </w:rPr>
      </w:pPr>
      <w:r>
        <w:rPr>
          <w:sz w:val="20"/>
        </w:rPr>
        <w:t>El resultado positivo de sus ingresos se destinará por la Agencia Española de</w:t>
      </w:r>
      <w:r>
        <w:rPr>
          <w:spacing w:val="1"/>
          <w:sz w:val="20"/>
        </w:rPr>
        <w:t> </w:t>
      </w:r>
      <w:r>
        <w:rPr>
          <w:sz w:val="20"/>
        </w:rPr>
        <w:t>Protección de Datos a la dotación de sus reservas con el fin de garantizar su plena</w:t>
      </w:r>
      <w:r>
        <w:rPr>
          <w:spacing w:val="1"/>
          <w:sz w:val="20"/>
        </w:rPr>
        <w:t> </w:t>
      </w:r>
      <w:r>
        <w:rPr>
          <w:sz w:val="20"/>
        </w:rPr>
        <w:t>independencia.</w:t>
      </w:r>
    </w:p>
    <w:p>
      <w:pPr>
        <w:pStyle w:val="ListParagraph"/>
        <w:numPr>
          <w:ilvl w:val="0"/>
          <w:numId w:val="47"/>
        </w:numPr>
        <w:tabs>
          <w:tab w:pos="2302" w:val="left" w:leader="none"/>
        </w:tabs>
        <w:spacing w:line="249" w:lineRule="auto" w:before="3" w:after="0"/>
        <w:ind w:left="1584" w:right="1579" w:firstLine="340"/>
        <w:jc w:val="both"/>
        <w:rPr>
          <w:sz w:val="20"/>
        </w:rPr>
      </w:pPr>
      <w:r>
        <w:rPr>
          <w:sz w:val="20"/>
        </w:rPr>
        <w:t>El personal al servicio de la Agencia Española de Protección de Datos será</w:t>
      </w:r>
      <w:r>
        <w:rPr>
          <w:spacing w:val="1"/>
          <w:sz w:val="20"/>
        </w:rPr>
        <w:t> </w:t>
      </w:r>
      <w:r>
        <w:rPr>
          <w:sz w:val="20"/>
        </w:rPr>
        <w:t>funcionario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laboral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regirá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texto</w:t>
      </w:r>
      <w:r>
        <w:rPr>
          <w:spacing w:val="-3"/>
          <w:sz w:val="20"/>
        </w:rPr>
        <w:t> </w:t>
      </w:r>
      <w:r>
        <w:rPr>
          <w:sz w:val="20"/>
        </w:rPr>
        <w:t>refundido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Estatuto</w:t>
      </w:r>
      <w:r>
        <w:rPr>
          <w:spacing w:val="-53"/>
          <w:sz w:val="20"/>
        </w:rPr>
        <w:t> </w:t>
      </w:r>
      <w:r>
        <w:rPr>
          <w:sz w:val="20"/>
        </w:rPr>
        <w:t>Básico del Empleado Público, aprobado por Real Decreto Legislativo 5/2015, de 30 de</w:t>
      </w:r>
      <w:r>
        <w:rPr>
          <w:spacing w:val="1"/>
          <w:sz w:val="20"/>
        </w:rPr>
        <w:t> </w:t>
      </w:r>
      <w:r>
        <w:rPr>
          <w:sz w:val="20"/>
        </w:rPr>
        <w:t>octubre, y demás normativa reguladora de los funcionarios públicos y, en su caso, por 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laboral.</w:t>
      </w:r>
    </w:p>
    <w:p>
      <w:pPr>
        <w:pStyle w:val="ListParagraph"/>
        <w:numPr>
          <w:ilvl w:val="0"/>
          <w:numId w:val="47"/>
        </w:numPr>
        <w:tabs>
          <w:tab w:pos="2295" w:val="left" w:leader="none"/>
        </w:tabs>
        <w:spacing w:line="249" w:lineRule="auto" w:before="4" w:after="0"/>
        <w:ind w:left="1584" w:right="1581" w:firstLine="340"/>
        <w:jc w:val="both"/>
        <w:rPr>
          <w:sz w:val="20"/>
        </w:rPr>
      </w:pPr>
      <w:r>
        <w:rPr>
          <w:sz w:val="20"/>
        </w:rPr>
        <w:t>La Agencia Española de Protección Datos elaborará y aprobará su relación de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trabajo,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marco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criterios</w:t>
      </w:r>
      <w:r>
        <w:rPr>
          <w:spacing w:val="-9"/>
          <w:sz w:val="20"/>
        </w:rPr>
        <w:t> </w:t>
      </w:r>
      <w:r>
        <w:rPr>
          <w:sz w:val="20"/>
        </w:rPr>
        <w:t>establecidos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Ministerio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Hacienda,</w:t>
      </w:r>
      <w:r>
        <w:rPr>
          <w:spacing w:val="1"/>
          <w:sz w:val="20"/>
        </w:rPr>
        <w:t> </w:t>
      </w:r>
      <w:r>
        <w:rPr>
          <w:sz w:val="20"/>
        </w:rPr>
        <w:t>respetando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límite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gasto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personal</w:t>
      </w:r>
      <w:r>
        <w:rPr>
          <w:spacing w:val="-10"/>
          <w:sz w:val="20"/>
        </w:rPr>
        <w:t> </w:t>
      </w:r>
      <w:r>
        <w:rPr>
          <w:sz w:val="20"/>
        </w:rPr>
        <w:t>establecido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presupuesto.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dicha</w:t>
      </w:r>
      <w:r>
        <w:rPr>
          <w:spacing w:val="-10"/>
          <w:sz w:val="20"/>
        </w:rPr>
        <w:t> </w:t>
      </w:r>
      <w:r>
        <w:rPr>
          <w:sz w:val="20"/>
        </w:rPr>
        <w:t>relación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constarán,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desempeñados en exclusiva por funcionarios públicos, por consistir en el ejercicio de las</w:t>
      </w:r>
      <w:r>
        <w:rPr>
          <w:spacing w:val="1"/>
          <w:sz w:val="20"/>
        </w:rPr>
        <w:t> </w:t>
      </w:r>
      <w:r>
        <w:rPr>
          <w:sz w:val="20"/>
        </w:rPr>
        <w:t>funciones que impliquen la participación directa o indirecta en el ejercicio de potestades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salvaguarda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intereses</w:t>
      </w:r>
      <w:r>
        <w:rPr>
          <w:spacing w:val="-3"/>
          <w:sz w:val="20"/>
        </w:rPr>
        <w:t> </w:t>
      </w:r>
      <w:r>
        <w:rPr>
          <w:sz w:val="20"/>
        </w:rPr>
        <w:t>generales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14"/>
          <w:sz w:val="20"/>
        </w:rPr>
        <w:t> </w:t>
      </w:r>
      <w:r>
        <w:rPr>
          <w:sz w:val="20"/>
        </w:rPr>
        <w:t>Administraciones</w:t>
      </w:r>
      <w:r>
        <w:rPr>
          <w:spacing w:val="-53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47"/>
        </w:numPr>
        <w:tabs>
          <w:tab w:pos="2296" w:val="left" w:leader="none"/>
        </w:tabs>
        <w:spacing w:line="249" w:lineRule="auto" w:before="6" w:after="0"/>
        <w:ind w:left="1584" w:right="1579" w:firstLine="340"/>
        <w:jc w:val="both"/>
        <w:rPr>
          <w:sz w:val="20"/>
        </w:rPr>
      </w:pPr>
      <w:r>
        <w:rPr>
          <w:sz w:val="20"/>
        </w:rPr>
        <w:t>Sin perjuicio de las competencias atribuidas al Tribunal de Cuentas, la gestión</w:t>
      </w:r>
      <w:r>
        <w:rPr>
          <w:spacing w:val="1"/>
          <w:sz w:val="20"/>
        </w:rPr>
        <w:t> </w:t>
      </w:r>
      <w:r>
        <w:rPr>
          <w:sz w:val="20"/>
        </w:rPr>
        <w:t>económico-financiera de la Agencia Española de Protección de Datos estará sometida al</w:t>
      </w:r>
      <w:r>
        <w:rPr>
          <w:spacing w:val="1"/>
          <w:sz w:val="20"/>
        </w:rPr>
        <w:t> </w:t>
      </w:r>
      <w:r>
        <w:rPr>
          <w:sz w:val="20"/>
        </w:rPr>
        <w:t>control de la Intervención General de la Administración del Estado en los términos que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47/2003,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noviembre,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Presupuestaria.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47.</w:t>
      </w:r>
      <w:r>
        <w:rPr>
          <w:spacing w:val="84"/>
          <w:sz w:val="20"/>
        </w:rPr>
        <w:t> </w:t>
      </w:r>
      <w:r>
        <w:rPr>
          <w:i/>
          <w:sz w:val="20"/>
        </w:rPr>
        <w:t>Funciones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potestades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Agencia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Española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Datos.</w:t>
      </w:r>
    </w:p>
    <w:p>
      <w:pPr>
        <w:pStyle w:val="BodyText"/>
        <w:spacing w:line="249" w:lineRule="auto" w:before="181"/>
        <w:ind w:right="1582" w:firstLine="340"/>
        <w:jc w:val="both"/>
      </w:pPr>
      <w:r>
        <w:rPr/>
        <w:t>Corresponde a la Agencia Española de Protección de Datos supervisar la aplicación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esta</w:t>
      </w:r>
      <w:r>
        <w:rPr>
          <w:spacing w:val="-12"/>
        </w:rPr>
        <w:t> </w:t>
      </w:r>
      <w:r>
        <w:rPr/>
        <w:t>ley</w:t>
      </w:r>
      <w:r>
        <w:rPr>
          <w:spacing w:val="-12"/>
        </w:rPr>
        <w:t> </w:t>
      </w:r>
      <w:r>
        <w:rPr/>
        <w:t>orgánica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Reglamento</w:t>
      </w:r>
      <w:r>
        <w:rPr>
          <w:spacing w:val="-12"/>
        </w:rPr>
        <w:t> </w:t>
      </w:r>
      <w:r>
        <w:rPr/>
        <w:t>(UE)</w:t>
      </w:r>
      <w:r>
        <w:rPr>
          <w:spacing w:val="-12"/>
        </w:rPr>
        <w:t> </w:t>
      </w:r>
      <w:r>
        <w:rPr/>
        <w:t>2016/679</w:t>
      </w:r>
      <w:r>
        <w:rPr>
          <w:spacing w:val="-12"/>
        </w:rPr>
        <w:t> </w:t>
      </w:r>
      <w:r>
        <w:rPr/>
        <w:t>y,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particular,</w:t>
      </w:r>
      <w:r>
        <w:rPr>
          <w:spacing w:val="-12"/>
        </w:rPr>
        <w:t> </w:t>
      </w:r>
      <w:r>
        <w:rPr/>
        <w:t>ejercer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funciones</w:t>
      </w:r>
      <w:r>
        <w:rPr>
          <w:spacing w:val="-53"/>
        </w:rPr>
        <w:t> </w:t>
      </w:r>
      <w:r>
        <w:rPr/>
        <w:t>establecidas en el artículo 57 y las potestades previstas en el artículo 58 del mismo</w:t>
      </w:r>
      <w:r>
        <w:rPr>
          <w:spacing w:val="1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desarrollo.</w:t>
      </w:r>
    </w:p>
    <w:p>
      <w:pPr>
        <w:pStyle w:val="BodyText"/>
        <w:spacing w:line="249" w:lineRule="auto" w:before="3"/>
        <w:ind w:right="1579" w:firstLine="340"/>
        <w:jc w:val="both"/>
      </w:pPr>
      <w:r>
        <w:rPr/>
        <w:t>Asimismo, corresponde a la Agencia Española de Protección de Datos el desempeño</w:t>
      </w:r>
      <w:r>
        <w:rPr>
          <w:spacing w:val="-53"/>
        </w:rPr>
        <w:t> </w:t>
      </w:r>
      <w:r>
        <w:rPr/>
        <w:t>de las funciones y potestades que le atribuyan otras leyes o normas de Derecho de la</w:t>
      </w:r>
      <w:r>
        <w:rPr>
          <w:spacing w:val="1"/>
        </w:rPr>
        <w:t> </w:t>
      </w:r>
      <w:r>
        <w:rPr/>
        <w:t>Unión</w:t>
      </w:r>
      <w:r>
        <w:rPr>
          <w:spacing w:val="-2"/>
        </w:rPr>
        <w:t> </w:t>
      </w:r>
      <w:r>
        <w:rPr/>
        <w:t>Europea.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1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48.</w:t>
      </w:r>
      <w:r>
        <w:rPr>
          <w:spacing w:val="8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Presidencia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Agencia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Española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48"/>
        </w:numPr>
        <w:tabs>
          <w:tab w:pos="2292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z w:val="20"/>
        </w:rPr>
        <w:t>La Presidencia de la Agencia Española de Protección de Datos la dirige, ostenta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representación y</w:t>
      </w:r>
      <w:r>
        <w:rPr>
          <w:spacing w:val="-1"/>
          <w:sz w:val="20"/>
        </w:rPr>
        <w:t> </w:t>
      </w:r>
      <w:r>
        <w:rPr>
          <w:sz w:val="20"/>
        </w:rPr>
        <w:t>dicta</w:t>
      </w:r>
      <w:r>
        <w:rPr>
          <w:spacing w:val="-1"/>
          <w:sz w:val="20"/>
        </w:rPr>
        <w:t> </w:t>
      </w:r>
      <w:r>
        <w:rPr>
          <w:sz w:val="20"/>
        </w:rPr>
        <w:t>sus resoluciones,</w:t>
      </w:r>
      <w:r>
        <w:rPr>
          <w:spacing w:val="-1"/>
          <w:sz w:val="20"/>
        </w:rPr>
        <w:t> </w:t>
      </w:r>
      <w:r>
        <w:rPr>
          <w:sz w:val="20"/>
        </w:rPr>
        <w:t>circulares y directrices.</w:t>
      </w:r>
    </w:p>
    <w:p>
      <w:pPr>
        <w:pStyle w:val="ListParagraph"/>
        <w:numPr>
          <w:ilvl w:val="0"/>
          <w:numId w:val="48"/>
        </w:numPr>
        <w:tabs>
          <w:tab w:pos="2292" w:val="left" w:leader="none"/>
        </w:tabs>
        <w:spacing w:line="249" w:lineRule="auto" w:before="1" w:after="0"/>
        <w:ind w:left="1584" w:right="1583" w:firstLine="340"/>
        <w:jc w:val="both"/>
        <w:rPr>
          <w:sz w:val="20"/>
        </w:rPr>
      </w:pPr>
      <w:r>
        <w:rPr>
          <w:sz w:val="20"/>
        </w:rPr>
        <w:t>La Presidencia de la Agencia Española de Protección de Datos estará auxiliada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Adjunto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podrá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delegar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sus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funciones,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excepción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relacionadas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los procedimientos regulados por el Título VIII de esta ley orgánica, y que la sustituirá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Estatuto</w:t>
      </w:r>
      <w:r>
        <w:rPr>
          <w:spacing w:val="-2"/>
          <w:sz w:val="20"/>
        </w:rPr>
        <w:t> </w:t>
      </w:r>
      <w:r>
        <w:rPr>
          <w:sz w:val="20"/>
        </w:rPr>
        <w:t>Orgánico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Agencia</w:t>
      </w:r>
      <w:r>
        <w:rPr>
          <w:spacing w:val="-53"/>
          <w:sz w:val="20"/>
        </w:rPr>
        <w:t> </w:t>
      </w:r>
      <w:r>
        <w:rPr>
          <w:sz w:val="20"/>
        </w:rPr>
        <w:t>Española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 de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line="249" w:lineRule="auto" w:before="4"/>
        <w:ind w:right="1581" w:firstLine="340"/>
        <w:jc w:val="both"/>
      </w:pPr>
      <w:r>
        <w:rPr/>
        <w:pict>
          <v:shape style="position:absolute;margin-left:561.85376pt;margin-top:12.562811pt;width:18.350pt;height:101.2pt;mso-position-horizontal-relative:page;mso-position-vertical-relative:paragraph;z-index:15777280" type="#_x0000_t202" id="docshape15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Ambos ejercerán sus funciones con plena independencia y objetividad y no estarán</w:t>
      </w:r>
      <w:r>
        <w:rPr>
          <w:spacing w:val="1"/>
        </w:rPr>
        <w:t> </w:t>
      </w:r>
      <w:r>
        <w:rPr/>
        <w:t>sujetos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instrucción</w:t>
      </w:r>
      <w:r>
        <w:rPr>
          <w:spacing w:val="-11"/>
        </w:rPr>
        <w:t> </w:t>
      </w:r>
      <w:r>
        <w:rPr/>
        <w:t>alguna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desempeño.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será</w:t>
      </w:r>
      <w:r>
        <w:rPr>
          <w:spacing w:val="-11"/>
        </w:rPr>
        <w:t> </w:t>
      </w:r>
      <w:r>
        <w:rPr/>
        <w:t>aplicable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legislación</w:t>
      </w:r>
      <w:r>
        <w:rPr>
          <w:spacing w:val="-11"/>
        </w:rPr>
        <w:t> </w:t>
      </w:r>
      <w:r>
        <w:rPr/>
        <w:t>reguladora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alto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General del</w:t>
      </w:r>
      <w:r>
        <w:rPr>
          <w:spacing w:val="-2"/>
        </w:rPr>
        <w:t> </w:t>
      </w:r>
      <w:r>
        <w:rPr/>
        <w:t>Estado.</w:t>
      </w:r>
    </w:p>
    <w:p>
      <w:pPr>
        <w:pStyle w:val="ListParagraph"/>
        <w:numPr>
          <w:ilvl w:val="0"/>
          <w:numId w:val="48"/>
        </w:numPr>
        <w:tabs>
          <w:tab w:pos="2291" w:val="left" w:leader="none"/>
        </w:tabs>
        <w:spacing w:line="249" w:lineRule="auto" w:before="3" w:after="0"/>
        <w:ind w:left="1584" w:right="1577" w:firstLine="34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Presidencia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6"/>
          <w:sz w:val="20"/>
        </w:rPr>
        <w:t> </w:t>
      </w:r>
      <w:r>
        <w:rPr>
          <w:sz w:val="20"/>
        </w:rPr>
        <w:t>Adjunto</w:t>
      </w:r>
      <w:r>
        <w:rPr>
          <w:spacing w:val="-5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nombrados por el Gobierno, a propuesta del Ministerio de Justicia, entre personas de</w:t>
      </w:r>
      <w:r>
        <w:rPr>
          <w:spacing w:val="1"/>
          <w:sz w:val="20"/>
        </w:rPr>
        <w:t> </w:t>
      </w:r>
      <w:r>
        <w:rPr>
          <w:sz w:val="20"/>
        </w:rPr>
        <w:t>reconocida</w:t>
      </w:r>
      <w:r>
        <w:rPr>
          <w:spacing w:val="-3"/>
          <w:sz w:val="20"/>
        </w:rPr>
        <w:t> </w:t>
      </w:r>
      <w:r>
        <w:rPr>
          <w:sz w:val="20"/>
        </w:rPr>
        <w:t>competencia</w:t>
      </w:r>
      <w:r>
        <w:rPr>
          <w:spacing w:val="-2"/>
          <w:sz w:val="20"/>
        </w:rPr>
        <w:t> </w:t>
      </w:r>
      <w:r>
        <w:rPr>
          <w:sz w:val="20"/>
        </w:rPr>
        <w:t>profesional,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line="249" w:lineRule="auto" w:before="2"/>
        <w:ind w:right="1583" w:firstLine="340"/>
        <w:jc w:val="both"/>
      </w:pPr>
      <w:r>
        <w:rPr/>
        <w:t>Dos</w:t>
      </w:r>
      <w:r>
        <w:rPr>
          <w:spacing w:val="-6"/>
        </w:rPr>
        <w:t> </w:t>
      </w:r>
      <w:r>
        <w:rPr/>
        <w:t>meses</w:t>
      </w:r>
      <w:r>
        <w:rPr>
          <w:spacing w:val="-5"/>
        </w:rPr>
        <w:t> </w:t>
      </w:r>
      <w:r>
        <w:rPr/>
        <w:t>antes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producirse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expiración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mandato</w:t>
      </w:r>
      <w:r>
        <w:rPr>
          <w:spacing w:val="-5"/>
        </w:rPr>
        <w:t> </w:t>
      </w:r>
      <w:r>
        <w:rPr/>
        <w:t>o,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resto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causas</w:t>
      </w:r>
      <w:r>
        <w:rPr>
          <w:spacing w:val="-53"/>
        </w:rPr>
        <w:t> </w:t>
      </w:r>
      <w:r>
        <w:rPr/>
        <w:t>de cese, cuando se haya producido éste, el Ministerio de Justicia ordenará la publicación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Boletín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candidatos.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6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78976;mso-wrap-distance-left:0;mso-wrap-distance-right:0" id="docshape16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3" w:firstLine="340"/>
        <w:jc w:val="both"/>
      </w:pPr>
      <w:r>
        <w:rPr/>
        <w:t>Previa evaluación del mérito, capacidad, competencia e idoneidad de los candidatos,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-6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remitirá</w:t>
      </w:r>
      <w:r>
        <w:rPr>
          <w:spacing w:val="-5"/>
        </w:rPr>
        <w:t> </w:t>
      </w:r>
      <w:r>
        <w:rPr>
          <w:spacing w:val="-1"/>
        </w:rPr>
        <w:t>al</w:t>
      </w:r>
      <w:r>
        <w:rPr>
          <w:spacing w:val="-6"/>
        </w:rPr>
        <w:t> </w:t>
      </w:r>
      <w:r>
        <w:rPr>
          <w:spacing w:val="-1"/>
        </w:rPr>
        <w:t>Congreso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>
          <w:spacing w:val="-1"/>
        </w:rPr>
        <w:t>Diputados</w:t>
      </w:r>
      <w:r>
        <w:rPr>
          <w:spacing w:val="-6"/>
        </w:rPr>
        <w:t> </w:t>
      </w:r>
      <w:r>
        <w:rPr>
          <w:spacing w:val="-1"/>
        </w:rPr>
        <w:t>una</w:t>
      </w:r>
      <w:r>
        <w:rPr>
          <w:spacing w:val="-5"/>
        </w:rPr>
        <w:t> </w:t>
      </w:r>
      <w:r>
        <w:rPr>
          <w:spacing w:val="-1"/>
        </w:rPr>
        <w:t>propuesta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Presidencia</w:t>
      </w:r>
      <w:r>
        <w:rPr>
          <w:spacing w:val="-5"/>
        </w:rPr>
        <w:t> </w:t>
      </w:r>
      <w:r>
        <w:rPr/>
        <w:t>y</w:t>
      </w:r>
      <w:r>
        <w:rPr>
          <w:spacing w:val="-17"/>
        </w:rPr>
        <w:t> </w:t>
      </w:r>
      <w:r>
        <w:rPr/>
        <w:t>Adjunto</w:t>
      </w:r>
      <w:r>
        <w:rPr>
          <w:spacing w:val="1"/>
        </w:rPr>
        <w:t> </w:t>
      </w:r>
      <w:r>
        <w:rPr/>
        <w:t>acompañada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informe</w:t>
      </w:r>
      <w:r>
        <w:rPr>
          <w:spacing w:val="-7"/>
        </w:rPr>
        <w:t> </w:t>
      </w:r>
      <w:r>
        <w:rPr/>
        <w:t>justificativo</w:t>
      </w:r>
      <w:r>
        <w:rPr>
          <w:spacing w:val="-7"/>
        </w:rPr>
        <w:t> </w:t>
      </w:r>
      <w:r>
        <w:rPr/>
        <w:t>que,</w:t>
      </w:r>
      <w:r>
        <w:rPr>
          <w:spacing w:val="-7"/>
        </w:rPr>
        <w:t> </w:t>
      </w:r>
      <w:r>
        <w:rPr/>
        <w:t>tras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celebración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preceptiva</w:t>
      </w:r>
      <w:r>
        <w:rPr>
          <w:spacing w:val="-7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candidatos,</w:t>
      </w:r>
      <w:r>
        <w:rPr>
          <w:spacing w:val="-10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ser</w:t>
      </w:r>
      <w:r>
        <w:rPr>
          <w:spacing w:val="-10"/>
        </w:rPr>
        <w:t> </w:t>
      </w:r>
      <w:r>
        <w:rPr/>
        <w:t>ratificada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Comisión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Justicia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votación</w:t>
      </w:r>
      <w:r>
        <w:rPr>
          <w:spacing w:val="-11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por</w:t>
      </w:r>
      <w:r>
        <w:rPr>
          <w:spacing w:val="-53"/>
        </w:rPr>
        <w:t> </w:t>
      </w:r>
      <w:r>
        <w:rPr/>
        <w:t>mayoría de tres quintos de sus miembros en primera votación o, de no alcanzarse ésta,</w:t>
      </w:r>
      <w:r>
        <w:rPr>
          <w:spacing w:val="1"/>
        </w:rPr>
        <w:t> </w:t>
      </w:r>
      <w:r>
        <w:rPr/>
        <w:t>por mayoría absoluta en segunda votación, que se realizará inmediatamente después de</w:t>
      </w:r>
      <w:r>
        <w:rPr>
          <w:spacing w:val="1"/>
        </w:rPr>
        <w:t> </w:t>
      </w:r>
      <w:r>
        <w:rPr/>
        <w:t>la primera. En este último supuesto, los votos favorables deberán proceder de Diputados</w:t>
      </w:r>
      <w:r>
        <w:rPr>
          <w:spacing w:val="1"/>
        </w:rPr>
        <w:t> </w:t>
      </w:r>
      <w:r>
        <w:rPr/>
        <w:t>pertenecientes,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menos,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grupos</w:t>
      </w:r>
      <w:r>
        <w:rPr>
          <w:spacing w:val="-2"/>
        </w:rPr>
        <w:t> </w:t>
      </w:r>
      <w:r>
        <w:rPr/>
        <w:t>parlamentarios</w:t>
      </w:r>
      <w:r>
        <w:rPr>
          <w:spacing w:val="-2"/>
        </w:rPr>
        <w:t> </w:t>
      </w:r>
      <w:r>
        <w:rPr/>
        <w:t>diferentes.</w:t>
      </w:r>
    </w:p>
    <w:p>
      <w:pPr>
        <w:pStyle w:val="ListParagraph"/>
        <w:numPr>
          <w:ilvl w:val="0"/>
          <w:numId w:val="48"/>
        </w:numPr>
        <w:tabs>
          <w:tab w:pos="2292" w:val="left" w:leader="none"/>
        </w:tabs>
        <w:spacing w:line="249" w:lineRule="auto" w:before="6" w:after="0"/>
        <w:ind w:left="1584" w:right="158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Presidencia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Adjunto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Agencia</w:t>
      </w:r>
      <w:r>
        <w:rPr>
          <w:spacing w:val="-3"/>
          <w:sz w:val="20"/>
        </w:rPr>
        <w:t> </w:t>
      </w:r>
      <w:r>
        <w:rPr>
          <w:sz w:val="20"/>
        </w:rPr>
        <w:t>Española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serán</w:t>
      </w:r>
      <w:r>
        <w:rPr>
          <w:spacing w:val="-53"/>
          <w:sz w:val="20"/>
        </w:rPr>
        <w:t> </w:t>
      </w:r>
      <w:r>
        <w:rPr>
          <w:sz w:val="20"/>
        </w:rPr>
        <w:t>nombrados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Ministros mediante</w:t>
      </w:r>
      <w:r>
        <w:rPr>
          <w:spacing w:val="-1"/>
          <w:sz w:val="20"/>
        </w:rPr>
        <w:t> </w:t>
      </w:r>
      <w:r>
        <w:rPr>
          <w:sz w:val="20"/>
        </w:rPr>
        <w:t>real decreto.</w:t>
      </w:r>
    </w:p>
    <w:p>
      <w:pPr>
        <w:pStyle w:val="ListParagraph"/>
        <w:numPr>
          <w:ilvl w:val="0"/>
          <w:numId w:val="48"/>
        </w:numPr>
        <w:tabs>
          <w:tab w:pos="2292" w:val="left" w:leader="none"/>
        </w:tabs>
        <w:spacing w:line="249" w:lineRule="auto" w:before="2" w:after="0"/>
        <w:ind w:left="1584" w:right="158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mandato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Presidencia y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Adjunto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2"/>
          <w:sz w:val="20"/>
        </w:rPr>
        <w:t> </w:t>
      </w:r>
      <w:r>
        <w:rPr>
          <w:sz w:val="20"/>
        </w:rPr>
        <w:t>Agencia</w:t>
      </w:r>
      <w:r>
        <w:rPr>
          <w:spacing w:val="-1"/>
          <w:sz w:val="20"/>
        </w:rPr>
        <w:t> </w:t>
      </w:r>
      <w:r>
        <w:rPr>
          <w:sz w:val="20"/>
        </w:rPr>
        <w:t>Española 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53"/>
          <w:sz w:val="20"/>
        </w:rPr>
        <w:t> </w:t>
      </w:r>
      <w:r>
        <w:rPr>
          <w:sz w:val="20"/>
        </w:rPr>
        <w:t>de Datos tiene una duración de cinco años y puede ser renovado para otro período de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-2"/>
          <w:sz w:val="20"/>
        </w:rPr>
        <w:t> </w:t>
      </w:r>
      <w:r>
        <w:rPr>
          <w:sz w:val="20"/>
        </w:rPr>
        <w:t>duración.</w:t>
      </w:r>
    </w:p>
    <w:p>
      <w:pPr>
        <w:pStyle w:val="BodyText"/>
        <w:spacing w:line="249" w:lineRule="auto" w:before="2"/>
        <w:ind w:right="1579" w:firstLine="340"/>
        <w:jc w:val="both"/>
      </w:pPr>
      <w:r>
        <w:rPr/>
        <w:t>La Presidencia y el Adjunto solo cesarán antes de la expiración de su mandato, a</w:t>
      </w:r>
      <w:r>
        <w:rPr>
          <w:spacing w:val="1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propia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separación</w:t>
      </w:r>
      <w:r>
        <w:rPr>
          <w:spacing w:val="-1"/>
        </w:rPr>
        <w:t> </w:t>
      </w:r>
      <w:r>
        <w:rPr/>
        <w:t>acordada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Ministros,</w:t>
      </w:r>
      <w:r>
        <w:rPr>
          <w:spacing w:val="-1"/>
        </w:rPr>
        <w:t> </w:t>
      </w:r>
      <w:r>
        <w:rPr/>
        <w:t>por:</w:t>
      </w:r>
    </w:p>
    <w:p>
      <w:pPr>
        <w:pStyle w:val="ListParagraph"/>
        <w:numPr>
          <w:ilvl w:val="0"/>
          <w:numId w:val="49"/>
        </w:numPr>
        <w:tabs>
          <w:tab w:pos="2303" w:val="left" w:leader="none"/>
        </w:tabs>
        <w:spacing w:line="240" w:lineRule="auto" w:before="172" w:after="0"/>
        <w:ind w:left="2302" w:right="0" w:hanging="379"/>
        <w:jc w:val="left"/>
        <w:rPr>
          <w:sz w:val="20"/>
        </w:rPr>
      </w:pPr>
      <w:r>
        <w:rPr>
          <w:sz w:val="20"/>
        </w:rPr>
        <w:t>Incumplimiento</w:t>
      </w:r>
      <w:r>
        <w:rPr>
          <w:spacing w:val="-4"/>
          <w:sz w:val="20"/>
        </w:rPr>
        <w:t> </w:t>
      </w:r>
      <w:r>
        <w:rPr>
          <w:sz w:val="20"/>
        </w:rPr>
        <w:t>grave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obligaciones,</w:t>
      </w:r>
    </w:p>
    <w:p>
      <w:pPr>
        <w:pStyle w:val="ListParagraph"/>
        <w:numPr>
          <w:ilvl w:val="0"/>
          <w:numId w:val="49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incapacidad</w:t>
      </w:r>
      <w:r>
        <w:rPr>
          <w:spacing w:val="-4"/>
          <w:sz w:val="20"/>
        </w:rPr>
        <w:t> </w:t>
      </w:r>
      <w:r>
        <w:rPr>
          <w:sz w:val="20"/>
        </w:rPr>
        <w:t>sobrevenida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función,</w:t>
      </w:r>
    </w:p>
    <w:p>
      <w:pPr>
        <w:pStyle w:val="ListParagraph"/>
        <w:numPr>
          <w:ilvl w:val="0"/>
          <w:numId w:val="49"/>
        </w:numPr>
        <w:tabs>
          <w:tab w:pos="2291" w:val="left" w:leader="none"/>
        </w:tabs>
        <w:spacing w:line="240" w:lineRule="auto" w:before="10" w:after="0"/>
        <w:ind w:left="2291" w:right="0" w:hanging="367"/>
        <w:jc w:val="left"/>
        <w:rPr>
          <w:sz w:val="20"/>
        </w:rPr>
      </w:pPr>
      <w:r>
        <w:rPr>
          <w:sz w:val="20"/>
        </w:rPr>
        <w:t>incompatibilidad,</w:t>
      </w:r>
      <w:r>
        <w:rPr>
          <w:spacing w:val="-9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0"/>
          <w:numId w:val="49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condena</w:t>
      </w:r>
      <w:r>
        <w:rPr>
          <w:spacing w:val="-3"/>
          <w:sz w:val="20"/>
        </w:rPr>
        <w:t> </w:t>
      </w:r>
      <w:r>
        <w:rPr>
          <w:sz w:val="20"/>
        </w:rPr>
        <w:t>firme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delito</w:t>
      </w:r>
      <w:r>
        <w:rPr>
          <w:spacing w:val="-3"/>
          <w:sz w:val="20"/>
        </w:rPr>
        <w:t> </w:t>
      </w:r>
      <w:r>
        <w:rPr>
          <w:sz w:val="20"/>
        </w:rPr>
        <w:t>doloso.</w:t>
      </w:r>
    </w:p>
    <w:p>
      <w:pPr>
        <w:pStyle w:val="BodyText"/>
        <w:spacing w:line="249" w:lineRule="auto" w:before="180"/>
        <w:ind w:right="1583" w:firstLine="340"/>
        <w:jc w:val="both"/>
      </w:pPr>
      <w:r>
        <w:rPr/>
        <w:t>En los supuestos previstos en las letras a), b) y c) será necesaria la ratificación de la</w:t>
      </w:r>
      <w:r>
        <w:rPr>
          <w:spacing w:val="1"/>
        </w:rPr>
        <w:t> </w:t>
      </w:r>
      <w:r>
        <w:rPr/>
        <w:t>separación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mayorías</w:t>
      </w:r>
      <w:r>
        <w:rPr>
          <w:spacing w:val="-3"/>
        </w:rPr>
        <w:t> </w:t>
      </w:r>
      <w:r>
        <w:rPr/>
        <w:t>parlamentarias</w:t>
      </w:r>
      <w:r>
        <w:rPr>
          <w:spacing w:val="-3"/>
        </w:rPr>
        <w:t> </w:t>
      </w:r>
      <w:r>
        <w:rPr/>
        <w:t>previstas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artículo.</w:t>
      </w:r>
    </w:p>
    <w:p>
      <w:pPr>
        <w:pStyle w:val="ListParagraph"/>
        <w:numPr>
          <w:ilvl w:val="0"/>
          <w:numId w:val="48"/>
        </w:numPr>
        <w:tabs>
          <w:tab w:pos="2292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Los actos y disposiciones dictados por la Presidencia de la Agencia Española de</w:t>
      </w:r>
      <w:r>
        <w:rPr>
          <w:spacing w:val="1"/>
          <w:sz w:val="20"/>
        </w:rPr>
        <w:t> </w:t>
      </w:r>
      <w:r>
        <w:rPr>
          <w:sz w:val="20"/>
        </w:rPr>
        <w:t>Protección de Datos ponen fin a la vía administrativa, siendo recurribles, directamente,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Sala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Contencioso-administrativo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Audiencia</w:t>
      </w:r>
      <w:r>
        <w:rPr>
          <w:spacing w:val="-1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49.</w:t>
      </w:r>
      <w:r>
        <w:rPr>
          <w:spacing w:val="83"/>
          <w:sz w:val="20"/>
        </w:rPr>
        <w:t> </w:t>
      </w:r>
      <w:r>
        <w:rPr>
          <w:i/>
          <w:sz w:val="20"/>
        </w:rPr>
        <w:t>Consejo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Consultivo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Agencia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Española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50"/>
        </w:numPr>
        <w:tabs>
          <w:tab w:pos="2292" w:val="left" w:leader="none"/>
        </w:tabs>
        <w:spacing w:line="249" w:lineRule="auto" w:before="181" w:after="0"/>
        <w:ind w:left="1584" w:right="1582" w:firstLine="340"/>
        <w:jc w:val="both"/>
        <w:rPr>
          <w:sz w:val="20"/>
        </w:rPr>
      </w:pPr>
      <w:r>
        <w:rPr>
          <w:sz w:val="20"/>
        </w:rPr>
        <w:t>La Presidencia de la Agencia Española de Protección de Datos estará asesorada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Consultivo</w:t>
      </w:r>
      <w:r>
        <w:rPr>
          <w:spacing w:val="-1"/>
          <w:sz w:val="20"/>
        </w:rPr>
        <w:t> </w:t>
      </w:r>
      <w:r>
        <w:rPr>
          <w:sz w:val="20"/>
        </w:rPr>
        <w:t>compuesto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 miembros:</w:t>
      </w:r>
    </w:p>
    <w:p>
      <w:pPr>
        <w:pStyle w:val="ListParagraph"/>
        <w:numPr>
          <w:ilvl w:val="0"/>
          <w:numId w:val="51"/>
        </w:numPr>
        <w:tabs>
          <w:tab w:pos="2303" w:val="left" w:leader="none"/>
        </w:tabs>
        <w:spacing w:line="240" w:lineRule="auto" w:before="171" w:after="0"/>
        <w:ind w:left="2302" w:right="0" w:hanging="379"/>
        <w:jc w:val="left"/>
        <w:rPr>
          <w:sz w:val="20"/>
        </w:rPr>
      </w:pP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Diputado,</w:t>
      </w:r>
      <w:r>
        <w:rPr>
          <w:spacing w:val="-5"/>
          <w:sz w:val="20"/>
        </w:rPr>
        <w:t> </w:t>
      </w:r>
      <w:r>
        <w:rPr>
          <w:sz w:val="20"/>
        </w:rPr>
        <w:t>propuesto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Congreso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Diputados.</w:t>
      </w:r>
    </w:p>
    <w:p>
      <w:pPr>
        <w:pStyle w:val="ListParagraph"/>
        <w:numPr>
          <w:ilvl w:val="0"/>
          <w:numId w:val="51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Senador,</w:t>
      </w:r>
      <w:r>
        <w:rPr>
          <w:spacing w:val="-4"/>
          <w:sz w:val="20"/>
        </w:rPr>
        <w:t> </w:t>
      </w:r>
      <w:r>
        <w:rPr>
          <w:sz w:val="20"/>
        </w:rPr>
        <w:t>propuesto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Senado.</w:t>
      </w:r>
    </w:p>
    <w:p>
      <w:pPr>
        <w:pStyle w:val="ListParagraph"/>
        <w:numPr>
          <w:ilvl w:val="0"/>
          <w:numId w:val="51"/>
        </w:numPr>
        <w:tabs>
          <w:tab w:pos="2291" w:val="left" w:leader="none"/>
        </w:tabs>
        <w:spacing w:line="240" w:lineRule="auto" w:before="10" w:after="0"/>
        <w:ind w:left="2291" w:right="0" w:hanging="367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designado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Judicial.</w:t>
      </w:r>
    </w:p>
    <w:p>
      <w:pPr>
        <w:pStyle w:val="ListParagraph"/>
        <w:numPr>
          <w:ilvl w:val="0"/>
          <w:numId w:val="51"/>
        </w:numPr>
        <w:tabs>
          <w:tab w:pos="2303" w:val="left" w:leader="none"/>
        </w:tabs>
        <w:spacing w:line="249" w:lineRule="auto" w:before="10" w:after="0"/>
        <w:ind w:left="1584" w:right="1582" w:firstLine="340"/>
        <w:jc w:val="both"/>
        <w:rPr>
          <w:sz w:val="20"/>
        </w:rPr>
      </w:pPr>
      <w:r>
        <w:rPr>
          <w:sz w:val="20"/>
        </w:rPr>
        <w:t>Un representante de la Administración General del Estado con experiencia en la</w:t>
      </w:r>
      <w:r>
        <w:rPr>
          <w:spacing w:val="1"/>
          <w:sz w:val="20"/>
        </w:rPr>
        <w:t> </w:t>
      </w:r>
      <w:r>
        <w:rPr>
          <w:sz w:val="20"/>
        </w:rPr>
        <w:t>materia,</w:t>
      </w:r>
      <w:r>
        <w:rPr>
          <w:spacing w:val="-1"/>
          <w:sz w:val="20"/>
        </w:rPr>
        <w:t> </w:t>
      </w:r>
      <w:r>
        <w:rPr>
          <w:sz w:val="20"/>
        </w:rPr>
        <w:t>propuesto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Ministro de</w:t>
      </w:r>
      <w:r>
        <w:rPr>
          <w:spacing w:val="-1"/>
          <w:sz w:val="20"/>
        </w:rPr>
        <w:t> </w:t>
      </w:r>
      <w:r>
        <w:rPr>
          <w:sz w:val="20"/>
        </w:rPr>
        <w:t>Justicia.</w:t>
      </w:r>
    </w:p>
    <w:p>
      <w:pPr>
        <w:pStyle w:val="ListParagraph"/>
        <w:numPr>
          <w:ilvl w:val="0"/>
          <w:numId w:val="51"/>
        </w:numPr>
        <w:tabs>
          <w:tab w:pos="2303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Un representante de cada Comunidad Autónoma que haya creado una Autoridad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ámbito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territorial,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propuesto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acuerdo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lo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respectiva Comunidad</w:t>
      </w:r>
      <w:r>
        <w:rPr>
          <w:spacing w:val="-11"/>
          <w:sz w:val="20"/>
        </w:rPr>
        <w:t> </w:t>
      </w:r>
      <w:r>
        <w:rPr>
          <w:sz w:val="20"/>
        </w:rPr>
        <w:t>Autónoma.</w:t>
      </w:r>
    </w:p>
    <w:p>
      <w:pPr>
        <w:pStyle w:val="ListParagraph"/>
        <w:numPr>
          <w:ilvl w:val="0"/>
          <w:numId w:val="51"/>
        </w:numPr>
        <w:tabs>
          <w:tab w:pos="2304" w:val="left" w:leader="none"/>
          <w:tab w:pos="2305" w:val="left" w:leader="none"/>
        </w:tabs>
        <w:spacing w:line="240" w:lineRule="auto" w:before="2" w:after="0"/>
        <w:ind w:left="2304" w:right="0" w:hanging="381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experto</w:t>
      </w:r>
      <w:r>
        <w:rPr>
          <w:spacing w:val="-3"/>
          <w:sz w:val="20"/>
        </w:rPr>
        <w:t> </w:t>
      </w:r>
      <w:r>
        <w:rPr>
          <w:sz w:val="20"/>
        </w:rPr>
        <w:t>propuesto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Española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Municipios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Provincias.</w:t>
      </w:r>
    </w:p>
    <w:p>
      <w:pPr>
        <w:pStyle w:val="ListParagraph"/>
        <w:numPr>
          <w:ilvl w:val="0"/>
          <w:numId w:val="51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experto</w:t>
      </w:r>
      <w:r>
        <w:rPr>
          <w:spacing w:val="-5"/>
          <w:sz w:val="20"/>
        </w:rPr>
        <w:t> </w:t>
      </w:r>
      <w:r>
        <w:rPr>
          <w:sz w:val="20"/>
        </w:rPr>
        <w:t>propuesto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Consejo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Consumidores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Usuarios.</w:t>
      </w:r>
    </w:p>
    <w:p>
      <w:pPr>
        <w:pStyle w:val="ListParagraph"/>
        <w:numPr>
          <w:ilvl w:val="0"/>
          <w:numId w:val="51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Dos</w:t>
      </w:r>
      <w:r>
        <w:rPr>
          <w:spacing w:val="-5"/>
          <w:sz w:val="20"/>
        </w:rPr>
        <w:t> </w:t>
      </w:r>
      <w:r>
        <w:rPr>
          <w:sz w:val="20"/>
        </w:rPr>
        <w:t>expertos</w:t>
      </w:r>
      <w:r>
        <w:rPr>
          <w:spacing w:val="-4"/>
          <w:sz w:val="20"/>
        </w:rPr>
        <w:t> </w:t>
      </w:r>
      <w:r>
        <w:rPr>
          <w:sz w:val="20"/>
        </w:rPr>
        <w:t>propuestos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Organizaciones</w:t>
      </w:r>
      <w:r>
        <w:rPr>
          <w:spacing w:val="-3"/>
          <w:sz w:val="20"/>
        </w:rPr>
        <w:t> </w:t>
      </w:r>
      <w:r>
        <w:rPr>
          <w:sz w:val="20"/>
        </w:rPr>
        <w:t>Empresariales.</w:t>
      </w:r>
    </w:p>
    <w:p>
      <w:pPr>
        <w:pStyle w:val="ListParagraph"/>
        <w:numPr>
          <w:ilvl w:val="0"/>
          <w:numId w:val="51"/>
        </w:numPr>
        <w:tabs>
          <w:tab w:pos="2305" w:val="left" w:leader="none"/>
        </w:tabs>
        <w:spacing w:line="249" w:lineRule="auto" w:before="11" w:after="0"/>
        <w:ind w:left="1584" w:right="1587" w:firstLine="340"/>
        <w:jc w:val="both"/>
        <w:rPr>
          <w:sz w:val="20"/>
        </w:rPr>
      </w:pP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representante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profesionales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protección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datos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privacidad,</w:t>
      </w:r>
      <w:r>
        <w:rPr>
          <w:spacing w:val="-53"/>
          <w:sz w:val="20"/>
        </w:rPr>
        <w:t> </w:t>
      </w:r>
      <w:r>
        <w:rPr>
          <w:sz w:val="20"/>
        </w:rPr>
        <w:t>propuesto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asociación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ámbito</w:t>
      </w:r>
      <w:r>
        <w:rPr>
          <w:spacing w:val="-3"/>
          <w:sz w:val="20"/>
        </w:rPr>
        <w:t> </w:t>
      </w:r>
      <w:r>
        <w:rPr>
          <w:sz w:val="20"/>
        </w:rPr>
        <w:t>estatal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asociados.</w:t>
      </w:r>
    </w:p>
    <w:p>
      <w:pPr>
        <w:pStyle w:val="ListParagraph"/>
        <w:numPr>
          <w:ilvl w:val="0"/>
          <w:numId w:val="51"/>
        </w:numPr>
        <w:tabs>
          <w:tab w:pos="2246" w:val="left" w:leader="none"/>
        </w:tabs>
        <w:spacing w:line="249" w:lineRule="auto" w:before="1" w:after="0"/>
        <w:ind w:left="1584" w:right="1577" w:firstLine="340"/>
        <w:jc w:val="both"/>
        <w:rPr>
          <w:sz w:val="20"/>
        </w:rPr>
      </w:pPr>
      <w:r>
        <w:rPr>
          <w:sz w:val="20"/>
        </w:rPr>
        <w:t>Un representante de los organismos o entidades de supervisión y resolución</w:t>
      </w:r>
      <w:r>
        <w:rPr>
          <w:spacing w:val="1"/>
          <w:sz w:val="20"/>
        </w:rPr>
        <w:t> </w:t>
      </w:r>
      <w:r>
        <w:rPr>
          <w:sz w:val="20"/>
        </w:rPr>
        <w:t>extrajudicial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conflictos</w:t>
      </w:r>
      <w:r>
        <w:rPr>
          <w:spacing w:val="-7"/>
          <w:sz w:val="20"/>
        </w:rPr>
        <w:t> </w:t>
      </w:r>
      <w:r>
        <w:rPr>
          <w:sz w:val="20"/>
        </w:rPr>
        <w:t>previstos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Capítulo</w:t>
      </w:r>
      <w:r>
        <w:rPr>
          <w:spacing w:val="-7"/>
          <w:sz w:val="20"/>
        </w:rPr>
        <w:t> </w:t>
      </w:r>
      <w:r>
        <w:rPr>
          <w:sz w:val="20"/>
        </w:rPr>
        <w:t>IV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Título</w:t>
      </w:r>
      <w:r>
        <w:rPr>
          <w:spacing w:val="-7"/>
          <w:sz w:val="20"/>
        </w:rPr>
        <w:t> </w:t>
      </w:r>
      <w:r>
        <w:rPr>
          <w:sz w:val="20"/>
        </w:rPr>
        <w:t>V,</w:t>
      </w:r>
      <w:r>
        <w:rPr>
          <w:spacing w:val="-7"/>
          <w:sz w:val="20"/>
        </w:rPr>
        <w:t> </w:t>
      </w:r>
      <w:r>
        <w:rPr>
          <w:sz w:val="20"/>
        </w:rPr>
        <w:t>propuesto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Ministro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Justicia.</w:t>
      </w:r>
    </w:p>
    <w:p>
      <w:pPr>
        <w:pStyle w:val="ListParagraph"/>
        <w:numPr>
          <w:ilvl w:val="0"/>
          <w:numId w:val="51"/>
        </w:numPr>
        <w:tabs>
          <w:tab w:pos="2302" w:val="left" w:leader="none"/>
        </w:tabs>
        <w:spacing w:line="249" w:lineRule="auto" w:before="3" w:after="0"/>
        <w:ind w:left="1584" w:right="1585" w:firstLine="340"/>
        <w:jc w:val="both"/>
        <w:rPr>
          <w:sz w:val="20"/>
        </w:rPr>
      </w:pPr>
      <w:r>
        <w:rPr/>
        <w:pict>
          <v:shape style="position:absolute;margin-left:561.85376pt;margin-top:6.8435pt;width:18.350pt;height:101.2pt;mso-position-horizontal-relative:page;mso-position-vertical-relative:paragraph;z-index:15778816" type="#_x0000_t202" id="docshape16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Un experto, propuesto por la Conferencia de Rectores de las Universidades</w:t>
      </w:r>
      <w:r>
        <w:rPr>
          <w:spacing w:val="1"/>
          <w:sz w:val="20"/>
        </w:rPr>
        <w:t> </w:t>
      </w:r>
      <w:r>
        <w:rPr>
          <w:sz w:val="20"/>
        </w:rPr>
        <w:t>Españolas.</w:t>
      </w:r>
    </w:p>
    <w:p>
      <w:pPr>
        <w:pStyle w:val="ListParagraph"/>
        <w:numPr>
          <w:ilvl w:val="0"/>
          <w:numId w:val="51"/>
        </w:numPr>
        <w:tabs>
          <w:tab w:pos="2305" w:val="left" w:leader="none"/>
        </w:tabs>
        <w:spacing w:line="249" w:lineRule="auto" w:before="1" w:after="0"/>
        <w:ind w:left="1584" w:right="1576" w:firstLine="340"/>
        <w:jc w:val="both"/>
        <w:rPr>
          <w:sz w:val="20"/>
        </w:rPr>
      </w:pPr>
      <w:r>
        <w:rPr>
          <w:sz w:val="20"/>
        </w:rPr>
        <w:t>Un representante de las organizaciones que agrupan a los Consejos Generales,</w:t>
      </w:r>
      <w:r>
        <w:rPr>
          <w:spacing w:val="1"/>
          <w:sz w:val="20"/>
        </w:rPr>
        <w:t> </w:t>
      </w:r>
      <w:r>
        <w:rPr>
          <w:sz w:val="20"/>
        </w:rPr>
        <w:t>Superiores y Colegios Profesionales de ámbito estatal de las diferentes profesiones</w:t>
      </w:r>
      <w:r>
        <w:rPr>
          <w:spacing w:val="1"/>
          <w:sz w:val="20"/>
        </w:rPr>
        <w:t> </w:t>
      </w:r>
      <w:r>
        <w:rPr>
          <w:sz w:val="20"/>
        </w:rPr>
        <w:t>colegiadas,</w:t>
      </w:r>
      <w:r>
        <w:rPr>
          <w:spacing w:val="-1"/>
          <w:sz w:val="20"/>
        </w:rPr>
        <w:t> </w:t>
      </w:r>
      <w:r>
        <w:rPr>
          <w:sz w:val="20"/>
        </w:rPr>
        <w:t>propuesto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Ministro de</w:t>
      </w:r>
      <w:r>
        <w:rPr>
          <w:spacing w:val="-1"/>
          <w:sz w:val="20"/>
        </w:rPr>
        <w:t> </w:t>
      </w:r>
      <w:r>
        <w:rPr>
          <w:sz w:val="20"/>
        </w:rPr>
        <w:t>Justicia.</w:t>
      </w:r>
    </w:p>
    <w:p>
      <w:pPr>
        <w:pStyle w:val="ListParagraph"/>
        <w:numPr>
          <w:ilvl w:val="0"/>
          <w:numId w:val="51"/>
        </w:numPr>
        <w:tabs>
          <w:tab w:pos="2305" w:val="left" w:leader="none"/>
        </w:tabs>
        <w:spacing w:line="249" w:lineRule="auto" w:before="3" w:after="0"/>
        <w:ind w:left="1584" w:right="1576" w:firstLine="340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información,</w:t>
      </w:r>
      <w:r>
        <w:rPr>
          <w:spacing w:val="1"/>
          <w:sz w:val="20"/>
        </w:rPr>
        <w:t> </w:t>
      </w:r>
      <w:r>
        <w:rPr>
          <w:sz w:val="20"/>
        </w:rPr>
        <w:t>propuesto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asociación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mayor</w:t>
      </w:r>
      <w:r>
        <w:rPr>
          <w:spacing w:val="3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asociados.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38"/>
          <w:headerReference w:type="default" r:id="rId39"/>
          <w:pgSz w:w="11910" w:h="16840"/>
          <w:pgMar w:header="611" w:footer="0" w:top="1400" w:bottom="280" w:left="400" w:right="400"/>
          <w:pgNumType w:start="11982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6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77440;mso-wrap-distance-left:0;mso-wrap-distance-right:0" id="docshape16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2303" w:val="left" w:leader="none"/>
        </w:tabs>
        <w:spacing w:line="249" w:lineRule="auto" w:before="1" w:after="0"/>
        <w:ind w:left="1584" w:right="1584" w:firstLine="340"/>
        <w:jc w:val="both"/>
        <w:rPr>
          <w:sz w:val="20"/>
        </w:rPr>
      </w:pPr>
      <w:r>
        <w:rPr>
          <w:sz w:val="20"/>
        </w:rPr>
        <w:t>Un experto en transparencia y acceso a la información pública propuesto por 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Transparencia y Buen Gobierno.</w:t>
      </w:r>
    </w:p>
    <w:p>
      <w:pPr>
        <w:pStyle w:val="BodyText"/>
        <w:spacing w:before="1"/>
        <w:ind w:left="1924"/>
      </w:pPr>
      <w:r>
        <w:rPr/>
        <w:t>ñ)</w:t>
      </w:r>
      <w:r>
        <w:rPr>
          <w:spacing w:val="79"/>
        </w:rPr>
        <w:t> </w:t>
      </w:r>
      <w:r>
        <w:rPr/>
        <w:t>Dos</w:t>
      </w:r>
      <w:r>
        <w:rPr>
          <w:spacing w:val="-4"/>
        </w:rPr>
        <w:t> </w:t>
      </w:r>
      <w:r>
        <w:rPr/>
        <w:t>expertos</w:t>
      </w:r>
      <w:r>
        <w:rPr>
          <w:spacing w:val="-4"/>
        </w:rPr>
        <w:t> </w:t>
      </w:r>
      <w:r>
        <w:rPr/>
        <w:t>propuestos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organizaciones</w:t>
      </w:r>
      <w:r>
        <w:rPr>
          <w:spacing w:val="-4"/>
        </w:rPr>
        <w:t> </w:t>
      </w:r>
      <w:r>
        <w:rPr/>
        <w:t>sindicales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representativas.</w:t>
      </w:r>
    </w:p>
    <w:p>
      <w:pPr>
        <w:pStyle w:val="ListParagraph"/>
        <w:numPr>
          <w:ilvl w:val="0"/>
          <w:numId w:val="50"/>
        </w:numPr>
        <w:tabs>
          <w:tab w:pos="2286" w:val="left" w:leader="none"/>
        </w:tabs>
        <w:spacing w:line="249" w:lineRule="auto" w:before="180" w:after="0"/>
        <w:ind w:left="1584" w:right="1578" w:firstLine="340"/>
        <w:jc w:val="both"/>
        <w:rPr>
          <w:sz w:val="20"/>
        </w:rPr>
      </w:pPr>
      <w:r>
        <w:rPr>
          <w:sz w:val="20"/>
        </w:rPr>
        <w:t>A los efectos del apartado anterior, la condición de experto requerirá acreditar</w:t>
      </w:r>
      <w:r>
        <w:rPr>
          <w:spacing w:val="1"/>
          <w:sz w:val="20"/>
        </w:rPr>
        <w:t> </w:t>
      </w:r>
      <w:r>
        <w:rPr>
          <w:sz w:val="20"/>
        </w:rPr>
        <w:t>conocimientos especializados en el Derecho y la práctica en materia de protección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mediante 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profesional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académico.</w:t>
      </w:r>
    </w:p>
    <w:p>
      <w:pPr>
        <w:pStyle w:val="ListParagraph"/>
        <w:numPr>
          <w:ilvl w:val="0"/>
          <w:numId w:val="50"/>
        </w:numPr>
        <w:tabs>
          <w:tab w:pos="2292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miembros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Consejo</w:t>
      </w:r>
      <w:r>
        <w:rPr>
          <w:spacing w:val="-4"/>
          <w:sz w:val="20"/>
        </w:rPr>
        <w:t> </w:t>
      </w:r>
      <w:r>
        <w:rPr>
          <w:sz w:val="20"/>
        </w:rPr>
        <w:t>Consultivo</w:t>
      </w:r>
      <w:r>
        <w:rPr>
          <w:spacing w:val="-4"/>
          <w:sz w:val="20"/>
        </w:rPr>
        <w:t> </w:t>
      </w:r>
      <w:r>
        <w:rPr>
          <w:sz w:val="20"/>
        </w:rPr>
        <w:t>serán</w:t>
      </w:r>
      <w:r>
        <w:rPr>
          <w:spacing w:val="-4"/>
          <w:sz w:val="20"/>
        </w:rPr>
        <w:t> </w:t>
      </w:r>
      <w:r>
        <w:rPr>
          <w:sz w:val="20"/>
        </w:rPr>
        <w:t>nombrados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orden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Ministro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Justicia,</w:t>
      </w:r>
      <w:r>
        <w:rPr>
          <w:spacing w:val="-1"/>
          <w:sz w:val="20"/>
        </w:rPr>
        <w:t> </w:t>
      </w:r>
      <w:r>
        <w:rPr>
          <w:sz w:val="20"/>
        </w:rPr>
        <w:t>publicada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Boletín Oficial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50"/>
        </w:numPr>
        <w:tabs>
          <w:tab w:pos="2299" w:val="left" w:leader="none"/>
        </w:tabs>
        <w:spacing w:line="249" w:lineRule="auto" w:before="1" w:after="0"/>
        <w:ind w:left="1584" w:right="1577" w:firstLine="340"/>
        <w:jc w:val="both"/>
        <w:rPr>
          <w:sz w:val="20"/>
        </w:rPr>
      </w:pPr>
      <w:r>
        <w:rPr>
          <w:sz w:val="20"/>
        </w:rPr>
        <w:t>El Consejo Consultivo se reunirá cuando así lo disponga la Presidencia de la</w:t>
      </w:r>
      <w:r>
        <w:rPr>
          <w:spacing w:val="1"/>
          <w:sz w:val="20"/>
        </w:rPr>
        <w:t> </w:t>
      </w:r>
      <w:r>
        <w:rPr>
          <w:sz w:val="20"/>
        </w:rPr>
        <w:t>Agencia</w:t>
      </w:r>
      <w:r>
        <w:rPr>
          <w:spacing w:val="-1"/>
          <w:sz w:val="20"/>
        </w:rPr>
        <w:t> </w:t>
      </w:r>
      <w:r>
        <w:rPr>
          <w:sz w:val="20"/>
        </w:rPr>
        <w:t>Española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vez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semestre.</w:t>
      </w:r>
    </w:p>
    <w:p>
      <w:pPr>
        <w:pStyle w:val="ListParagraph"/>
        <w:numPr>
          <w:ilvl w:val="0"/>
          <w:numId w:val="50"/>
        </w:numPr>
        <w:tabs>
          <w:tab w:pos="2296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Las decisiones tomadas por el Consejo Consultivo no tendrán en ningún caso</w:t>
      </w:r>
      <w:r>
        <w:rPr>
          <w:spacing w:val="1"/>
          <w:sz w:val="20"/>
        </w:rPr>
        <w:t> </w:t>
      </w:r>
      <w:r>
        <w:rPr>
          <w:sz w:val="20"/>
        </w:rPr>
        <w:t>carácter vinculante.</w:t>
      </w:r>
    </w:p>
    <w:p>
      <w:pPr>
        <w:pStyle w:val="ListParagraph"/>
        <w:numPr>
          <w:ilvl w:val="0"/>
          <w:numId w:val="50"/>
        </w:numPr>
        <w:tabs>
          <w:tab w:pos="2308" w:val="left" w:leader="none"/>
        </w:tabs>
        <w:spacing w:line="249" w:lineRule="auto" w:before="2" w:after="0"/>
        <w:ind w:left="1584" w:right="1581" w:firstLine="34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orgánica,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régimen,</w:t>
      </w:r>
      <w:r>
        <w:rPr>
          <w:spacing w:val="1"/>
          <w:sz w:val="20"/>
        </w:rPr>
        <w:t> </w:t>
      </w:r>
      <w:r>
        <w:rPr>
          <w:sz w:val="20"/>
        </w:rPr>
        <w:t>competencias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funcionamiento del Consejo Consultivo serán los establecidos en el Estatuto Orgánico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Agencia Española de</w:t>
      </w:r>
      <w:r>
        <w:rPr>
          <w:spacing w:val="-1"/>
          <w:sz w:val="20"/>
        </w:rPr>
        <w:t> </w:t>
      </w:r>
      <w:r>
        <w:rPr>
          <w:sz w:val="20"/>
        </w:rPr>
        <w:t>Protección de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50.</w:t>
      </w:r>
      <w:r>
        <w:rPr>
          <w:spacing w:val="88"/>
          <w:sz w:val="20"/>
        </w:rPr>
        <w:t> </w:t>
      </w:r>
      <w:r>
        <w:rPr>
          <w:i/>
          <w:sz w:val="20"/>
        </w:rPr>
        <w:t>Publicidad.</w:t>
      </w:r>
    </w:p>
    <w:p>
      <w:pPr>
        <w:pStyle w:val="BodyText"/>
        <w:spacing w:line="249" w:lineRule="auto" w:before="181"/>
        <w:ind w:right="1575" w:firstLine="340"/>
        <w:jc w:val="both"/>
      </w:pPr>
      <w:r>
        <w:rPr/>
        <w:t>La Agencia</w:t>
      </w:r>
      <w:r>
        <w:rPr>
          <w:spacing w:val="1"/>
        </w:rPr>
        <w:t> </w:t>
      </w:r>
      <w:r>
        <w:rPr/>
        <w:t>Española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Presidencia que declaren haber lugar o no a la atención de los derechos reconocidos en</w:t>
      </w:r>
      <w:r>
        <w:rPr>
          <w:spacing w:val="1"/>
        </w:rPr>
        <w:t> </w:t>
      </w:r>
      <w:r>
        <w:rPr>
          <w:spacing w:val="-3"/>
        </w:rPr>
        <w:t>los</w:t>
      </w:r>
      <w:r>
        <w:rPr>
          <w:spacing w:val="-13"/>
        </w:rPr>
        <w:t> </w:t>
      </w:r>
      <w:r>
        <w:rPr>
          <w:spacing w:val="-3"/>
        </w:rPr>
        <w:t>artículos</w:t>
      </w:r>
      <w:r>
        <w:rPr>
          <w:spacing w:val="-13"/>
        </w:rPr>
        <w:t> </w:t>
      </w:r>
      <w:r>
        <w:rPr>
          <w:spacing w:val="-3"/>
        </w:rPr>
        <w:t>15</w:t>
      </w:r>
      <w:r>
        <w:rPr>
          <w:spacing w:val="-13"/>
        </w:rPr>
        <w:t> </w:t>
      </w:r>
      <w:r>
        <w:rPr>
          <w:spacing w:val="-3"/>
        </w:rPr>
        <w:t>a</w:t>
      </w:r>
      <w:r>
        <w:rPr>
          <w:spacing w:val="-13"/>
        </w:rPr>
        <w:t> </w:t>
      </w:r>
      <w:r>
        <w:rPr>
          <w:spacing w:val="-3"/>
        </w:rPr>
        <w:t>22</w:t>
      </w:r>
      <w:r>
        <w:rPr>
          <w:spacing w:val="-12"/>
        </w:rPr>
        <w:t> </w:t>
      </w:r>
      <w:r>
        <w:rPr>
          <w:spacing w:val="-3"/>
        </w:rPr>
        <w:t>del</w:t>
      </w:r>
      <w:r>
        <w:rPr>
          <w:spacing w:val="-13"/>
        </w:rPr>
        <w:t> </w:t>
      </w:r>
      <w:r>
        <w:rPr>
          <w:spacing w:val="-3"/>
        </w:rPr>
        <w:t>Reglamento</w:t>
      </w:r>
      <w:r>
        <w:rPr>
          <w:spacing w:val="-13"/>
        </w:rPr>
        <w:t> </w:t>
      </w:r>
      <w:r>
        <w:rPr>
          <w:spacing w:val="-2"/>
        </w:rPr>
        <w:t>(UE)</w:t>
      </w:r>
      <w:r>
        <w:rPr>
          <w:spacing w:val="-12"/>
        </w:rPr>
        <w:t> </w:t>
      </w:r>
      <w:r>
        <w:rPr>
          <w:spacing w:val="-2"/>
        </w:rPr>
        <w:t>2016/679,</w:t>
      </w:r>
      <w:r>
        <w:rPr>
          <w:spacing w:val="-12"/>
        </w:rPr>
        <w:t> </w:t>
      </w:r>
      <w:r>
        <w:rPr>
          <w:spacing w:val="-2"/>
        </w:rPr>
        <w:t>las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pongan</w:t>
      </w:r>
      <w:r>
        <w:rPr>
          <w:spacing w:val="-13"/>
        </w:rPr>
        <w:t> </w:t>
      </w:r>
      <w:r>
        <w:rPr>
          <w:spacing w:val="-2"/>
        </w:rPr>
        <w:t>fin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los</w:t>
      </w:r>
      <w:r>
        <w:rPr>
          <w:spacing w:val="-13"/>
        </w:rPr>
        <w:t> </w:t>
      </w:r>
      <w:r>
        <w:rPr>
          <w:spacing w:val="-2"/>
        </w:rPr>
        <w:t>procedimientos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reclamación,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archiven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previas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sancionen con apercibimiento a las entidades a que se refiere el artículo 77.1 de esta ley</w:t>
      </w:r>
      <w:r>
        <w:rPr>
          <w:spacing w:val="1"/>
        </w:rPr>
        <w:t> </w:t>
      </w:r>
      <w:r>
        <w:rPr/>
        <w:t>orgánica,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impongan</w:t>
      </w:r>
      <w:r>
        <w:rPr>
          <w:spacing w:val="-3"/>
        </w:rPr>
        <w:t> </w:t>
      </w:r>
      <w:r>
        <w:rPr/>
        <w:t>medidas</w:t>
      </w:r>
      <w:r>
        <w:rPr>
          <w:spacing w:val="-2"/>
        </w:rPr>
        <w:t> </w:t>
      </w:r>
      <w:r>
        <w:rPr/>
        <w:t>cautelares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disponga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Estatuto.</w:t>
      </w:r>
    </w:p>
    <w:p>
      <w:pPr>
        <w:pStyle w:val="BodyText"/>
        <w:ind w:left="0"/>
        <w:rPr>
          <w:sz w:val="25"/>
        </w:rPr>
      </w:pPr>
    </w:p>
    <w:p>
      <w:pPr>
        <w:tabs>
          <w:tab w:pos="1207" w:val="left" w:leader="none"/>
        </w:tabs>
        <w:spacing w:before="0"/>
        <w:ind w:left="0" w:right="1" w:firstLine="0"/>
        <w:jc w:val="center"/>
        <w:rPr>
          <w:i/>
          <w:sz w:val="20"/>
        </w:rPr>
      </w:pPr>
      <w:r>
        <w:rPr>
          <w:i/>
          <w:sz w:val="20"/>
        </w:rPr>
        <w:t>Sección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2.ª</w:t>
        <w:tab/>
        <w:t>Potestades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investigación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auditoría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preventiva</w:t>
      </w:r>
    </w:p>
    <w:p>
      <w:pPr>
        <w:pStyle w:val="BodyText"/>
        <w:spacing w:before="7"/>
        <w:ind w:left="0"/>
        <w:rPr>
          <w:i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51.</w:t>
      </w:r>
      <w:r>
        <w:rPr>
          <w:spacing w:val="86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competente.</w:t>
      </w:r>
    </w:p>
    <w:p>
      <w:pPr>
        <w:pStyle w:val="ListParagraph"/>
        <w:numPr>
          <w:ilvl w:val="0"/>
          <w:numId w:val="52"/>
        </w:numPr>
        <w:tabs>
          <w:tab w:pos="2307" w:val="left" w:leader="none"/>
        </w:tabs>
        <w:spacing w:line="249" w:lineRule="auto" w:before="180" w:after="0"/>
        <w:ind w:left="1584" w:right="1576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Agencia</w:t>
      </w:r>
      <w:r>
        <w:rPr>
          <w:spacing w:val="1"/>
          <w:sz w:val="20"/>
        </w:rPr>
        <w:t> </w:t>
      </w:r>
      <w:r>
        <w:rPr>
          <w:sz w:val="20"/>
        </w:rPr>
        <w:t>Española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desarrollará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 a través de las actuaciones previstas en el Título VIII y de los planes de</w:t>
      </w:r>
      <w:r>
        <w:rPr>
          <w:spacing w:val="1"/>
          <w:sz w:val="20"/>
        </w:rPr>
        <w:t> </w:t>
      </w:r>
      <w:r>
        <w:rPr>
          <w:sz w:val="20"/>
        </w:rPr>
        <w:t>auditoría</w:t>
      </w:r>
      <w:r>
        <w:rPr>
          <w:spacing w:val="-2"/>
          <w:sz w:val="20"/>
        </w:rPr>
        <w:t> </w:t>
      </w:r>
      <w:r>
        <w:rPr>
          <w:sz w:val="20"/>
        </w:rPr>
        <w:t>preventivas.</w:t>
      </w:r>
    </w:p>
    <w:p>
      <w:pPr>
        <w:pStyle w:val="ListParagraph"/>
        <w:numPr>
          <w:ilvl w:val="0"/>
          <w:numId w:val="52"/>
        </w:numPr>
        <w:tabs>
          <w:tab w:pos="2292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z w:val="20"/>
        </w:rPr>
        <w:t>La actividad de investigación se llevará a cabo por los funcionarios de la Agencia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Española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Protección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funcionarios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ajenos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habilitados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expresamente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 Presidencia.</w:t>
      </w:r>
    </w:p>
    <w:p>
      <w:pPr>
        <w:pStyle w:val="ListParagraph"/>
        <w:numPr>
          <w:ilvl w:val="0"/>
          <w:numId w:val="52"/>
        </w:numPr>
        <w:tabs>
          <w:tab w:pos="2292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En los casos de actuaciones conjuntas de investigación conforme a lo 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62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Reglamento</w:t>
      </w:r>
      <w:r>
        <w:rPr>
          <w:spacing w:val="-5"/>
          <w:sz w:val="20"/>
        </w:rPr>
        <w:t> </w:t>
      </w:r>
      <w:r>
        <w:rPr>
          <w:sz w:val="20"/>
        </w:rPr>
        <w:t>(UE)</w:t>
      </w:r>
      <w:r>
        <w:rPr>
          <w:spacing w:val="-4"/>
          <w:sz w:val="20"/>
        </w:rPr>
        <w:t> </w:t>
      </w:r>
      <w:r>
        <w:rPr>
          <w:sz w:val="20"/>
        </w:rPr>
        <w:t>2016/679,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autoridades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 otros Estados Miembros de Unión Europea que colabore con la Agencia Española de</w:t>
      </w:r>
      <w:r>
        <w:rPr>
          <w:spacing w:val="1"/>
          <w:sz w:val="20"/>
        </w:rPr>
        <w:t> </w:t>
      </w:r>
      <w:r>
        <w:rPr>
          <w:sz w:val="20"/>
        </w:rPr>
        <w:t>Protección de Datos ejercerá sus facultades con arreglo a lo previsto en la presente 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orientación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presencia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esta.</w:t>
      </w:r>
    </w:p>
    <w:p>
      <w:pPr>
        <w:pStyle w:val="ListParagraph"/>
        <w:numPr>
          <w:ilvl w:val="0"/>
          <w:numId w:val="52"/>
        </w:numPr>
        <w:tabs>
          <w:tab w:pos="2312" w:val="left" w:leader="none"/>
        </w:tabs>
        <w:spacing w:line="249" w:lineRule="auto" w:before="4" w:after="0"/>
        <w:ind w:left="1584" w:right="1573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funcionarios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desarrollen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consideración de agentes de la autoridad en el ejercicio de sus funciones, y estarán</w:t>
      </w:r>
      <w:r>
        <w:rPr>
          <w:spacing w:val="1"/>
          <w:sz w:val="20"/>
        </w:rPr>
        <w:t> </w:t>
      </w:r>
      <w:r>
        <w:rPr>
          <w:sz w:val="20"/>
        </w:rPr>
        <w:t>obligados a guardar secreto sobre las informaciones que conozcan con ocasión de dicho</w:t>
      </w:r>
      <w:r>
        <w:rPr>
          <w:spacing w:val="1"/>
          <w:sz w:val="20"/>
        </w:rPr>
        <w:t> </w:t>
      </w:r>
      <w:r>
        <w:rPr>
          <w:sz w:val="20"/>
        </w:rPr>
        <w:t>ejercicio,</w:t>
      </w:r>
      <w:r>
        <w:rPr>
          <w:spacing w:val="-2"/>
          <w:sz w:val="20"/>
        </w:rPr>
        <w:t> </w:t>
      </w:r>
      <w:r>
        <w:rPr>
          <w:sz w:val="20"/>
        </w:rPr>
        <w:t>incluso</w:t>
      </w:r>
      <w:r>
        <w:rPr>
          <w:spacing w:val="-1"/>
          <w:sz w:val="20"/>
        </w:rPr>
        <w:t> </w:t>
      </w:r>
      <w:r>
        <w:rPr>
          <w:sz w:val="20"/>
        </w:rPr>
        <w:t>después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cesado en</w:t>
      </w:r>
      <w:r>
        <w:rPr>
          <w:spacing w:val="-1"/>
          <w:sz w:val="20"/>
        </w:rPr>
        <w:t> </w:t>
      </w:r>
      <w:r>
        <w:rPr>
          <w:sz w:val="20"/>
        </w:rPr>
        <w:t>él.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52.</w:t>
      </w:r>
      <w:r>
        <w:rPr>
          <w:spacing w:val="86"/>
          <w:sz w:val="20"/>
        </w:rPr>
        <w:t> </w:t>
      </w:r>
      <w:r>
        <w:rPr>
          <w:i/>
          <w:sz w:val="20"/>
        </w:rPr>
        <w:t>Deber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colaboración.</w:t>
      </w:r>
    </w:p>
    <w:p>
      <w:pPr>
        <w:pStyle w:val="ListParagraph"/>
        <w:numPr>
          <w:ilvl w:val="0"/>
          <w:numId w:val="53"/>
        </w:numPr>
        <w:tabs>
          <w:tab w:pos="2292" w:val="left" w:leader="none"/>
        </w:tabs>
        <w:spacing w:line="249" w:lineRule="auto" w:before="181" w:after="0"/>
        <w:ind w:left="1584" w:right="1581" w:firstLine="340"/>
        <w:jc w:val="both"/>
        <w:rPr>
          <w:sz w:val="20"/>
        </w:rPr>
      </w:pPr>
      <w:r>
        <w:rPr/>
        <w:pict>
          <v:shape style="position:absolute;margin-left:561.85376pt;margin-top:14.893112pt;width:18.350pt;height:101.2pt;mso-position-horizontal-relative:page;mso-position-vertical-relative:paragraph;z-index:15780352" type="#_x0000_t202" id="docshape17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1"/>
          <w:sz w:val="20"/>
        </w:rPr>
        <w:t>Las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Administraciones</w:t>
      </w:r>
      <w:r>
        <w:rPr>
          <w:spacing w:val="-3"/>
          <w:sz w:val="20"/>
        </w:rPr>
        <w:t> </w:t>
      </w:r>
      <w:r>
        <w:rPr>
          <w:sz w:val="20"/>
        </w:rPr>
        <w:t>Públicas,</w:t>
      </w:r>
      <w:r>
        <w:rPr>
          <w:spacing w:val="-2"/>
          <w:sz w:val="20"/>
        </w:rPr>
        <w:t> </w:t>
      </w:r>
      <w:r>
        <w:rPr>
          <w:sz w:val="20"/>
        </w:rPr>
        <w:t>incluidas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tributarias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los particulares estarán obligados a proporcionar a la Agencia Española de Protección de</w:t>
      </w:r>
      <w:r>
        <w:rPr>
          <w:spacing w:val="-53"/>
          <w:sz w:val="20"/>
        </w:rPr>
        <w:t> </w:t>
      </w:r>
      <w:r>
        <w:rPr>
          <w:sz w:val="20"/>
        </w:rPr>
        <w:t>Datos los datos, informes, antecedentes y justificantes necesarios para llevar a cabo su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investigación.</w:t>
      </w:r>
    </w:p>
    <w:p>
      <w:pPr>
        <w:pStyle w:val="BodyText"/>
        <w:spacing w:line="249" w:lineRule="auto" w:before="3"/>
        <w:ind w:right="1580" w:firstLine="340"/>
        <w:jc w:val="both"/>
      </w:pPr>
      <w:r>
        <w:rPr/>
        <w:t>Cuando la información contenga datos personales la comunicación de dichos datos</w:t>
      </w:r>
      <w:r>
        <w:rPr>
          <w:spacing w:val="1"/>
        </w:rPr>
        <w:t> </w:t>
      </w:r>
      <w:r>
        <w:rPr/>
        <w:t>estará</w:t>
      </w:r>
      <w:r>
        <w:rPr>
          <w:spacing w:val="-4"/>
        </w:rPr>
        <w:t> </w:t>
      </w:r>
      <w:r>
        <w:rPr/>
        <w:t>amparada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6.1</w:t>
      </w:r>
      <w:r>
        <w:rPr>
          <w:spacing w:val="-3"/>
        </w:rPr>
        <w:t> </w:t>
      </w:r>
      <w:r>
        <w:rPr/>
        <w:t>c)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(UE)</w:t>
      </w:r>
      <w:r>
        <w:rPr>
          <w:spacing w:val="-3"/>
        </w:rPr>
        <w:t> </w:t>
      </w:r>
      <w:r>
        <w:rPr/>
        <w:t>2016/679.</w:t>
      </w:r>
    </w:p>
    <w:p>
      <w:pPr>
        <w:pStyle w:val="ListParagraph"/>
        <w:numPr>
          <w:ilvl w:val="0"/>
          <w:numId w:val="53"/>
        </w:numPr>
        <w:tabs>
          <w:tab w:pos="2292" w:val="left" w:leader="none"/>
        </w:tabs>
        <w:spacing w:line="249" w:lineRule="auto" w:before="1" w:after="0"/>
        <w:ind w:left="1584" w:right="1581" w:firstLine="340"/>
        <w:jc w:val="both"/>
        <w:rPr>
          <w:sz w:val="20"/>
        </w:rPr>
      </w:pPr>
      <w:r>
        <w:rPr>
          <w:sz w:val="20"/>
        </w:rPr>
        <w:t>En el marco de las actuaciones previas de investigación, cuando no haya podido</w:t>
      </w:r>
      <w:r>
        <w:rPr>
          <w:spacing w:val="1"/>
          <w:sz w:val="20"/>
        </w:rPr>
        <w:t> </w:t>
      </w:r>
      <w:r>
        <w:rPr>
          <w:sz w:val="20"/>
        </w:rPr>
        <w:t>realizar la identificación por otros medios, la Agencia Española de Protección de Datos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podrá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recabar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4"/>
          <w:sz w:val="20"/>
        </w:rPr>
        <w:t> </w:t>
      </w:r>
      <w:r>
        <w:rPr>
          <w:sz w:val="20"/>
        </w:rPr>
        <w:t>Administraciones</w:t>
      </w:r>
      <w:r>
        <w:rPr>
          <w:spacing w:val="-2"/>
          <w:sz w:val="20"/>
        </w:rPr>
        <w:t> </w:t>
      </w:r>
      <w:r>
        <w:rPr>
          <w:sz w:val="20"/>
        </w:rPr>
        <w:t>Públicas,</w:t>
      </w:r>
      <w:r>
        <w:rPr>
          <w:spacing w:val="-3"/>
          <w:sz w:val="20"/>
        </w:rPr>
        <w:t> </w:t>
      </w:r>
      <w:r>
        <w:rPr>
          <w:sz w:val="20"/>
        </w:rPr>
        <w:t>incluidas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tributarias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7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119822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75904;mso-wrap-distance-left:0;mso-wrap-distance-right:0" id="docshape17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82"/>
        <w:jc w:val="both"/>
      </w:pPr>
      <w:r>
        <w:rPr/>
        <w:t>Social,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informaciones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datos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resulten</w:t>
      </w:r>
      <w:r>
        <w:rPr>
          <w:spacing w:val="-11"/>
        </w:rPr>
        <w:t> </w:t>
      </w:r>
      <w:r>
        <w:rPr/>
        <w:t>imprescindibles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exclusiva</w:t>
      </w:r>
      <w:r>
        <w:rPr>
          <w:spacing w:val="-11"/>
        </w:rPr>
        <w:t> </w:t>
      </w:r>
      <w:r>
        <w:rPr/>
        <w:t>finalidad</w:t>
      </w:r>
      <w:r>
        <w:rPr>
          <w:spacing w:val="-12"/>
        </w:rPr>
        <w:t> </w:t>
      </w:r>
      <w:r>
        <w:rPr/>
        <w:t>de</w:t>
      </w:r>
      <w:r>
        <w:rPr>
          <w:spacing w:val="-53"/>
        </w:rPr>
        <w:t> </w:t>
      </w:r>
      <w:r>
        <w:rPr/>
        <w:t>lograr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identificación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responsables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conductas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pudieran</w:t>
      </w:r>
      <w:r>
        <w:rPr>
          <w:spacing w:val="-11"/>
        </w:rPr>
        <w:t> </w:t>
      </w:r>
      <w:r>
        <w:rPr/>
        <w:t>ser</w:t>
      </w:r>
      <w:r>
        <w:rPr>
          <w:spacing w:val="-12"/>
        </w:rPr>
        <w:t> </w:t>
      </w:r>
      <w:r>
        <w:rPr/>
        <w:t>constitutivas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infracción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(UE)</w:t>
      </w:r>
      <w:r>
        <w:rPr>
          <w:spacing w:val="-1"/>
        </w:rPr>
        <w:t> </w:t>
      </w:r>
      <w:r>
        <w:rPr/>
        <w:t>2016/679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pStyle w:val="BodyText"/>
        <w:spacing w:line="249" w:lineRule="auto" w:before="2"/>
        <w:ind w:right="1581" w:firstLine="340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Administraciones</w:t>
      </w:r>
      <w:r>
        <w:rPr>
          <w:spacing w:val="1"/>
        </w:rPr>
        <w:t> </w:t>
      </w:r>
      <w:r>
        <w:rPr/>
        <w:t>tributarias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se limitará a la que resulte necesaria para poder identificar inequívocamente</w:t>
      </w:r>
      <w:r>
        <w:rPr>
          <w:spacing w:val="1"/>
        </w:rPr>
        <w:t> </w:t>
      </w:r>
      <w:r>
        <w:rPr>
          <w:spacing w:val="-1"/>
        </w:rPr>
        <w:t>contra</w:t>
      </w:r>
      <w:r>
        <w:rPr>
          <w:spacing w:val="-6"/>
        </w:rPr>
        <w:t> </w:t>
      </w:r>
      <w:r>
        <w:rPr>
          <w:spacing w:val="-1"/>
        </w:rPr>
        <w:t>quién</w:t>
      </w:r>
      <w:r>
        <w:rPr>
          <w:spacing w:val="-6"/>
        </w:rPr>
        <w:t> </w:t>
      </w:r>
      <w:r>
        <w:rPr>
          <w:spacing w:val="-1"/>
        </w:rPr>
        <w:t>debe</w:t>
      </w:r>
      <w:r>
        <w:rPr>
          <w:spacing w:val="-5"/>
        </w:rPr>
        <w:t> </w:t>
      </w:r>
      <w:r>
        <w:rPr>
          <w:spacing w:val="-1"/>
        </w:rPr>
        <w:t>dirigirse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actuación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Agencia</w:t>
      </w:r>
      <w:r>
        <w:rPr>
          <w:spacing w:val="-6"/>
        </w:rPr>
        <w:t> </w:t>
      </w:r>
      <w:r>
        <w:rPr>
          <w:spacing w:val="-1"/>
        </w:rPr>
        <w:t>Española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Protección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6"/>
        </w:rPr>
        <w:t> </w:t>
      </w:r>
      <w:r>
        <w:rPr/>
        <w:t>en</w:t>
      </w:r>
      <w:r>
        <w:rPr>
          <w:spacing w:val="-53"/>
        </w:rPr>
        <w:t> </w:t>
      </w:r>
      <w:r>
        <w:rPr/>
        <w:t>los supuestos de creación de entramados societarios que dificultasen el conocimiento</w:t>
      </w:r>
      <w:r>
        <w:rPr>
          <w:spacing w:val="1"/>
        </w:rPr>
        <w:t> </w:t>
      </w:r>
      <w:r>
        <w:rPr/>
        <w:t>directo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presunto</w:t>
      </w:r>
      <w:r>
        <w:rPr>
          <w:spacing w:val="-4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conducta</w:t>
      </w:r>
      <w:r>
        <w:rPr>
          <w:spacing w:val="-4"/>
        </w:rPr>
        <w:t> </w:t>
      </w:r>
      <w:r>
        <w:rPr/>
        <w:t>contraria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(UE)</w:t>
      </w:r>
      <w:r>
        <w:rPr>
          <w:spacing w:val="-3"/>
        </w:rPr>
        <w:t> </w:t>
      </w:r>
      <w:r>
        <w:rPr/>
        <w:t>2016/679</w:t>
      </w:r>
      <w:r>
        <w:rPr>
          <w:spacing w:val="-4"/>
        </w:rPr>
        <w:t> </w:t>
      </w:r>
      <w:r>
        <w:rPr/>
        <w:t>y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orgánica.</w:t>
      </w:r>
    </w:p>
    <w:p>
      <w:pPr>
        <w:pStyle w:val="ListParagraph"/>
        <w:numPr>
          <w:ilvl w:val="0"/>
          <w:numId w:val="53"/>
        </w:numPr>
        <w:tabs>
          <w:tab w:pos="2299" w:val="left" w:leader="none"/>
        </w:tabs>
        <w:spacing w:line="249" w:lineRule="auto" w:before="5" w:after="0"/>
        <w:ind w:left="1584" w:right="1580" w:firstLine="340"/>
        <w:jc w:val="both"/>
        <w:rPr>
          <w:sz w:val="20"/>
        </w:rPr>
      </w:pPr>
      <w:r>
        <w:rPr>
          <w:sz w:val="20"/>
        </w:rPr>
        <w:t>Cuando no haya podido realizar la identificación por otros medios, la Agencia</w:t>
      </w:r>
      <w:r>
        <w:rPr>
          <w:spacing w:val="1"/>
          <w:sz w:val="20"/>
        </w:rPr>
        <w:t> </w:t>
      </w:r>
      <w:r>
        <w:rPr>
          <w:sz w:val="20"/>
        </w:rPr>
        <w:t>Española de Protección de Datos podrá recabar de los operadores que presten 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comunicaciones</w:t>
      </w:r>
      <w:r>
        <w:rPr>
          <w:spacing w:val="-11"/>
          <w:sz w:val="20"/>
        </w:rPr>
        <w:t> </w:t>
      </w:r>
      <w:r>
        <w:rPr>
          <w:sz w:val="20"/>
        </w:rPr>
        <w:t>electrónicas</w:t>
      </w:r>
      <w:r>
        <w:rPr>
          <w:spacing w:val="-11"/>
          <w:sz w:val="20"/>
        </w:rPr>
        <w:t> </w:t>
      </w:r>
      <w:r>
        <w:rPr>
          <w:sz w:val="20"/>
        </w:rPr>
        <w:t>disponibles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11"/>
          <w:sz w:val="20"/>
        </w:rPr>
        <w:t> </w:t>
      </w:r>
      <w:r>
        <w:rPr>
          <w:sz w:val="20"/>
        </w:rPr>
        <w:t>público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prestadores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servicios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obren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imprescindibles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identificación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presunto</w:t>
      </w:r>
      <w:r>
        <w:rPr>
          <w:spacing w:val="-6"/>
          <w:sz w:val="20"/>
        </w:rPr>
        <w:t> </w:t>
      </w:r>
      <w:r>
        <w:rPr>
          <w:sz w:val="20"/>
        </w:rPr>
        <w:t>responsable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conducta</w:t>
      </w:r>
      <w:r>
        <w:rPr>
          <w:spacing w:val="-5"/>
          <w:sz w:val="20"/>
        </w:rPr>
        <w:t> </w:t>
      </w:r>
      <w:r>
        <w:rPr>
          <w:sz w:val="20"/>
        </w:rPr>
        <w:t>contraria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Reglamento</w:t>
      </w:r>
      <w:r>
        <w:rPr>
          <w:spacing w:val="-7"/>
          <w:sz w:val="20"/>
        </w:rPr>
        <w:t> </w:t>
      </w:r>
      <w:r>
        <w:rPr>
          <w:sz w:val="20"/>
        </w:rPr>
        <w:t>(UE)</w:t>
      </w:r>
      <w:r>
        <w:rPr>
          <w:spacing w:val="-7"/>
          <w:sz w:val="20"/>
        </w:rPr>
        <w:t> </w:t>
      </w:r>
      <w:r>
        <w:rPr>
          <w:sz w:val="20"/>
        </w:rPr>
        <w:t>2016/679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presente</w:t>
      </w:r>
      <w:r>
        <w:rPr>
          <w:spacing w:val="-7"/>
          <w:sz w:val="20"/>
        </w:rPr>
        <w:t> </w:t>
      </w:r>
      <w:r>
        <w:rPr>
          <w:sz w:val="20"/>
        </w:rPr>
        <w:t>ley</w:t>
      </w:r>
      <w:r>
        <w:rPr>
          <w:spacing w:val="-7"/>
          <w:sz w:val="20"/>
        </w:rPr>
        <w:t> </w:t>
      </w:r>
      <w:r>
        <w:rPr>
          <w:sz w:val="20"/>
        </w:rPr>
        <w:t>orgánica</w:t>
      </w:r>
      <w:r>
        <w:rPr>
          <w:spacing w:val="-7"/>
          <w:sz w:val="20"/>
        </w:rPr>
        <w:t> </w:t>
      </w:r>
      <w:r>
        <w:rPr>
          <w:sz w:val="20"/>
        </w:rPr>
        <w:t>cuando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hubiere</w:t>
      </w:r>
      <w:r>
        <w:rPr>
          <w:spacing w:val="-7"/>
          <w:sz w:val="20"/>
        </w:rPr>
        <w:t> </w:t>
      </w:r>
      <w:r>
        <w:rPr>
          <w:sz w:val="20"/>
        </w:rPr>
        <w:t>llevado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mediante la utilización de un servicio de la sociedad de la información o la realización de</w:t>
      </w:r>
      <w:r>
        <w:rPr>
          <w:spacing w:val="1"/>
          <w:sz w:val="20"/>
        </w:rPr>
        <w:t> </w:t>
      </w:r>
      <w:r>
        <w:rPr>
          <w:sz w:val="20"/>
        </w:rPr>
        <w:t>una comunicación electrónica. A tales efectos, los datos que la Agencia Española 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recabar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amparo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0"/>
          <w:numId w:val="54"/>
        </w:numPr>
        <w:tabs>
          <w:tab w:pos="2303" w:val="left" w:leader="none"/>
        </w:tabs>
        <w:spacing w:line="249" w:lineRule="auto" w:before="177" w:after="0"/>
        <w:ind w:left="1584" w:right="158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conducta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hubiera</w:t>
      </w:r>
      <w:r>
        <w:rPr>
          <w:spacing w:val="-3"/>
          <w:sz w:val="20"/>
        </w:rPr>
        <w:t> </w:t>
      </w:r>
      <w:r>
        <w:rPr>
          <w:sz w:val="20"/>
        </w:rPr>
        <w:t>realizado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utilización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telefonía fija o</w:t>
      </w:r>
      <w:r>
        <w:rPr>
          <w:spacing w:val="-1"/>
          <w:sz w:val="20"/>
        </w:rPr>
        <w:t> </w:t>
      </w:r>
      <w:r>
        <w:rPr>
          <w:sz w:val="20"/>
        </w:rPr>
        <w:t>móvil:</w:t>
      </w:r>
    </w:p>
    <w:p>
      <w:pPr>
        <w:pStyle w:val="ListParagraph"/>
        <w:numPr>
          <w:ilvl w:val="0"/>
          <w:numId w:val="55"/>
        </w:numPr>
        <w:tabs>
          <w:tab w:pos="2098" w:val="left" w:leader="none"/>
          <w:tab w:pos="2376" w:val="left" w:leader="none"/>
        </w:tabs>
        <w:spacing w:line="249" w:lineRule="auto" w:before="172" w:after="0"/>
        <w:ind w:left="1584" w:right="1580" w:firstLine="340"/>
        <w:jc w:val="left"/>
        <w:rPr>
          <w:sz w:val="20"/>
        </w:rPr>
      </w:pPr>
      <w:r>
        <w:rPr>
          <w:sz w:val="20"/>
        </w:rPr>
        <w:t>º</w:t>
        <w:tab/>
        <w:t>El</w:t>
      </w:r>
      <w:r>
        <w:rPr>
          <w:spacing w:val="31"/>
          <w:sz w:val="20"/>
        </w:rPr>
        <w:t> </w:t>
      </w:r>
      <w:r>
        <w:rPr>
          <w:sz w:val="20"/>
        </w:rPr>
        <w:t>número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teléfono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origen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llamada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caso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mismo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ocultado.</w:t>
      </w:r>
    </w:p>
    <w:p>
      <w:pPr>
        <w:pStyle w:val="ListParagraph"/>
        <w:numPr>
          <w:ilvl w:val="0"/>
          <w:numId w:val="55"/>
        </w:numPr>
        <w:tabs>
          <w:tab w:pos="2092" w:val="left" w:leader="none"/>
        </w:tabs>
        <w:spacing w:line="249" w:lineRule="auto" w:before="2" w:after="0"/>
        <w:ind w:left="1584" w:right="1582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nombre,</w:t>
      </w:r>
      <w:r>
        <w:rPr>
          <w:spacing w:val="-9"/>
          <w:sz w:val="20"/>
        </w:rPr>
        <w:t> </w:t>
      </w:r>
      <w:r>
        <w:rPr>
          <w:sz w:val="20"/>
        </w:rPr>
        <w:t>número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documento</w:t>
      </w:r>
      <w:r>
        <w:rPr>
          <w:spacing w:val="-8"/>
          <w:sz w:val="20"/>
        </w:rPr>
        <w:t> </w:t>
      </w:r>
      <w:r>
        <w:rPr>
          <w:sz w:val="20"/>
        </w:rPr>
        <w:t>identificativo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dirección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abonado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usuario</w:t>
      </w:r>
      <w:r>
        <w:rPr>
          <w:spacing w:val="-53"/>
          <w:sz w:val="20"/>
        </w:rPr>
        <w:t> </w:t>
      </w:r>
      <w:r>
        <w:rPr>
          <w:sz w:val="20"/>
        </w:rPr>
        <w:t>registrado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 ese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teléfono.</w:t>
      </w:r>
    </w:p>
    <w:p>
      <w:pPr>
        <w:pStyle w:val="ListParagraph"/>
        <w:numPr>
          <w:ilvl w:val="0"/>
          <w:numId w:val="55"/>
        </w:numPr>
        <w:tabs>
          <w:tab w:pos="2093" w:val="left" w:leader="none"/>
        </w:tabs>
        <w:spacing w:line="249" w:lineRule="auto" w:before="1" w:after="0"/>
        <w:ind w:left="1584" w:right="1583" w:firstLine="340"/>
        <w:jc w:val="left"/>
        <w:rPr>
          <w:sz w:val="20"/>
        </w:rPr>
      </w:pPr>
      <w:r>
        <w:rPr>
          <w:sz w:val="20"/>
        </w:rPr>
        <w:t>º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mera</w:t>
      </w:r>
      <w:r>
        <w:rPr>
          <w:spacing w:val="11"/>
          <w:sz w:val="20"/>
        </w:rPr>
        <w:t> </w:t>
      </w:r>
      <w:r>
        <w:rPr>
          <w:sz w:val="20"/>
        </w:rPr>
        <w:t>confirmación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ha</w:t>
      </w:r>
      <w:r>
        <w:rPr>
          <w:spacing w:val="11"/>
          <w:sz w:val="20"/>
        </w:rPr>
        <w:t> </w:t>
      </w:r>
      <w:r>
        <w:rPr>
          <w:sz w:val="20"/>
        </w:rPr>
        <w:t>realizado</w:t>
      </w:r>
      <w:r>
        <w:rPr>
          <w:spacing w:val="12"/>
          <w:sz w:val="20"/>
        </w:rPr>
        <w:t> </w:t>
      </w: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llamada</w:t>
      </w:r>
      <w:r>
        <w:rPr>
          <w:spacing w:val="11"/>
          <w:sz w:val="20"/>
        </w:rPr>
        <w:t> </w:t>
      </w:r>
      <w:r>
        <w:rPr>
          <w:sz w:val="20"/>
        </w:rPr>
        <w:t>específica</w:t>
      </w:r>
      <w:r>
        <w:rPr>
          <w:spacing w:val="11"/>
          <w:sz w:val="20"/>
        </w:rPr>
        <w:t> </w:t>
      </w:r>
      <w:r>
        <w:rPr>
          <w:sz w:val="20"/>
        </w:rPr>
        <w:t>entre</w:t>
      </w:r>
      <w:r>
        <w:rPr>
          <w:spacing w:val="11"/>
          <w:sz w:val="20"/>
        </w:rPr>
        <w:t> </w:t>
      </w:r>
      <w:r>
        <w:rPr>
          <w:sz w:val="20"/>
        </w:rPr>
        <w:t>dos</w:t>
      </w:r>
      <w:r>
        <w:rPr>
          <w:spacing w:val="-53"/>
          <w:sz w:val="20"/>
        </w:rPr>
        <w:t> </w:t>
      </w:r>
      <w:r>
        <w:rPr>
          <w:sz w:val="20"/>
        </w:rPr>
        <w:t>números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determinada</w:t>
      </w:r>
      <w:r>
        <w:rPr>
          <w:spacing w:val="-2"/>
          <w:sz w:val="20"/>
        </w:rPr>
        <w:t> </w:t>
      </w:r>
      <w:r>
        <w:rPr>
          <w:sz w:val="20"/>
        </w:rPr>
        <w:t>fecha y hora.</w:t>
      </w:r>
    </w:p>
    <w:p>
      <w:pPr>
        <w:pStyle w:val="ListParagraph"/>
        <w:numPr>
          <w:ilvl w:val="0"/>
          <w:numId w:val="54"/>
        </w:numPr>
        <w:tabs>
          <w:tab w:pos="2303" w:val="left" w:leader="none"/>
        </w:tabs>
        <w:spacing w:line="249" w:lineRule="auto" w:before="172" w:after="0"/>
        <w:ind w:left="1584" w:right="1583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conducta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hubiera</w:t>
      </w:r>
      <w:r>
        <w:rPr>
          <w:spacing w:val="-3"/>
          <w:sz w:val="20"/>
        </w:rPr>
        <w:t> </w:t>
      </w:r>
      <w:r>
        <w:rPr>
          <w:sz w:val="20"/>
        </w:rPr>
        <w:t>realizado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utilización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información:</w:t>
      </w:r>
    </w:p>
    <w:p>
      <w:pPr>
        <w:pStyle w:val="ListParagraph"/>
        <w:numPr>
          <w:ilvl w:val="0"/>
          <w:numId w:val="56"/>
        </w:numPr>
        <w:tabs>
          <w:tab w:pos="2093" w:val="left" w:leader="none"/>
        </w:tabs>
        <w:spacing w:line="249" w:lineRule="auto" w:before="172" w:after="0"/>
        <w:ind w:left="1584" w:right="1584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La identificación de la dirección de protocolo de Internet desde la que se hubiera</w:t>
      </w:r>
      <w:r>
        <w:rPr>
          <w:spacing w:val="1"/>
          <w:sz w:val="20"/>
        </w:rPr>
        <w:t> </w:t>
      </w:r>
      <w:r>
        <w:rPr>
          <w:sz w:val="20"/>
        </w:rPr>
        <w:t>llevado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cabo la</w:t>
      </w:r>
      <w:r>
        <w:rPr>
          <w:spacing w:val="-1"/>
          <w:sz w:val="20"/>
        </w:rPr>
        <w:t> </w:t>
      </w:r>
      <w:r>
        <w:rPr>
          <w:sz w:val="20"/>
        </w:rPr>
        <w:t>conducta</w:t>
      </w:r>
      <w:r>
        <w:rPr>
          <w:spacing w:val="-1"/>
          <w:sz w:val="20"/>
        </w:rPr>
        <w:t> </w:t>
      </w:r>
      <w:r>
        <w:rPr>
          <w:sz w:val="20"/>
        </w:rPr>
        <w:t>y la</w:t>
      </w:r>
      <w:r>
        <w:rPr>
          <w:spacing w:val="-1"/>
          <w:sz w:val="20"/>
        </w:rPr>
        <w:t> </w:t>
      </w:r>
      <w:r>
        <w:rPr>
          <w:sz w:val="20"/>
        </w:rPr>
        <w:t>fecha y hora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realización.</w:t>
      </w:r>
    </w:p>
    <w:p>
      <w:pPr>
        <w:pStyle w:val="ListParagraph"/>
        <w:numPr>
          <w:ilvl w:val="0"/>
          <w:numId w:val="56"/>
        </w:numPr>
        <w:tabs>
          <w:tab w:pos="2102" w:val="left" w:leader="none"/>
        </w:tabs>
        <w:spacing w:line="249" w:lineRule="auto" w:before="1" w:after="0"/>
        <w:ind w:left="1584" w:right="1580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conducta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llevado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1"/>
          <w:sz w:val="20"/>
        </w:rPr>
        <w:t> </w:t>
      </w:r>
      <w:r>
        <w:rPr>
          <w:sz w:val="20"/>
        </w:rPr>
        <w:t>electrónico,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identificación de la dirección de protocolo de Internet desde la que se creó la cuenta de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-1"/>
          <w:sz w:val="20"/>
        </w:rPr>
        <w:t> </w:t>
      </w:r>
      <w:r>
        <w:rPr>
          <w:sz w:val="20"/>
        </w:rPr>
        <w:t>y la</w:t>
      </w:r>
      <w:r>
        <w:rPr>
          <w:spacing w:val="-1"/>
          <w:sz w:val="20"/>
        </w:rPr>
        <w:t> </w:t>
      </w:r>
      <w:r>
        <w:rPr>
          <w:sz w:val="20"/>
        </w:rPr>
        <w:t>fecha y hora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 fue creada.</w:t>
      </w:r>
    </w:p>
    <w:p>
      <w:pPr>
        <w:pStyle w:val="ListParagraph"/>
        <w:numPr>
          <w:ilvl w:val="0"/>
          <w:numId w:val="56"/>
        </w:numPr>
        <w:tabs>
          <w:tab w:pos="2095" w:val="left" w:leader="none"/>
        </w:tabs>
        <w:spacing w:line="249" w:lineRule="auto" w:before="3" w:after="0"/>
        <w:ind w:left="1584" w:right="1579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El nombre, número de documento identificativo y dirección del abonado o del</w:t>
      </w:r>
      <w:r>
        <w:rPr>
          <w:spacing w:val="1"/>
          <w:sz w:val="20"/>
        </w:rPr>
        <w:t> </w:t>
      </w:r>
      <w:r>
        <w:rPr>
          <w:sz w:val="20"/>
        </w:rPr>
        <w:t>usuario registrado al que se le hubiera asignado la dirección de Protocolo de Internet a la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refieren los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párrafos</w:t>
      </w:r>
      <w:r>
        <w:rPr>
          <w:spacing w:val="-1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line="249" w:lineRule="auto" w:before="172"/>
        <w:ind w:right="1574" w:firstLine="340"/>
        <w:jc w:val="both"/>
      </w:pPr>
      <w:r>
        <w:rPr/>
        <w:t>Estos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cedidos,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motivado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Agencia</w:t>
      </w:r>
      <w:r>
        <w:rPr>
          <w:spacing w:val="1"/>
        </w:rPr>
        <w:t> </w:t>
      </w:r>
      <w:r>
        <w:rPr/>
        <w:t>Española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 iniciadas como consecuencia de una denuncia presentada por un afectado</w:t>
      </w:r>
      <w:r>
        <w:rPr>
          <w:spacing w:val="1"/>
        </w:rPr>
        <w:t> </w:t>
      </w:r>
      <w:r>
        <w:rPr/>
        <w:t>respecto de una conducta de una persona jurídica o respecto a la utilización de sistemas</w:t>
      </w:r>
      <w:r>
        <w:rPr>
          <w:spacing w:val="1"/>
        </w:rPr>
        <w:t> </w:t>
      </w:r>
      <w:r>
        <w:rPr/>
        <w:t>que permitan la divulgación sin restricciones de datos personales. En el resto de los</w:t>
      </w:r>
      <w:r>
        <w:rPr>
          <w:spacing w:val="1"/>
        </w:rPr>
        <w:t> </w:t>
      </w:r>
      <w:r>
        <w:rPr/>
        <w:t>supuestos la cesión de estos datos requerirá la previa obtención de autorización judicial</w:t>
      </w:r>
      <w:r>
        <w:rPr>
          <w:spacing w:val="1"/>
        </w:rPr>
        <w:t> </w:t>
      </w:r>
      <w:r>
        <w:rPr/>
        <w:t>otorgada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1"/>
        </w:rPr>
        <w:t> </w:t>
      </w:r>
      <w:r>
        <w:rPr/>
        <w:t>procesales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resultara</w:t>
      </w:r>
      <w:r>
        <w:rPr>
          <w:spacing w:val="-1"/>
        </w:rPr>
        <w:t> </w:t>
      </w:r>
      <w:r>
        <w:rPr/>
        <w:t>exigible.</w:t>
      </w:r>
    </w:p>
    <w:p>
      <w:pPr>
        <w:pStyle w:val="BodyText"/>
        <w:spacing w:line="249" w:lineRule="auto" w:before="6"/>
        <w:ind w:right="1575" w:firstLine="340"/>
        <w:jc w:val="both"/>
      </w:pPr>
      <w:r>
        <w:rPr/>
        <w:pict>
          <v:shape style="position:absolute;margin-left:561.85376pt;margin-top:9.82811pt;width:18.350pt;height:101.2pt;mso-position-horizontal-relative:page;mso-position-vertical-relative:paragraph;z-index:15781888" type="#_x0000_t202" id="docshape17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Quedan</w:t>
      </w:r>
      <w:r>
        <w:rPr>
          <w:spacing w:val="1"/>
        </w:rPr>
        <w:t> </w:t>
      </w:r>
      <w:r>
        <w:rPr/>
        <w:t>excluidos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tráfico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operadores estuviesen tratando con la exclusiva finalidad de dar cumplimiento a las</w:t>
      </w:r>
      <w:r>
        <w:rPr>
          <w:spacing w:val="1"/>
        </w:rPr>
        <w:t> </w:t>
      </w:r>
      <w:r>
        <w:rPr/>
        <w:t>obligaciones previstas en la Ley 25/2007, de 18 de octubre, de conservación de datos</w:t>
      </w:r>
      <w:r>
        <w:rPr>
          <w:spacing w:val="1"/>
        </w:rPr>
        <w:t> </w:t>
      </w:r>
      <w:r>
        <w:rPr/>
        <w:t>relativos a las comunicaciones electrónicas y a las redes públicas de comunicaciones,</w:t>
      </w:r>
      <w:r>
        <w:rPr>
          <w:spacing w:val="1"/>
        </w:rPr>
        <w:t> </w:t>
      </w:r>
      <w:r>
        <w:rPr/>
        <w:t>cuya cesión solamente podrá tener lugar de acuerdo con lo dispuesto en ella, previa</w:t>
      </w:r>
      <w:r>
        <w:rPr>
          <w:spacing w:val="1"/>
        </w:rPr>
        <w:t> </w:t>
      </w:r>
      <w:r>
        <w:rPr/>
        <w:t>autorización judicial solicitada por alguno de los agentes facultados a los que se refiere el</w:t>
      </w:r>
      <w:r>
        <w:rPr>
          <w:spacing w:val="-5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ley.</w:t>
      </w:r>
    </w:p>
    <w:p>
      <w:pPr>
        <w:spacing w:after="0" w:line="249" w:lineRule="auto"/>
        <w:jc w:val="both"/>
        <w:sectPr>
          <w:headerReference w:type="even" r:id="rId40"/>
          <w:headerReference w:type="default" r:id="rId41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7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3923" w:val="left" w:leader="none"/>
          <w:tab w:pos="8892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119823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74368;mso-wrap-distance-left:0;mso-wrap-distance-right:0" id="docshape17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53.</w:t>
      </w:r>
      <w:r>
        <w:rPr>
          <w:spacing w:val="80"/>
          <w:sz w:val="20"/>
        </w:rPr>
        <w:t> </w:t>
      </w:r>
      <w:r>
        <w:rPr>
          <w:i/>
          <w:sz w:val="20"/>
        </w:rPr>
        <w:t>Alcance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actividad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investigación.</w:t>
      </w:r>
    </w:p>
    <w:p>
      <w:pPr>
        <w:pStyle w:val="ListParagraph"/>
        <w:numPr>
          <w:ilvl w:val="0"/>
          <w:numId w:val="57"/>
        </w:numPr>
        <w:tabs>
          <w:tab w:pos="2288" w:val="left" w:leader="none"/>
        </w:tabs>
        <w:spacing w:line="249" w:lineRule="auto" w:before="180" w:after="0"/>
        <w:ind w:left="1584" w:right="1576" w:firstLine="340"/>
        <w:jc w:val="both"/>
        <w:rPr>
          <w:sz w:val="20"/>
        </w:rPr>
      </w:pPr>
      <w:r>
        <w:rPr>
          <w:spacing w:val="-1"/>
          <w:sz w:val="20"/>
        </w:rPr>
        <w:t>Quienes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desarrollen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actividad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investigación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podrán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recabar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informaciones</w:t>
      </w:r>
      <w:r>
        <w:rPr>
          <w:sz w:val="20"/>
        </w:rPr>
        <w:t> precisas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funciones,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inspecciones,</w:t>
      </w:r>
      <w:r>
        <w:rPr>
          <w:spacing w:val="1"/>
          <w:sz w:val="20"/>
        </w:rPr>
        <w:t> </w:t>
      </w:r>
      <w:r>
        <w:rPr>
          <w:sz w:val="20"/>
        </w:rPr>
        <w:t>requerir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exhibición o el envío de los documentos y datos necesarios, examinarlos en el lugar en</w:t>
      </w:r>
      <w:r>
        <w:rPr>
          <w:spacing w:val="1"/>
          <w:sz w:val="20"/>
        </w:rPr>
        <w:t> </w:t>
      </w:r>
      <w:r>
        <w:rPr>
          <w:sz w:val="20"/>
        </w:rPr>
        <w:t>que se encuentren depositados o en donde se lleven a cabo los tratamientos, obtener</w:t>
      </w:r>
      <w:r>
        <w:rPr>
          <w:spacing w:val="1"/>
          <w:sz w:val="20"/>
        </w:rPr>
        <w:t> </w:t>
      </w:r>
      <w:r>
        <w:rPr>
          <w:sz w:val="20"/>
        </w:rPr>
        <w:t>copia de ellos, inspeccionar los equipos físicos y lógicos y requerir la ejecución de</w:t>
      </w:r>
      <w:r>
        <w:rPr>
          <w:spacing w:val="1"/>
          <w:sz w:val="20"/>
        </w:rPr>
        <w:t> </w:t>
      </w:r>
      <w:r>
        <w:rPr>
          <w:sz w:val="20"/>
        </w:rPr>
        <w:t>tratamientos y programas o procedimientos de gestión y soporte del tratamiento sujetos a</w:t>
      </w:r>
      <w:r>
        <w:rPr>
          <w:spacing w:val="-53"/>
          <w:sz w:val="20"/>
        </w:rPr>
        <w:t> </w:t>
      </w:r>
      <w:r>
        <w:rPr>
          <w:sz w:val="20"/>
        </w:rPr>
        <w:t>investigación.</w:t>
      </w:r>
    </w:p>
    <w:p>
      <w:pPr>
        <w:pStyle w:val="ListParagraph"/>
        <w:numPr>
          <w:ilvl w:val="0"/>
          <w:numId w:val="57"/>
        </w:numPr>
        <w:tabs>
          <w:tab w:pos="2292" w:val="left" w:leader="none"/>
        </w:tabs>
        <w:spacing w:line="249" w:lineRule="auto" w:before="5" w:after="0"/>
        <w:ind w:left="1584" w:right="1584" w:firstLine="340"/>
        <w:jc w:val="both"/>
        <w:rPr>
          <w:sz w:val="20"/>
        </w:rPr>
      </w:pPr>
      <w:r>
        <w:rPr>
          <w:sz w:val="20"/>
        </w:rPr>
        <w:t>Cuando fuese necesario el acceso por el personal que desarrolla la actividad de</w:t>
      </w:r>
      <w:r>
        <w:rPr>
          <w:spacing w:val="1"/>
          <w:sz w:val="20"/>
        </w:rPr>
        <w:t> </w:t>
      </w:r>
      <w:r>
        <w:rPr>
          <w:sz w:val="20"/>
        </w:rPr>
        <w:t>investigación al domicilio constitucionalmente protegido del inspeccionado, será preciso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consentimiento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haber</w:t>
      </w:r>
      <w:r>
        <w:rPr>
          <w:spacing w:val="-4"/>
          <w:sz w:val="20"/>
        </w:rPr>
        <w:t> </w:t>
      </w:r>
      <w:r>
        <w:rPr>
          <w:sz w:val="20"/>
        </w:rPr>
        <w:t>obtenido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autorización</w:t>
      </w:r>
      <w:r>
        <w:rPr>
          <w:spacing w:val="-3"/>
          <w:sz w:val="20"/>
        </w:rPr>
        <w:t> </w:t>
      </w:r>
      <w:r>
        <w:rPr>
          <w:sz w:val="20"/>
        </w:rPr>
        <w:t>judicial.</w:t>
      </w:r>
    </w:p>
    <w:p>
      <w:pPr>
        <w:pStyle w:val="ListParagraph"/>
        <w:numPr>
          <w:ilvl w:val="0"/>
          <w:numId w:val="57"/>
        </w:numPr>
        <w:tabs>
          <w:tab w:pos="2301" w:val="left" w:leader="none"/>
        </w:tabs>
        <w:spacing w:line="249" w:lineRule="auto" w:before="3" w:after="0"/>
        <w:ind w:left="1584" w:right="1579" w:firstLine="340"/>
        <w:jc w:val="both"/>
        <w:rPr>
          <w:sz w:val="20"/>
        </w:rPr>
      </w:pPr>
      <w:r>
        <w:rPr>
          <w:sz w:val="20"/>
        </w:rPr>
        <w:t>Cuando se trate de órganos judiciales u oficinas judiciales el ejercicio de las</w:t>
      </w:r>
      <w:r>
        <w:rPr>
          <w:spacing w:val="1"/>
          <w:sz w:val="20"/>
        </w:rPr>
        <w:t> </w:t>
      </w:r>
      <w:r>
        <w:rPr>
          <w:sz w:val="20"/>
        </w:rPr>
        <w:t>facultades de inspección se efectuará a través y por mediación del Consejo General del</w:t>
      </w:r>
      <w:r>
        <w:rPr>
          <w:spacing w:val="1"/>
          <w:sz w:val="20"/>
        </w:rPr>
        <w:t> </w:t>
      </w:r>
      <w:r>
        <w:rPr>
          <w:sz w:val="20"/>
        </w:rPr>
        <w:t>Poder Judicial.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54.</w:t>
      </w:r>
      <w:r>
        <w:rPr>
          <w:spacing w:val="83"/>
          <w:sz w:val="20"/>
        </w:rPr>
        <w:t> </w:t>
      </w:r>
      <w:r>
        <w:rPr>
          <w:i/>
          <w:sz w:val="20"/>
        </w:rPr>
        <w:t>Planes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auditoría.</w:t>
      </w:r>
    </w:p>
    <w:p>
      <w:pPr>
        <w:pStyle w:val="ListParagraph"/>
        <w:numPr>
          <w:ilvl w:val="0"/>
          <w:numId w:val="58"/>
        </w:numPr>
        <w:tabs>
          <w:tab w:pos="2292" w:val="left" w:leader="none"/>
        </w:tabs>
        <w:spacing w:line="249" w:lineRule="auto" w:before="180" w:after="0"/>
        <w:ind w:left="1584" w:right="1581" w:firstLine="340"/>
        <w:jc w:val="both"/>
        <w:rPr>
          <w:sz w:val="20"/>
        </w:rPr>
      </w:pPr>
      <w:r>
        <w:rPr>
          <w:sz w:val="20"/>
        </w:rPr>
        <w:t>La Presidencia de la Agencia Española de Protección de Datos podrá acordar la</w:t>
      </w:r>
      <w:r>
        <w:rPr>
          <w:spacing w:val="1"/>
          <w:sz w:val="20"/>
        </w:rPr>
        <w:t> </w:t>
      </w:r>
      <w:r>
        <w:rPr>
          <w:sz w:val="20"/>
        </w:rPr>
        <w:t>realización de planes de auditoría preventiva, referidos a los tratamientos de un sector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concreto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actividad.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Tendrán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objeto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análisis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cumplimiento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del Reglamento (UE) 2016/679 y de la presente ley orgánica, a partir de la realización de</w:t>
      </w:r>
      <w:r>
        <w:rPr>
          <w:spacing w:val="1"/>
          <w:sz w:val="20"/>
        </w:rPr>
        <w:t> </w:t>
      </w:r>
      <w:r>
        <w:rPr>
          <w:sz w:val="20"/>
        </w:rPr>
        <w:t>actividades de investigación sobre entidades pertenecientes al sector inspeccionado 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responsables 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auditoría.</w:t>
      </w:r>
    </w:p>
    <w:p>
      <w:pPr>
        <w:pStyle w:val="ListParagraph"/>
        <w:numPr>
          <w:ilvl w:val="0"/>
          <w:numId w:val="58"/>
        </w:numPr>
        <w:tabs>
          <w:tab w:pos="2281" w:val="left" w:leader="none"/>
        </w:tabs>
        <w:spacing w:line="249" w:lineRule="auto" w:before="5" w:after="0"/>
        <w:ind w:left="1584" w:right="1582" w:firstLine="340"/>
        <w:jc w:val="both"/>
        <w:rPr>
          <w:sz w:val="20"/>
        </w:rPr>
      </w:pPr>
      <w:r>
        <w:rPr>
          <w:sz w:val="20"/>
        </w:rPr>
        <w:t>A resultas de los planes de auditoría, la Presidencia de la Agencia Española de</w:t>
      </w:r>
      <w:r>
        <w:rPr>
          <w:spacing w:val="1"/>
          <w:sz w:val="20"/>
        </w:rPr>
        <w:t> </w:t>
      </w:r>
      <w:r>
        <w:rPr>
          <w:sz w:val="20"/>
        </w:rPr>
        <w:t>Protección de Datos podrá dictar las directrices generales o específicas para un concreto</w:t>
      </w:r>
      <w:r>
        <w:rPr>
          <w:spacing w:val="-53"/>
          <w:sz w:val="20"/>
        </w:rPr>
        <w:t> </w:t>
      </w:r>
      <w:r>
        <w:rPr>
          <w:sz w:val="20"/>
        </w:rPr>
        <w:t>responsable o encargado de los tratamientos precisas para asegurar la plena adaptación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</w:t>
      </w:r>
      <w:r>
        <w:rPr>
          <w:spacing w:val="-2"/>
          <w:sz w:val="20"/>
        </w:rPr>
        <w:t> </w:t>
      </w:r>
      <w:r>
        <w:rPr>
          <w:sz w:val="20"/>
        </w:rPr>
        <w:t>2016/679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orgánica.</w:t>
      </w:r>
    </w:p>
    <w:p>
      <w:pPr>
        <w:pStyle w:val="BodyText"/>
        <w:spacing w:line="249" w:lineRule="auto" w:before="3"/>
        <w:ind w:right="1578" w:firstLine="340"/>
        <w:jc w:val="both"/>
      </w:pPr>
      <w:r>
        <w:rPr/>
        <w:t>En la elaboración de dichas directrices la Presidencia de la Agencia Española de</w:t>
      </w:r>
      <w:r>
        <w:rPr>
          <w:spacing w:val="1"/>
        </w:rPr>
        <w:t> </w:t>
      </w:r>
      <w:r>
        <w:rPr/>
        <w:t>Protección de Datos podrá solicitar la colaboración de los organismos de supervisión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códigos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conducta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extrajudicial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conflictos,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hubiere.</w:t>
      </w:r>
    </w:p>
    <w:p>
      <w:pPr>
        <w:pStyle w:val="ListParagraph"/>
        <w:numPr>
          <w:ilvl w:val="0"/>
          <w:numId w:val="58"/>
        </w:numPr>
        <w:tabs>
          <w:tab w:pos="2289" w:val="left" w:leader="none"/>
        </w:tabs>
        <w:spacing w:line="249" w:lineRule="auto" w:before="2" w:after="0"/>
        <w:ind w:left="1584" w:right="1586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directrices</w:t>
      </w:r>
      <w:r>
        <w:rPr>
          <w:spacing w:val="-12"/>
          <w:sz w:val="20"/>
        </w:rPr>
        <w:t> </w:t>
      </w:r>
      <w:r>
        <w:rPr>
          <w:sz w:val="20"/>
        </w:rPr>
        <w:t>serán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obligado</w:t>
      </w:r>
      <w:r>
        <w:rPr>
          <w:spacing w:val="-12"/>
          <w:sz w:val="20"/>
        </w:rPr>
        <w:t> </w:t>
      </w:r>
      <w:r>
        <w:rPr>
          <w:sz w:val="20"/>
        </w:rPr>
        <w:t>cumplimiento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sector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responsable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refiera el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auditoría.</w:t>
      </w:r>
    </w:p>
    <w:p>
      <w:pPr>
        <w:pStyle w:val="BodyText"/>
        <w:spacing w:before="9"/>
        <w:ind w:left="0"/>
        <w:rPr>
          <w:sz w:val="24"/>
        </w:rPr>
      </w:pPr>
    </w:p>
    <w:p>
      <w:pPr>
        <w:tabs>
          <w:tab w:pos="1207" w:val="left" w:leader="none"/>
        </w:tabs>
        <w:spacing w:before="0"/>
        <w:ind w:left="0" w:right="0" w:firstLine="0"/>
        <w:jc w:val="center"/>
        <w:rPr>
          <w:i/>
          <w:sz w:val="20"/>
        </w:rPr>
      </w:pPr>
      <w:r>
        <w:rPr>
          <w:i/>
          <w:sz w:val="20"/>
        </w:rPr>
        <w:t>Sección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3.ª</w:t>
        <w:tab/>
        <w:t>Otras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potestades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Agencia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Española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Datos</w:t>
      </w:r>
    </w:p>
    <w:p>
      <w:pPr>
        <w:pStyle w:val="BodyText"/>
        <w:spacing w:before="7"/>
        <w:ind w:left="0"/>
        <w:rPr>
          <w:i/>
        </w:rPr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 55.</w:t>
      </w:r>
      <w:r>
        <w:rPr>
          <w:spacing w:val="1"/>
          <w:sz w:val="20"/>
        </w:rPr>
        <w:t> </w:t>
      </w:r>
      <w:r>
        <w:rPr>
          <w:i/>
          <w:sz w:val="20"/>
        </w:rPr>
        <w:t>Potestades de regulación. Circulares de la Agencia Española de Protección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59"/>
        </w:numPr>
        <w:tabs>
          <w:tab w:pos="2302" w:val="left" w:leader="none"/>
        </w:tabs>
        <w:spacing w:line="249" w:lineRule="auto" w:before="172" w:after="0"/>
        <w:ind w:left="1584" w:right="1583" w:firstLine="340"/>
        <w:jc w:val="both"/>
        <w:rPr>
          <w:sz w:val="20"/>
        </w:rPr>
      </w:pPr>
      <w:r>
        <w:rPr>
          <w:sz w:val="20"/>
        </w:rPr>
        <w:t>La Presidencia de la Agencia Española de Protección de Datos podrá dictar</w:t>
      </w:r>
      <w:r>
        <w:rPr>
          <w:spacing w:val="1"/>
          <w:sz w:val="20"/>
        </w:rPr>
        <w:t> </w:t>
      </w:r>
      <w:r>
        <w:rPr>
          <w:sz w:val="20"/>
        </w:rPr>
        <w:t>disposiciones que fijen los criterios a que responderá la actuación de esta autoridad en la</w:t>
      </w:r>
      <w:r>
        <w:rPr>
          <w:spacing w:val="-53"/>
          <w:sz w:val="20"/>
        </w:rPr>
        <w:t> </w:t>
      </w:r>
      <w:r>
        <w:rPr>
          <w:sz w:val="20"/>
        </w:rPr>
        <w:t>aplicación de lo dispuesto en el Reglamento (UE) 2016/679 y en la presente ley orgánica,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denominarán</w:t>
      </w:r>
      <w:r>
        <w:rPr>
          <w:spacing w:val="-3"/>
          <w:sz w:val="20"/>
        </w:rPr>
        <w:t> </w:t>
      </w:r>
      <w:r>
        <w:rPr>
          <w:sz w:val="20"/>
        </w:rPr>
        <w:t>«Circulares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Agencia</w:t>
      </w:r>
      <w:r>
        <w:rPr>
          <w:spacing w:val="-1"/>
          <w:sz w:val="20"/>
        </w:rPr>
        <w:t> </w:t>
      </w:r>
      <w:r>
        <w:rPr>
          <w:sz w:val="20"/>
        </w:rPr>
        <w:t>Española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Datos».</w:t>
      </w:r>
    </w:p>
    <w:p>
      <w:pPr>
        <w:pStyle w:val="ListParagraph"/>
        <w:numPr>
          <w:ilvl w:val="0"/>
          <w:numId w:val="59"/>
        </w:numPr>
        <w:tabs>
          <w:tab w:pos="2302" w:val="left" w:leader="none"/>
        </w:tabs>
        <w:spacing w:line="249" w:lineRule="auto" w:before="3" w:after="0"/>
        <w:ind w:left="1584" w:right="1578" w:firstLine="340"/>
        <w:jc w:val="both"/>
        <w:rPr>
          <w:sz w:val="20"/>
        </w:rPr>
      </w:pPr>
      <w:r>
        <w:rPr>
          <w:sz w:val="20"/>
        </w:rPr>
        <w:t>Su elaboración se sujetará al procedimiento establecido en el Estatuto de la</w:t>
      </w:r>
      <w:r>
        <w:rPr>
          <w:spacing w:val="1"/>
          <w:sz w:val="20"/>
        </w:rPr>
        <w:t> </w:t>
      </w:r>
      <w:r>
        <w:rPr>
          <w:sz w:val="20"/>
        </w:rPr>
        <w:t>Agencia Española de Protección de Datos, que deberá prever los informes técnicos y</w:t>
      </w:r>
      <w:r>
        <w:rPr>
          <w:spacing w:val="1"/>
          <w:sz w:val="20"/>
        </w:rPr>
        <w:t> </w:t>
      </w:r>
      <w:r>
        <w:rPr>
          <w:sz w:val="20"/>
        </w:rPr>
        <w:t>jurídicos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fueran</w:t>
      </w:r>
      <w:r>
        <w:rPr>
          <w:spacing w:val="-1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interesados.</w:t>
      </w:r>
    </w:p>
    <w:p>
      <w:pPr>
        <w:pStyle w:val="ListParagraph"/>
        <w:numPr>
          <w:ilvl w:val="0"/>
          <w:numId w:val="59"/>
        </w:numPr>
        <w:tabs>
          <w:tab w:pos="2301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/>
        <w:pict>
          <v:shape style="position:absolute;margin-left:561.85376pt;margin-top:25.835703pt;width:18.350pt;height:101.2pt;mso-position-horizontal-relative:page;mso-position-vertical-relative:paragraph;z-index:15783424" type="#_x0000_t202" id="docshape17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Las circulares serán obligatorias una vez publicadas en el Boletín Oficial del</w:t>
      </w:r>
      <w:r>
        <w:rPr>
          <w:spacing w:val="1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56.</w:t>
      </w:r>
      <w:r>
        <w:rPr>
          <w:spacing w:val="81"/>
          <w:sz w:val="20"/>
        </w:rPr>
        <w:t> </w:t>
      </w:r>
      <w:r>
        <w:rPr>
          <w:i/>
          <w:sz w:val="20"/>
        </w:rPr>
        <w:t>Acción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exterior.</w:t>
      </w:r>
    </w:p>
    <w:p>
      <w:pPr>
        <w:pStyle w:val="ListParagraph"/>
        <w:numPr>
          <w:ilvl w:val="0"/>
          <w:numId w:val="60"/>
        </w:numPr>
        <w:tabs>
          <w:tab w:pos="2299" w:val="left" w:leader="none"/>
        </w:tabs>
        <w:spacing w:line="249" w:lineRule="auto" w:before="180" w:after="0"/>
        <w:ind w:left="1584" w:right="1577" w:firstLine="340"/>
        <w:jc w:val="both"/>
        <w:rPr>
          <w:sz w:val="20"/>
        </w:rPr>
      </w:pPr>
      <w:r>
        <w:rPr>
          <w:sz w:val="20"/>
        </w:rPr>
        <w:t>Corresponde a la Agencia Española de Protección de Datos la titularidad y el</w:t>
      </w:r>
      <w:r>
        <w:rPr>
          <w:spacing w:val="1"/>
          <w:sz w:val="20"/>
        </w:rPr>
        <w:t> </w:t>
      </w:r>
      <w:r>
        <w:rPr>
          <w:sz w:val="20"/>
        </w:rPr>
        <w:t>ejercicio de las funciones relacionadas con la acción exterior del Estado en materia 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line="249" w:lineRule="auto" w:before="2"/>
        <w:ind w:right="1580" w:firstLine="340"/>
        <w:jc w:val="both"/>
      </w:pPr>
      <w:r>
        <w:rPr/>
        <w:t>Asimismo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comunidades</w:t>
      </w:r>
      <w:r>
        <w:rPr>
          <w:spacing w:val="-5"/>
        </w:rPr>
        <w:t> </w:t>
      </w:r>
      <w:r>
        <w:rPr/>
        <w:t>autónomas,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autoridades</w:t>
      </w:r>
      <w:r>
        <w:rPr>
          <w:spacing w:val="-5"/>
        </w:rPr>
        <w:t> </w:t>
      </w:r>
      <w:r>
        <w:rPr/>
        <w:t>autonómicas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protección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datos,</w:t>
      </w:r>
      <w:r>
        <w:rPr>
          <w:spacing w:val="-9"/>
        </w:rPr>
        <w:t> </w:t>
      </w:r>
      <w:r>
        <w:rPr/>
        <w:t>les</w:t>
      </w:r>
      <w:r>
        <w:rPr>
          <w:spacing w:val="-10"/>
        </w:rPr>
        <w:t> </w:t>
      </w:r>
      <w:r>
        <w:rPr/>
        <w:t>compete</w:t>
      </w:r>
      <w:r>
        <w:rPr>
          <w:spacing w:val="-9"/>
        </w:rPr>
        <w:t> </w:t>
      </w:r>
      <w:r>
        <w:rPr/>
        <w:t>ejercitar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funciones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sujetos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acción</w:t>
      </w:r>
      <w:r>
        <w:rPr>
          <w:spacing w:val="-9"/>
        </w:rPr>
        <w:t> </w:t>
      </w:r>
      <w:r>
        <w:rPr/>
        <w:t>exterior</w:t>
      </w:r>
      <w:r>
        <w:rPr>
          <w:spacing w:val="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marco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sus</w:t>
      </w:r>
      <w:r>
        <w:rPr>
          <w:spacing w:val="-9"/>
        </w:rPr>
        <w:t> </w:t>
      </w:r>
      <w:r>
        <w:rPr/>
        <w:t>competencias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conformidad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0"/>
        </w:rPr>
        <w:t> </w:t>
      </w:r>
      <w:r>
        <w:rPr/>
        <w:t>2/2014,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25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8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72832;mso-wrap-distance-left:0;mso-wrap-distance-right:0" id="docshape18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1"/>
        <w:jc w:val="both"/>
      </w:pPr>
      <w:r>
        <w:rPr/>
        <w:t>de marzo, de la Acción y del Servicio Exterior del Estado, así como celebrar acuerdos</w:t>
      </w:r>
      <w:r>
        <w:rPr>
          <w:spacing w:val="1"/>
        </w:rPr>
        <w:t> </w:t>
      </w:r>
      <w:r>
        <w:rPr/>
        <w:t>internacionales administrativos en ejecución y concreción de un tratado internacional y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análogos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internacional, no vinculantes jurídicamente para quienes los suscriben, sobre materias de</w:t>
      </w:r>
      <w:r>
        <w:rPr>
          <w:spacing w:val="-53"/>
        </w:rPr>
        <w:t> </w:t>
      </w:r>
      <w:r>
        <w:rPr/>
        <w:t>su competencia en el marco de la Ley 25/2014, de 27 de noviembre, de Tratados y otros</w:t>
      </w:r>
      <w:r>
        <w:rPr>
          <w:spacing w:val="1"/>
        </w:rPr>
        <w:t> </w:t>
      </w:r>
      <w:r>
        <w:rPr/>
        <w:t>Acuerdos Internacionales.</w:t>
      </w:r>
    </w:p>
    <w:p>
      <w:pPr>
        <w:pStyle w:val="ListParagraph"/>
        <w:numPr>
          <w:ilvl w:val="0"/>
          <w:numId w:val="60"/>
        </w:numPr>
        <w:tabs>
          <w:tab w:pos="2292" w:val="left" w:leader="none"/>
        </w:tabs>
        <w:spacing w:line="249" w:lineRule="auto" w:before="4" w:after="0"/>
        <w:ind w:left="1584" w:right="1576" w:firstLine="340"/>
        <w:jc w:val="both"/>
        <w:rPr>
          <w:sz w:val="20"/>
        </w:rPr>
      </w:pPr>
      <w:r>
        <w:rPr>
          <w:spacing w:val="-1"/>
          <w:sz w:val="20"/>
        </w:rPr>
        <w:t>La Agencia Española de Protección </w:t>
      </w:r>
      <w:r>
        <w:rPr>
          <w:sz w:val="20"/>
        </w:rPr>
        <w:t>de Datos es el organismo competente para la</w:t>
      </w:r>
      <w:r>
        <w:rPr>
          <w:spacing w:val="-53"/>
          <w:sz w:val="20"/>
        </w:rPr>
        <w:t> </w:t>
      </w:r>
      <w:r>
        <w:rPr>
          <w:sz w:val="20"/>
        </w:rPr>
        <w:t>protección de las personas físicas en lo relativo al tratamiento de datos personales</w:t>
      </w:r>
      <w:r>
        <w:rPr>
          <w:spacing w:val="1"/>
          <w:sz w:val="20"/>
        </w:rPr>
        <w:t> </w:t>
      </w:r>
      <w:r>
        <w:rPr>
          <w:sz w:val="20"/>
        </w:rPr>
        <w:t>derivado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aplicación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cualquier</w:t>
      </w:r>
      <w:r>
        <w:rPr>
          <w:spacing w:val="-9"/>
          <w:sz w:val="20"/>
        </w:rPr>
        <w:t> </w:t>
      </w:r>
      <w:r>
        <w:rPr>
          <w:sz w:val="20"/>
        </w:rPr>
        <w:t>Convenio</w:t>
      </w:r>
      <w:r>
        <w:rPr>
          <w:spacing w:val="-8"/>
          <w:sz w:val="20"/>
        </w:rPr>
        <w:t> </w:t>
      </w:r>
      <w:r>
        <w:rPr>
          <w:sz w:val="20"/>
        </w:rPr>
        <w:t>Internacional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sea</w:t>
      </w:r>
      <w:r>
        <w:rPr>
          <w:spacing w:val="-8"/>
          <w:sz w:val="20"/>
        </w:rPr>
        <w:t> </w:t>
      </w:r>
      <w:r>
        <w:rPr>
          <w:sz w:val="20"/>
        </w:rPr>
        <w:t>parte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Reino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España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atribuya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representante</w:t>
      </w:r>
      <w:r>
        <w:rPr>
          <w:spacing w:val="-7"/>
          <w:sz w:val="20"/>
        </w:rPr>
        <w:t> </w:t>
      </w:r>
      <w:r>
        <w:rPr>
          <w:sz w:val="20"/>
        </w:rPr>
        <w:t>común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autoridades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Protección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Comité</w:t>
      </w:r>
      <w:r>
        <w:rPr>
          <w:spacing w:val="-6"/>
          <w:sz w:val="20"/>
        </w:rPr>
        <w:t> </w:t>
      </w:r>
      <w:r>
        <w:rPr>
          <w:sz w:val="20"/>
        </w:rPr>
        <w:t>Europeo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dispuesto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artículo</w:t>
      </w:r>
      <w:r>
        <w:rPr>
          <w:spacing w:val="56"/>
          <w:sz w:val="20"/>
        </w:rPr>
        <w:t> </w:t>
      </w:r>
      <w:r>
        <w:rPr>
          <w:sz w:val="20"/>
        </w:rPr>
        <w:t>68.4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24"/>
          <w:sz w:val="20"/>
        </w:rPr>
        <w:t> </w:t>
      </w:r>
      <w:r>
        <w:rPr>
          <w:sz w:val="20"/>
        </w:rPr>
        <w:t>2016/679.</w:t>
      </w:r>
    </w:p>
    <w:p>
      <w:pPr>
        <w:pStyle w:val="BodyText"/>
        <w:spacing w:line="249" w:lineRule="auto" w:before="6"/>
        <w:ind w:right="1580" w:firstLine="340"/>
        <w:jc w:val="both"/>
      </w:pP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Agencia</w:t>
      </w:r>
      <w:r>
        <w:rPr>
          <w:spacing w:val="-5"/>
        </w:rPr>
        <w:t> </w:t>
      </w:r>
      <w:r>
        <w:rPr>
          <w:spacing w:val="-1"/>
        </w:rPr>
        <w:t>Española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Protección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Datos</w:t>
      </w:r>
      <w:r>
        <w:rPr>
          <w:spacing w:val="-5"/>
        </w:rPr>
        <w:t> </w:t>
      </w:r>
      <w:r>
        <w:rPr>
          <w:spacing w:val="-1"/>
        </w:rPr>
        <w:t>informará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las</w:t>
      </w:r>
      <w:r>
        <w:rPr>
          <w:spacing w:val="-5"/>
        </w:rPr>
        <w:t> </w:t>
      </w:r>
      <w:r>
        <w:rPr>
          <w:spacing w:val="-1"/>
        </w:rPr>
        <w:t>autoridades</w:t>
      </w:r>
      <w:r>
        <w:rPr>
          <w:spacing w:val="-5"/>
        </w:rPr>
        <w:t> </w:t>
      </w:r>
      <w:r>
        <w:rPr>
          <w:spacing w:val="-1"/>
        </w:rPr>
        <w:t>autonómicas</w:t>
      </w:r>
      <w:r>
        <w:rPr>
          <w:spacing w:val="-54"/>
        </w:rPr>
        <w:t> </w:t>
      </w:r>
      <w:r>
        <w:rPr/>
        <w:t>de protección de datos acerca de las decisiones adoptadas en el Comité Europeo de</w:t>
      </w:r>
      <w:r>
        <w:rPr>
          <w:spacing w:val="1"/>
        </w:rPr>
        <w:t> </w:t>
      </w:r>
      <w:r>
        <w:rPr>
          <w:spacing w:val="-1"/>
        </w:rPr>
        <w:t>Protección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Datos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recabará</w:t>
      </w:r>
      <w:r>
        <w:rPr>
          <w:spacing w:val="-12"/>
        </w:rPr>
        <w:t> </w:t>
      </w:r>
      <w:r>
        <w:rPr>
          <w:spacing w:val="-1"/>
        </w:rPr>
        <w:t>su</w:t>
      </w:r>
      <w:r>
        <w:rPr>
          <w:spacing w:val="-12"/>
        </w:rPr>
        <w:t> </w:t>
      </w:r>
      <w:r>
        <w:rPr>
          <w:spacing w:val="-1"/>
        </w:rPr>
        <w:t>parecer</w:t>
      </w:r>
      <w:r>
        <w:rPr>
          <w:spacing w:val="-13"/>
        </w:rPr>
        <w:t> </w:t>
      </w:r>
      <w:r>
        <w:rPr>
          <w:spacing w:val="-1"/>
        </w:rPr>
        <w:t>cuando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trate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materias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su</w:t>
      </w:r>
      <w:r>
        <w:rPr>
          <w:spacing w:val="-12"/>
        </w:rPr>
        <w:t> </w:t>
      </w:r>
      <w:r>
        <w:rPr/>
        <w:t>competencia.</w:t>
      </w:r>
    </w:p>
    <w:p>
      <w:pPr>
        <w:pStyle w:val="ListParagraph"/>
        <w:numPr>
          <w:ilvl w:val="0"/>
          <w:numId w:val="60"/>
        </w:numPr>
        <w:tabs>
          <w:tab w:pos="2292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z w:val="20"/>
        </w:rPr>
        <w:t>Sin perjuicio de lo dispuesto en el apartado 1, la Agencia Española de Protección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Datos:</w:t>
      </w:r>
    </w:p>
    <w:p>
      <w:pPr>
        <w:pStyle w:val="ListParagraph"/>
        <w:numPr>
          <w:ilvl w:val="0"/>
          <w:numId w:val="61"/>
        </w:numPr>
        <w:tabs>
          <w:tab w:pos="2303" w:val="left" w:leader="none"/>
        </w:tabs>
        <w:spacing w:line="249" w:lineRule="auto" w:before="171" w:after="0"/>
        <w:ind w:left="1584" w:right="1583" w:firstLine="340"/>
        <w:jc w:val="both"/>
        <w:rPr>
          <w:sz w:val="20"/>
        </w:rPr>
      </w:pPr>
      <w:r>
        <w:rPr>
          <w:sz w:val="20"/>
        </w:rPr>
        <w:t>Participará en reuniones y foros internacionales de ámbito distinto al de la Unión</w:t>
      </w:r>
      <w:r>
        <w:rPr>
          <w:spacing w:val="1"/>
          <w:sz w:val="20"/>
        </w:rPr>
        <w:t> </w:t>
      </w:r>
      <w:r>
        <w:rPr>
          <w:sz w:val="20"/>
        </w:rPr>
        <w:t>Europea</w:t>
      </w:r>
      <w:r>
        <w:rPr>
          <w:spacing w:val="-12"/>
          <w:sz w:val="20"/>
        </w:rPr>
        <w:t> </w:t>
      </w:r>
      <w:r>
        <w:rPr>
          <w:sz w:val="20"/>
        </w:rPr>
        <w:t>establecidos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común</w:t>
      </w:r>
      <w:r>
        <w:rPr>
          <w:spacing w:val="-12"/>
          <w:sz w:val="20"/>
        </w:rPr>
        <w:t> </w:t>
      </w:r>
      <w:r>
        <w:rPr>
          <w:sz w:val="20"/>
        </w:rPr>
        <w:t>acuerdo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autoridades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control</w:t>
      </w:r>
      <w:r>
        <w:rPr>
          <w:spacing w:val="-11"/>
          <w:sz w:val="20"/>
        </w:rPr>
        <w:t> </w:t>
      </w:r>
      <w:r>
        <w:rPr>
          <w:sz w:val="20"/>
        </w:rPr>
        <w:t>independientes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ListParagraph"/>
        <w:numPr>
          <w:ilvl w:val="0"/>
          <w:numId w:val="61"/>
        </w:numPr>
        <w:tabs>
          <w:tab w:pos="2314" w:val="left" w:leader="none"/>
        </w:tabs>
        <w:spacing w:line="249" w:lineRule="auto" w:before="3" w:after="0"/>
        <w:ind w:left="1584" w:right="1576" w:firstLine="340"/>
        <w:jc w:val="both"/>
        <w:rPr>
          <w:sz w:val="20"/>
        </w:rPr>
      </w:pPr>
      <w:r>
        <w:rPr>
          <w:sz w:val="20"/>
        </w:rPr>
        <w:t>Participará,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española,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competentes en materia de protección de datos, en los comités o grupos de trabajo, de</w:t>
      </w:r>
      <w:r>
        <w:rPr>
          <w:spacing w:val="1"/>
          <w:sz w:val="20"/>
        </w:rPr>
        <w:t> </w:t>
      </w:r>
      <w:r>
        <w:rPr>
          <w:sz w:val="20"/>
        </w:rPr>
        <w:t>estudio y de colaboración de organizaciones internacionales que traten materias que</w:t>
      </w:r>
      <w:r>
        <w:rPr>
          <w:spacing w:val="1"/>
          <w:sz w:val="20"/>
        </w:rPr>
        <w:t> </w:t>
      </w:r>
      <w:r>
        <w:rPr>
          <w:sz w:val="20"/>
        </w:rPr>
        <w:t>afecten al derecho fundamental a la protección de datos personales y en otros foros o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internacionales,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marco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3"/>
          <w:sz w:val="20"/>
        </w:rPr>
        <w:t> </w:t>
      </w:r>
      <w:r>
        <w:rPr>
          <w:sz w:val="20"/>
        </w:rPr>
        <w:t>exterior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61"/>
        </w:numPr>
        <w:tabs>
          <w:tab w:pos="2289" w:val="left" w:leader="none"/>
        </w:tabs>
        <w:spacing w:line="249" w:lineRule="auto" w:before="4" w:after="0"/>
        <w:ind w:left="1584" w:right="1578" w:firstLine="340"/>
        <w:jc w:val="both"/>
        <w:rPr>
          <w:sz w:val="20"/>
        </w:rPr>
      </w:pPr>
      <w:r>
        <w:rPr>
          <w:spacing w:val="-1"/>
          <w:sz w:val="20"/>
        </w:rPr>
        <w:t>Colaborará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autoridades,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instituciones,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organismos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Administraciones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otros</w:t>
      </w:r>
      <w:r>
        <w:rPr>
          <w:spacing w:val="-53"/>
          <w:sz w:val="20"/>
        </w:rPr>
        <w:t> </w:t>
      </w:r>
      <w:r>
        <w:rPr>
          <w:sz w:val="20"/>
        </w:rPr>
        <w:t>Estados a fin de impulsar, promover y desarrollar el derecho fundamental a la 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iberoamericano,</w:t>
      </w:r>
      <w:r>
        <w:rPr>
          <w:spacing w:val="1"/>
          <w:sz w:val="20"/>
        </w:rPr>
        <w:t> </w:t>
      </w:r>
      <w:r>
        <w:rPr>
          <w:sz w:val="20"/>
        </w:rPr>
        <w:t>pudiendo</w:t>
      </w:r>
      <w:r>
        <w:rPr>
          <w:spacing w:val="1"/>
          <w:sz w:val="20"/>
        </w:rPr>
        <w:t> </w:t>
      </w:r>
      <w:r>
        <w:rPr>
          <w:sz w:val="20"/>
        </w:rPr>
        <w:t>suscribir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-2"/>
          <w:sz w:val="20"/>
        </w:rPr>
        <w:t> </w:t>
      </w:r>
      <w:r>
        <w:rPr>
          <w:sz w:val="20"/>
        </w:rPr>
        <w:t>administrativos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normativos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ind w:left="0"/>
        <w:jc w:val="center"/>
      </w:pPr>
      <w:r>
        <w:rPr/>
        <w:t>CAPÍTULO</w:t>
      </w:r>
      <w:r>
        <w:rPr>
          <w:spacing w:val="-5"/>
        </w:rPr>
        <w:t> </w:t>
      </w:r>
      <w:r>
        <w:rPr/>
        <w:t>II</w:t>
      </w:r>
    </w:p>
    <w:p>
      <w:pPr>
        <w:pStyle w:val="Heading1"/>
        <w:spacing w:before="180"/>
        <w:ind w:left="0"/>
        <w:jc w:val="center"/>
      </w:pPr>
      <w:r>
        <w:rPr/>
        <w:t>Autoridades</w:t>
      </w:r>
      <w:r>
        <w:rPr>
          <w:spacing w:val="-5"/>
        </w:rPr>
        <w:t> </w:t>
      </w:r>
      <w:r>
        <w:rPr/>
        <w:t>autonómicas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</w:p>
    <w:p>
      <w:pPr>
        <w:pStyle w:val="BodyText"/>
        <w:spacing w:before="6"/>
        <w:ind w:left="0"/>
        <w:rPr>
          <w:b/>
          <w:sz w:val="25"/>
        </w:rPr>
      </w:pPr>
    </w:p>
    <w:p>
      <w:pPr>
        <w:tabs>
          <w:tab w:pos="1207" w:val="left" w:leader="none"/>
        </w:tabs>
        <w:spacing w:before="0"/>
        <w:ind w:left="0" w:right="1" w:firstLine="0"/>
        <w:jc w:val="center"/>
        <w:rPr>
          <w:i/>
          <w:sz w:val="20"/>
        </w:rPr>
      </w:pPr>
      <w:r>
        <w:rPr>
          <w:i/>
          <w:sz w:val="20"/>
        </w:rPr>
        <w:t>Sección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1.ª</w:t>
        <w:tab/>
        <w:t>Disposiciones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generales</w:t>
      </w:r>
    </w:p>
    <w:p>
      <w:pPr>
        <w:pStyle w:val="BodyText"/>
        <w:spacing w:before="6"/>
        <w:ind w:left="0"/>
        <w:rPr>
          <w:i/>
        </w:rPr>
      </w:pPr>
    </w:p>
    <w:p>
      <w:pPr>
        <w:spacing w:before="1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57.</w:t>
      </w:r>
      <w:r>
        <w:rPr>
          <w:spacing w:val="80"/>
          <w:sz w:val="20"/>
        </w:rPr>
        <w:t> </w:t>
      </w:r>
      <w:r>
        <w:rPr>
          <w:i/>
          <w:sz w:val="20"/>
        </w:rPr>
        <w:t>Autoridades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autonómicas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62"/>
        </w:numPr>
        <w:tabs>
          <w:tab w:pos="2292" w:val="left" w:leader="none"/>
        </w:tabs>
        <w:spacing w:line="249" w:lineRule="auto" w:before="180" w:after="0"/>
        <w:ind w:left="1584" w:right="1576" w:firstLine="340"/>
        <w:jc w:val="both"/>
        <w:rPr>
          <w:sz w:val="20"/>
        </w:rPr>
      </w:pPr>
      <w:r>
        <w:rPr>
          <w:sz w:val="20"/>
        </w:rPr>
        <w:t>Las autoridades autonómicas de protección de datos personales podrán ejercer,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potestades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artículos</w:t>
      </w:r>
      <w:r>
        <w:rPr>
          <w:spacing w:val="56"/>
          <w:sz w:val="20"/>
        </w:rPr>
        <w:t> </w:t>
      </w:r>
      <w:r>
        <w:rPr>
          <w:sz w:val="20"/>
        </w:rPr>
        <w:t>57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58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23"/>
          <w:sz w:val="20"/>
        </w:rPr>
        <w:t> </w:t>
      </w:r>
      <w:r>
        <w:rPr>
          <w:sz w:val="20"/>
        </w:rPr>
        <w:t>2016/679,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autonómica,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refieran</w:t>
      </w:r>
      <w:r>
        <w:rPr>
          <w:spacing w:val="-1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0"/>
          <w:numId w:val="63"/>
        </w:numPr>
        <w:tabs>
          <w:tab w:pos="2299" w:val="left" w:leader="none"/>
        </w:tabs>
        <w:spacing w:line="249" w:lineRule="auto" w:before="172" w:after="0"/>
        <w:ind w:left="1584" w:right="1581" w:firstLine="340"/>
        <w:jc w:val="both"/>
        <w:rPr>
          <w:sz w:val="20"/>
        </w:rPr>
      </w:pPr>
      <w:r>
        <w:rPr>
          <w:sz w:val="20"/>
        </w:rPr>
        <w:t>Tratamientos de los que sean responsables las entidades integrantes del sector</w:t>
      </w:r>
      <w:r>
        <w:rPr>
          <w:spacing w:val="1"/>
          <w:sz w:val="20"/>
        </w:rPr>
        <w:t> </w:t>
      </w:r>
      <w:r>
        <w:rPr>
          <w:sz w:val="20"/>
        </w:rPr>
        <w:t>público de la correspondiente Comunidad Autónoma o de las Entidades Locales incluidas</w:t>
      </w:r>
      <w:r>
        <w:rPr>
          <w:spacing w:val="-53"/>
          <w:sz w:val="20"/>
        </w:rPr>
        <w:t> </w:t>
      </w:r>
      <w:r>
        <w:rPr>
          <w:sz w:val="20"/>
        </w:rPr>
        <w:t>en su ámbito territorial o quienes presten servicios a través de cualquier forma de gestión</w:t>
      </w:r>
      <w:r>
        <w:rPr>
          <w:spacing w:val="-53"/>
          <w:sz w:val="20"/>
        </w:rPr>
        <w:t> </w:t>
      </w:r>
      <w:r>
        <w:rPr>
          <w:sz w:val="20"/>
        </w:rPr>
        <w:t>directa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indirecta.</w:t>
      </w:r>
    </w:p>
    <w:p>
      <w:pPr>
        <w:pStyle w:val="ListParagraph"/>
        <w:numPr>
          <w:ilvl w:val="0"/>
          <w:numId w:val="63"/>
        </w:numPr>
        <w:tabs>
          <w:tab w:pos="2299" w:val="left" w:leader="none"/>
        </w:tabs>
        <w:spacing w:line="249" w:lineRule="auto" w:before="4" w:after="0"/>
        <w:ind w:left="1584" w:right="1580" w:firstLine="340"/>
        <w:jc w:val="both"/>
        <w:rPr>
          <w:sz w:val="20"/>
        </w:rPr>
      </w:pPr>
      <w:r>
        <w:rPr/>
        <w:pict>
          <v:shape style="position:absolute;margin-left:561.85376pt;margin-top:2.547003pt;width:18.350pt;height:101.2pt;mso-position-horizontal-relative:page;mso-position-vertical-relative:paragraph;z-index:15784960" type="#_x0000_t202" id="docshape18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Tratamientos llevados a cabo por personas físicas o jurídicas para el ejercicio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2"/>
          <w:sz w:val="20"/>
        </w:rPr>
        <w:t> </w:t>
      </w:r>
      <w:r>
        <w:rPr>
          <w:sz w:val="20"/>
        </w:rPr>
        <w:t>Autonómica o</w:t>
      </w:r>
      <w:r>
        <w:rPr>
          <w:spacing w:val="-1"/>
          <w:sz w:val="20"/>
        </w:rPr>
        <w:t> </w:t>
      </w:r>
      <w:r>
        <w:rPr>
          <w:sz w:val="20"/>
        </w:rPr>
        <w:t>Local.</w:t>
      </w:r>
    </w:p>
    <w:p>
      <w:pPr>
        <w:pStyle w:val="ListParagraph"/>
        <w:numPr>
          <w:ilvl w:val="0"/>
          <w:numId w:val="63"/>
        </w:numPr>
        <w:tabs>
          <w:tab w:pos="2298" w:val="left" w:leader="none"/>
        </w:tabs>
        <w:spacing w:line="249" w:lineRule="auto" w:before="2" w:after="0"/>
        <w:ind w:left="1584" w:right="1584" w:firstLine="340"/>
        <w:jc w:val="both"/>
        <w:rPr>
          <w:sz w:val="20"/>
        </w:rPr>
      </w:pPr>
      <w:r>
        <w:rPr>
          <w:sz w:val="20"/>
        </w:rPr>
        <w:t>Tratamientos que se encuentren expresamente previstos, en su caso, en los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-1"/>
          <w:sz w:val="20"/>
        </w:rPr>
        <w:t> </w:t>
      </w:r>
      <w:r>
        <w:rPr>
          <w:sz w:val="20"/>
        </w:rPr>
        <w:t>Estatutos de</w:t>
      </w:r>
      <w:r>
        <w:rPr>
          <w:spacing w:val="-11"/>
          <w:sz w:val="20"/>
        </w:rPr>
        <w:t> </w:t>
      </w:r>
      <w:r>
        <w:rPr>
          <w:sz w:val="20"/>
        </w:rPr>
        <w:t>Autonomía.</w:t>
      </w:r>
    </w:p>
    <w:p>
      <w:pPr>
        <w:pStyle w:val="ListParagraph"/>
        <w:numPr>
          <w:ilvl w:val="0"/>
          <w:numId w:val="62"/>
        </w:numPr>
        <w:tabs>
          <w:tab w:pos="2294" w:val="left" w:leader="none"/>
        </w:tabs>
        <w:spacing w:line="249" w:lineRule="auto" w:before="172" w:after="0"/>
        <w:ind w:left="1584" w:right="1582" w:firstLine="340"/>
        <w:jc w:val="both"/>
        <w:rPr>
          <w:sz w:val="20"/>
        </w:rPr>
      </w:pPr>
      <w:r>
        <w:rPr>
          <w:sz w:val="20"/>
        </w:rPr>
        <w:t>Las autoridades autonómicas de protección de datos podrán dictar, en 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tratamientos</w:t>
      </w:r>
      <w:r>
        <w:rPr>
          <w:spacing w:val="4"/>
          <w:sz w:val="20"/>
        </w:rPr>
        <w:t> </w:t>
      </w:r>
      <w:r>
        <w:rPr>
          <w:sz w:val="20"/>
        </w:rPr>
        <w:t>sometidos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competencia,</w:t>
      </w:r>
      <w:r>
        <w:rPr>
          <w:spacing w:val="6"/>
          <w:sz w:val="20"/>
        </w:rPr>
        <w:t> </w:t>
      </w:r>
      <w:r>
        <w:rPr>
          <w:sz w:val="20"/>
        </w:rPr>
        <w:t>circulares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alcance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efectos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42"/>
          <w:headerReference w:type="default" r:id="rId43"/>
          <w:pgSz w:w="11910" w:h="16840"/>
          <w:pgMar w:header="611" w:footer="0" w:top="1400" w:bottom="280" w:left="400" w:right="400"/>
          <w:pgNumType w:start="119824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8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71296;mso-wrap-distance-left:0;mso-wrap-distance-right:0" id="docshape18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3"/>
      </w:pPr>
      <w:r>
        <w:rPr>
          <w:spacing w:val="-1"/>
        </w:rPr>
        <w:t>establecidos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Agencia</w:t>
      </w:r>
      <w:r>
        <w:rPr>
          <w:spacing w:val="-6"/>
        </w:rPr>
        <w:t> </w:t>
      </w:r>
      <w:r>
        <w:rPr>
          <w:spacing w:val="-1"/>
        </w:rPr>
        <w:t>Española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Protección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Datos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el</w:t>
      </w:r>
      <w:r>
        <w:rPr>
          <w:spacing w:val="-7"/>
        </w:rPr>
        <w:t> </w:t>
      </w:r>
      <w:r>
        <w:rPr>
          <w:spacing w:val="-1"/>
        </w:rPr>
        <w:t>artículo</w:t>
      </w:r>
      <w:r>
        <w:rPr>
          <w:spacing w:val="-6"/>
        </w:rPr>
        <w:t> </w:t>
      </w:r>
      <w:r>
        <w:rPr/>
        <w:t>55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esta</w:t>
      </w:r>
      <w:r>
        <w:rPr>
          <w:spacing w:val="-7"/>
        </w:rPr>
        <w:t> </w:t>
      </w:r>
      <w:r>
        <w:rPr/>
        <w:t>ley</w:t>
      </w:r>
      <w:r>
        <w:rPr>
          <w:spacing w:val="-52"/>
        </w:rPr>
        <w:t> </w:t>
      </w:r>
      <w:r>
        <w:rPr/>
        <w:t>orgánica.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58.</w:t>
      </w:r>
      <w:r>
        <w:rPr>
          <w:spacing w:val="75"/>
          <w:sz w:val="20"/>
        </w:rPr>
        <w:t> </w:t>
      </w:r>
      <w:r>
        <w:rPr>
          <w:i/>
          <w:sz w:val="20"/>
        </w:rPr>
        <w:t>Cooperación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institucional.</w:t>
      </w:r>
    </w:p>
    <w:p>
      <w:pPr>
        <w:pStyle w:val="BodyText"/>
        <w:spacing w:line="249" w:lineRule="auto" w:before="181"/>
        <w:ind w:right="1578" w:firstLine="340"/>
        <w:jc w:val="both"/>
      </w:pP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Agencia</w:t>
      </w:r>
      <w:r>
        <w:rPr>
          <w:spacing w:val="1"/>
        </w:rPr>
        <w:t> </w:t>
      </w:r>
      <w:r>
        <w:rPr/>
        <w:t>Española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convocará,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iniciativa propia o cuando lo solicite otra autoridad, a las autoridades autonómicas de</w:t>
      </w:r>
      <w:r>
        <w:rPr>
          <w:spacing w:val="1"/>
        </w:rPr>
        <w:t> </w:t>
      </w:r>
      <w:r>
        <w:rPr>
          <w:spacing w:val="-2"/>
        </w:rPr>
        <w:t>protección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datos</w:t>
      </w:r>
      <w:r>
        <w:rPr>
          <w:spacing w:val="-12"/>
        </w:rPr>
        <w:t> </w:t>
      </w:r>
      <w:r>
        <w:rPr>
          <w:spacing w:val="-2"/>
        </w:rPr>
        <w:t>para</w:t>
      </w:r>
      <w:r>
        <w:rPr>
          <w:spacing w:val="-12"/>
        </w:rPr>
        <w:t> </w:t>
      </w:r>
      <w:r>
        <w:rPr>
          <w:spacing w:val="-2"/>
        </w:rPr>
        <w:t>contribuir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aplicación</w:t>
      </w:r>
      <w:r>
        <w:rPr>
          <w:spacing w:val="-12"/>
        </w:rPr>
        <w:t> </w:t>
      </w:r>
      <w:r>
        <w:rPr>
          <w:spacing w:val="-1"/>
        </w:rPr>
        <w:t>coherente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Reglamento</w:t>
      </w:r>
      <w:r>
        <w:rPr>
          <w:spacing w:val="-12"/>
        </w:rPr>
        <w:t> </w:t>
      </w:r>
      <w:r>
        <w:rPr>
          <w:spacing w:val="-1"/>
        </w:rPr>
        <w:t>(UE)</w:t>
      </w:r>
      <w:r>
        <w:rPr>
          <w:spacing w:val="13"/>
        </w:rPr>
        <w:t> </w:t>
      </w:r>
      <w:r>
        <w:rPr>
          <w:spacing w:val="-1"/>
        </w:rPr>
        <w:t>2016/679</w:t>
      </w:r>
      <w:r>
        <w:rPr>
          <w:spacing w:val="-53"/>
        </w:rPr>
        <w:t> </w:t>
      </w:r>
      <w:r>
        <w:rPr/>
        <w:t>y de la presente ley orgánica. En todo caso, se celebrarán reuniones semestrales de</w:t>
      </w:r>
      <w:r>
        <w:rPr>
          <w:spacing w:val="1"/>
        </w:rPr>
        <w:t> </w:t>
      </w:r>
      <w:r>
        <w:rPr/>
        <w:t>cooperación.</w:t>
      </w:r>
    </w:p>
    <w:p>
      <w:pPr>
        <w:pStyle w:val="BodyText"/>
        <w:spacing w:line="249" w:lineRule="auto" w:before="4"/>
        <w:ind w:right="1583" w:firstLine="340"/>
        <w:jc w:val="both"/>
      </w:pPr>
      <w:r>
        <w:rPr/>
        <w:t>La Presidencia de la Agencia Española de Protección de Datos y las autoridades</w:t>
      </w:r>
      <w:r>
        <w:rPr>
          <w:spacing w:val="1"/>
        </w:rPr>
        <w:t> </w:t>
      </w:r>
      <w:r>
        <w:rPr>
          <w:spacing w:val="-2"/>
        </w:rPr>
        <w:t>autonómicas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protección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1"/>
        </w:rPr>
        <w:t>datos</w:t>
      </w:r>
      <w:r>
        <w:rPr>
          <w:spacing w:val="-12"/>
        </w:rPr>
        <w:t> </w:t>
      </w:r>
      <w:r>
        <w:rPr>
          <w:spacing w:val="-1"/>
        </w:rPr>
        <w:t>podrán</w:t>
      </w:r>
      <w:r>
        <w:rPr>
          <w:spacing w:val="-11"/>
        </w:rPr>
        <w:t> </w:t>
      </w:r>
      <w:r>
        <w:rPr>
          <w:spacing w:val="-1"/>
        </w:rPr>
        <w:t>solicitar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deberán</w:t>
      </w:r>
      <w:r>
        <w:rPr>
          <w:spacing w:val="-12"/>
        </w:rPr>
        <w:t> </w:t>
      </w:r>
      <w:r>
        <w:rPr>
          <w:spacing w:val="-1"/>
        </w:rPr>
        <w:t>intercambiarse</w:t>
      </w:r>
      <w:r>
        <w:rPr>
          <w:spacing w:val="-12"/>
        </w:rPr>
        <w:t> </w:t>
      </w:r>
      <w:r>
        <w:rPr>
          <w:spacing w:val="-1"/>
        </w:rPr>
        <w:t>mutuamente</w:t>
      </w:r>
      <w:r>
        <w:rPr/>
        <w:t> la</w:t>
      </w:r>
      <w:r>
        <w:rPr>
          <w:spacing w:val="-5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necesaria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5"/>
        </w:rPr>
        <w:t> </w:t>
      </w:r>
      <w:r>
        <w:rPr/>
        <w:t>funciones</w:t>
      </w:r>
      <w:r>
        <w:rPr>
          <w:spacing w:val="-4"/>
        </w:rPr>
        <w:t> </w:t>
      </w:r>
      <w:r>
        <w:rPr/>
        <w:t>y,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particular,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relativa</w:t>
      </w:r>
      <w:r>
        <w:rPr>
          <w:spacing w:val="-53"/>
        </w:rPr>
        <w:t> </w:t>
      </w:r>
      <w:r>
        <w:rPr/>
        <w:t>a la actividad del Comité Europeo de Protección de Datos. Asimismo, podrán constituir</w:t>
      </w:r>
      <w:r>
        <w:rPr>
          <w:spacing w:val="1"/>
        </w:rPr>
        <w:t> </w:t>
      </w:r>
      <w:r>
        <w:rPr/>
        <w:t>grupos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tratar</w:t>
      </w:r>
      <w:r>
        <w:rPr>
          <w:spacing w:val="-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específicos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común.</w:t>
      </w:r>
    </w:p>
    <w:p>
      <w:pPr>
        <w:pStyle w:val="BodyText"/>
        <w:ind w:left="0"/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59.</w:t>
      </w:r>
      <w:r>
        <w:rPr>
          <w:spacing w:val="77"/>
          <w:sz w:val="20"/>
        </w:rPr>
        <w:t> </w:t>
      </w:r>
      <w:r>
        <w:rPr>
          <w:i/>
          <w:sz w:val="20"/>
        </w:rPr>
        <w:t>Tratamientos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contrarios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Reglamento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(UE)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2016/679.</w:t>
      </w:r>
    </w:p>
    <w:p>
      <w:pPr>
        <w:pStyle w:val="BodyText"/>
        <w:spacing w:line="249" w:lineRule="auto" w:before="180"/>
        <w:ind w:right="1580" w:firstLine="340"/>
        <w:jc w:val="both"/>
      </w:pPr>
      <w:r>
        <w:rPr/>
        <w:t>Cuando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3"/>
        </w:rPr>
        <w:t> </w:t>
      </w:r>
      <w:r>
        <w:rPr/>
        <w:t>Agencia</w:t>
      </w:r>
      <w:r>
        <w:rPr>
          <w:spacing w:val="-2"/>
        </w:rPr>
        <w:t> </w:t>
      </w:r>
      <w:r>
        <w:rPr/>
        <w:t>Española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considere</w:t>
      </w:r>
      <w:r>
        <w:rPr>
          <w:spacing w:val="-3"/>
        </w:rPr>
        <w:t> </w:t>
      </w:r>
      <w:r>
        <w:rPr/>
        <w:t>que</w:t>
      </w:r>
      <w:r>
        <w:rPr>
          <w:spacing w:val="-53"/>
        </w:rPr>
        <w:t> </w:t>
      </w:r>
      <w:r>
        <w:rPr/>
        <w:t>un tratamiento llevado a cabo en materias que fueran competencia de las autoridades</w:t>
      </w:r>
      <w:r>
        <w:rPr>
          <w:spacing w:val="1"/>
        </w:rPr>
        <w:t> </w:t>
      </w:r>
      <w:r>
        <w:rPr/>
        <w:t>autonómicas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vulnera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2016/679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requerirlas a que adopten, en el plazo de un mes, las medidas necesarias para su</w:t>
      </w:r>
      <w:r>
        <w:rPr>
          <w:spacing w:val="1"/>
        </w:rPr>
        <w:t> </w:t>
      </w:r>
      <w:r>
        <w:rPr/>
        <w:t>cesación.</w:t>
      </w:r>
    </w:p>
    <w:p>
      <w:pPr>
        <w:pStyle w:val="BodyText"/>
        <w:spacing w:line="249" w:lineRule="auto" w:before="4"/>
        <w:ind w:right="1581" w:firstLine="340"/>
        <w:jc w:val="both"/>
      </w:pPr>
      <w:r>
        <w:rPr/>
        <w:t>Si la autoridad autonómica no atendiere en plazo el requerimiento o las medidas</w:t>
      </w:r>
      <w:r>
        <w:rPr>
          <w:spacing w:val="1"/>
        </w:rPr>
        <w:t> </w:t>
      </w:r>
      <w:r>
        <w:rPr/>
        <w:t>adoptadas no supusiesen la cesación en el tratamiento ilícito, la Agencia Española 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contencioso-administrativa.</w:t>
      </w:r>
    </w:p>
    <w:p>
      <w:pPr>
        <w:pStyle w:val="BodyText"/>
        <w:spacing w:before="10"/>
        <w:ind w:left="0"/>
        <w:rPr>
          <w:sz w:val="24"/>
        </w:rPr>
      </w:pPr>
    </w:p>
    <w:p>
      <w:pPr>
        <w:tabs>
          <w:tab w:pos="3188" w:val="left" w:leader="none"/>
        </w:tabs>
        <w:spacing w:line="249" w:lineRule="auto" w:before="1"/>
        <w:ind w:left="4335" w:right="1981" w:hanging="2355"/>
        <w:jc w:val="left"/>
        <w:rPr>
          <w:i/>
          <w:sz w:val="20"/>
        </w:rPr>
      </w:pPr>
      <w:r>
        <w:rPr>
          <w:i/>
          <w:sz w:val="20"/>
        </w:rPr>
        <w:t>Sección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2.ª</w:t>
        <w:tab/>
        <w:t>Coordinación en el marco de los procedimientos establecidos en el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Reglamento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(UE) 2016/679</w:t>
      </w:r>
    </w:p>
    <w:p>
      <w:pPr>
        <w:pStyle w:val="BodyText"/>
        <w:spacing w:before="9"/>
        <w:ind w:left="0"/>
        <w:rPr>
          <w:i/>
          <w:sz w:val="19"/>
        </w:rPr>
      </w:pPr>
    </w:p>
    <w:p>
      <w:pPr>
        <w:tabs>
          <w:tab w:pos="2825" w:val="left" w:leader="none"/>
        </w:tabs>
        <w:spacing w:line="249" w:lineRule="auto" w:before="0"/>
        <w:ind w:left="1924" w:right="1586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20"/>
          <w:sz w:val="20"/>
        </w:rPr>
        <w:t> </w:t>
      </w:r>
      <w:r>
        <w:rPr>
          <w:sz w:val="20"/>
        </w:rPr>
        <w:t>60.</w:t>
        <w:tab/>
      </w:r>
      <w:r>
        <w:rPr>
          <w:i/>
          <w:sz w:val="20"/>
        </w:rPr>
        <w:t>Coordinación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emisión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dictamen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Comité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Europeo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Datos.</w:t>
      </w:r>
    </w:p>
    <w:p>
      <w:pPr>
        <w:pStyle w:val="BodyText"/>
        <w:spacing w:line="249" w:lineRule="auto" w:before="172"/>
        <w:ind w:right="1577" w:firstLine="340"/>
        <w:jc w:val="both"/>
      </w:pP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practicarán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4"/>
        </w:rPr>
        <w:t> </w:t>
      </w:r>
      <w:r>
        <w:rPr>
          <w:spacing w:val="-1"/>
        </w:rPr>
        <w:t>conducto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5"/>
        </w:rPr>
        <w:t> </w:t>
      </w:r>
      <w:r>
        <w:rPr/>
        <w:t>Agencia</w:t>
      </w:r>
      <w:r>
        <w:rPr>
          <w:spacing w:val="-4"/>
        </w:rPr>
        <w:t> </w:t>
      </w:r>
      <w:r>
        <w:rPr/>
        <w:t>Española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4"/>
        </w:rPr>
        <w:t> </w:t>
      </w:r>
      <w:r>
        <w:rPr/>
        <w:t>todas</w:t>
      </w:r>
      <w:r>
        <w:rPr>
          <w:spacing w:val="-4"/>
        </w:rPr>
        <w:t> </w:t>
      </w:r>
      <w:r>
        <w:rPr/>
        <w:t>las</w:t>
      </w:r>
      <w:r>
        <w:rPr>
          <w:spacing w:val="-53"/>
        </w:rPr>
        <w:t> </w:t>
      </w:r>
      <w:r>
        <w:rPr/>
        <w:t>comunicaciones entre el Comité Europeo de Protección de Datos y las autoridades</w:t>
      </w:r>
      <w:r>
        <w:rPr>
          <w:spacing w:val="1"/>
        </w:rPr>
        <w:t> </w:t>
      </w:r>
      <w:r>
        <w:rPr/>
        <w:t>autonómicas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protección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datos</w:t>
      </w:r>
      <w:r>
        <w:rPr>
          <w:spacing w:val="-12"/>
        </w:rPr>
        <w:t> </w:t>
      </w:r>
      <w:r>
        <w:rPr/>
        <w:t>cuando</w:t>
      </w:r>
      <w:r>
        <w:rPr>
          <w:spacing w:val="-12"/>
        </w:rPr>
        <w:t> </w:t>
      </w:r>
      <w:r>
        <w:rPr/>
        <w:t>éstas,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autoridades</w:t>
      </w:r>
      <w:r>
        <w:rPr>
          <w:spacing w:val="-12"/>
        </w:rPr>
        <w:t> </w:t>
      </w:r>
      <w:r>
        <w:rPr/>
        <w:t>competentes,</w:t>
      </w:r>
      <w:r>
        <w:rPr>
          <w:spacing w:val="-12"/>
        </w:rPr>
        <w:t> </w:t>
      </w:r>
      <w:r>
        <w:rPr/>
        <w:t>deban</w:t>
      </w:r>
      <w:r>
        <w:rPr>
          <w:spacing w:val="-53"/>
        </w:rPr>
        <w:t> </w:t>
      </w:r>
      <w:r>
        <w:rPr/>
        <w:t>someter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proyecto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decisión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citado</w:t>
      </w:r>
      <w:r>
        <w:rPr>
          <w:spacing w:val="-3"/>
        </w:rPr>
        <w:t> </w:t>
      </w:r>
      <w:r>
        <w:rPr/>
        <w:t>comité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soliciten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examen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asunto</w:t>
      </w:r>
      <w:r>
        <w:rPr>
          <w:spacing w:val="-3"/>
        </w:rPr>
        <w:t> </w:t>
      </w:r>
      <w:r>
        <w:rPr/>
        <w:t>en</w:t>
      </w:r>
      <w:r>
        <w:rPr>
          <w:spacing w:val="-53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establecido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apartados</w:t>
      </w:r>
      <w:r>
        <w:rPr>
          <w:spacing w:val="56"/>
        </w:rPr>
        <w:t> </w:t>
      </w:r>
      <w:r>
        <w:rPr/>
        <w:t>1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2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64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(UE)</w:t>
      </w:r>
      <w:r>
        <w:rPr>
          <w:spacing w:val="24"/>
        </w:rPr>
        <w:t> </w:t>
      </w:r>
      <w:r>
        <w:rPr/>
        <w:t>2016/679.</w:t>
      </w:r>
    </w:p>
    <w:p>
      <w:pPr>
        <w:pStyle w:val="BodyText"/>
        <w:spacing w:line="249" w:lineRule="auto" w:before="5"/>
        <w:ind w:right="1583" w:firstLine="340"/>
        <w:jc w:val="both"/>
      </w:pPr>
      <w:r>
        <w:rPr/>
        <w:t>En estos casos, la Agencia Española de Protección de Datos será asistida por un</w:t>
      </w:r>
      <w:r>
        <w:rPr>
          <w:spacing w:val="1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autonómica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Comité.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61.</w:t>
      </w:r>
      <w:r>
        <w:rPr>
          <w:spacing w:val="88"/>
          <w:sz w:val="20"/>
        </w:rPr>
        <w:t> </w:t>
      </w:r>
      <w:r>
        <w:rPr>
          <w:i/>
          <w:sz w:val="20"/>
        </w:rPr>
        <w:t>Intervención 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caso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tratamientos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transfronterizos.</w:t>
      </w:r>
    </w:p>
    <w:p>
      <w:pPr>
        <w:pStyle w:val="ListParagraph"/>
        <w:numPr>
          <w:ilvl w:val="0"/>
          <w:numId w:val="64"/>
        </w:numPr>
        <w:tabs>
          <w:tab w:pos="2295" w:val="left" w:leader="none"/>
        </w:tabs>
        <w:spacing w:line="249" w:lineRule="auto" w:before="180" w:after="0"/>
        <w:ind w:left="1584" w:right="1575" w:firstLine="340"/>
        <w:jc w:val="both"/>
        <w:rPr>
          <w:sz w:val="20"/>
        </w:rPr>
      </w:pPr>
      <w:r>
        <w:rPr/>
        <w:pict>
          <v:shape style="position:absolute;margin-left:561.85376pt;margin-top:51.504505pt;width:18.350pt;height:101.2pt;mso-position-horizontal-relative:page;mso-position-vertical-relative:paragraph;z-index:15786496" type="#_x0000_t202" id="docshape19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Las autoridades autonómicas de protección de datos ostentarán la condición de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principal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interesada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55"/>
          <w:sz w:val="20"/>
        </w:rPr>
        <w:t> </w:t>
      </w:r>
      <w:r>
        <w:rPr>
          <w:sz w:val="20"/>
        </w:rPr>
        <w:t>establecido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 60 del Reglamento (UE) 2016/679 cuando se refiera a un tratamiento previsto en</w:t>
      </w:r>
      <w:r>
        <w:rPr>
          <w:spacing w:val="1"/>
          <w:sz w:val="20"/>
        </w:rPr>
        <w:t> </w:t>
      </w:r>
      <w:r>
        <w:rPr>
          <w:sz w:val="20"/>
        </w:rPr>
        <w:t>el artículo 57 de esta ley orgánica que se llevara a cabo por un responsable o encargado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tratamiento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previstos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artículo</w:t>
      </w:r>
      <w:r>
        <w:rPr>
          <w:spacing w:val="-10"/>
          <w:sz w:val="20"/>
        </w:rPr>
        <w:t> </w:t>
      </w:r>
      <w:r>
        <w:rPr>
          <w:sz w:val="20"/>
        </w:rPr>
        <w:t>56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Reglamento</w:t>
      </w:r>
      <w:r>
        <w:rPr>
          <w:spacing w:val="-10"/>
          <w:sz w:val="20"/>
        </w:rPr>
        <w:t> </w:t>
      </w:r>
      <w:r>
        <w:rPr>
          <w:sz w:val="20"/>
        </w:rPr>
        <w:t>(UE)</w:t>
      </w:r>
      <w:r>
        <w:rPr>
          <w:spacing w:val="-10"/>
          <w:sz w:val="20"/>
        </w:rPr>
        <w:t> </w:t>
      </w:r>
      <w:r>
        <w:rPr>
          <w:sz w:val="20"/>
        </w:rPr>
        <w:t>2016/679,</w:t>
      </w:r>
      <w:r>
        <w:rPr>
          <w:spacing w:val="-10"/>
          <w:sz w:val="20"/>
        </w:rPr>
        <w:t> </w:t>
      </w:r>
      <w:r>
        <w:rPr>
          <w:sz w:val="20"/>
        </w:rPr>
        <w:t>salvo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desarrollase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significativamente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tratamientos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misma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naturaleza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resto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territorio</w:t>
      </w:r>
      <w:r>
        <w:rPr>
          <w:sz w:val="20"/>
        </w:rPr>
        <w:t> español.</w:t>
      </w:r>
    </w:p>
    <w:p>
      <w:pPr>
        <w:pStyle w:val="ListParagraph"/>
        <w:numPr>
          <w:ilvl w:val="0"/>
          <w:numId w:val="64"/>
        </w:numPr>
        <w:tabs>
          <w:tab w:pos="2295" w:val="left" w:leader="none"/>
        </w:tabs>
        <w:spacing w:line="249" w:lineRule="auto" w:before="6" w:after="0"/>
        <w:ind w:left="1584" w:right="1579" w:firstLine="340"/>
        <w:jc w:val="both"/>
        <w:rPr>
          <w:sz w:val="20"/>
        </w:rPr>
      </w:pPr>
      <w:r>
        <w:rPr>
          <w:sz w:val="20"/>
        </w:rPr>
        <w:t>Corresponderá en estos casos a las autoridades autonómicas intervenir en los</w:t>
      </w:r>
      <w:r>
        <w:rPr>
          <w:spacing w:val="1"/>
          <w:sz w:val="20"/>
        </w:rPr>
        <w:t> </w:t>
      </w:r>
      <w:r>
        <w:rPr>
          <w:sz w:val="20"/>
        </w:rPr>
        <w:t>procedimientos establecidos en el artículo 60 del Reglamento (UE) 2016/679, informando</w:t>
      </w:r>
      <w:r>
        <w:rPr>
          <w:spacing w:val="-53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Agencia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sobre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desarrollo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supuestos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deba</w:t>
      </w:r>
      <w:r>
        <w:rPr>
          <w:spacing w:val="-2"/>
          <w:sz w:val="20"/>
        </w:rPr>
        <w:t> </w:t>
      </w:r>
      <w:r>
        <w:rPr>
          <w:sz w:val="20"/>
        </w:rPr>
        <w:t>aplicarse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mecanismo de</w:t>
      </w:r>
      <w:r>
        <w:rPr>
          <w:spacing w:val="-1"/>
          <w:sz w:val="20"/>
        </w:rPr>
        <w:t> </w:t>
      </w:r>
      <w:r>
        <w:rPr>
          <w:sz w:val="20"/>
        </w:rPr>
        <w:t>coherencia.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9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3923" w:val="left" w:leader="none"/>
          <w:tab w:pos="8892" w:val="left" w:leader="none"/>
        </w:tabs>
        <w:spacing w:before="29"/>
        <w:ind w:left="0"/>
        <w:jc w:val="center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119826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69760;mso-wrap-distance-left:0;mso-wrap-distance-right:0" id="docshape19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spacing w:line="249" w:lineRule="auto" w:before="1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 62.</w:t>
      </w:r>
      <w:r>
        <w:rPr>
          <w:spacing w:val="1"/>
          <w:sz w:val="20"/>
        </w:rPr>
        <w:t> </w:t>
      </w:r>
      <w:r>
        <w:rPr>
          <w:i/>
          <w:sz w:val="20"/>
        </w:rPr>
        <w:t>Coordinación en caso de resolución de conflictos por el Comité Europeo 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65"/>
        </w:numPr>
        <w:tabs>
          <w:tab w:pos="2290" w:val="left" w:leader="none"/>
        </w:tabs>
        <w:spacing w:line="249" w:lineRule="auto" w:before="171" w:after="0"/>
        <w:ind w:left="1584" w:right="1581" w:firstLine="340"/>
        <w:jc w:val="both"/>
        <w:rPr>
          <w:sz w:val="20"/>
        </w:rPr>
      </w:pPr>
      <w:r>
        <w:rPr>
          <w:spacing w:val="-1"/>
          <w:sz w:val="20"/>
        </w:rPr>
        <w:t>Se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practicarán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conducto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todas</w:t>
      </w:r>
      <w:r>
        <w:rPr>
          <w:spacing w:val="-54"/>
          <w:sz w:val="20"/>
        </w:rPr>
        <w:t> </w:t>
      </w:r>
      <w:r>
        <w:rPr>
          <w:sz w:val="20"/>
        </w:rPr>
        <w:t>las comunicaciones entre el Comité Europeo de Protección de Datos y las autoridades</w:t>
      </w:r>
      <w:r>
        <w:rPr>
          <w:spacing w:val="1"/>
          <w:sz w:val="20"/>
        </w:rPr>
        <w:t> </w:t>
      </w:r>
      <w:r>
        <w:rPr>
          <w:sz w:val="20"/>
        </w:rPr>
        <w:t>autonómicas de protección de datos cuando estas, como autoridades principales, deban</w:t>
      </w:r>
      <w:r>
        <w:rPr>
          <w:spacing w:val="1"/>
          <w:sz w:val="20"/>
        </w:rPr>
        <w:t> </w:t>
      </w:r>
      <w:r>
        <w:rPr>
          <w:sz w:val="20"/>
        </w:rPr>
        <w:t>solicitar del citado Comité la emisión de una decisión vinculante según lo previsto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65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 2016/679.</w:t>
      </w:r>
    </w:p>
    <w:p>
      <w:pPr>
        <w:pStyle w:val="ListParagraph"/>
        <w:numPr>
          <w:ilvl w:val="0"/>
          <w:numId w:val="65"/>
        </w:numPr>
        <w:tabs>
          <w:tab w:pos="2292" w:val="left" w:leader="none"/>
        </w:tabs>
        <w:spacing w:line="249" w:lineRule="auto" w:before="4" w:after="0"/>
        <w:ind w:left="1584" w:right="1578" w:firstLine="340"/>
        <w:jc w:val="both"/>
        <w:rPr>
          <w:sz w:val="20"/>
        </w:rPr>
      </w:pPr>
      <w:r>
        <w:rPr>
          <w:sz w:val="20"/>
        </w:rPr>
        <w:t>Las autoridades autonómicas de protección de datos que tengan la condición de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10"/>
          <w:sz w:val="20"/>
        </w:rPr>
        <w:t> </w:t>
      </w:r>
      <w:r>
        <w:rPr>
          <w:sz w:val="20"/>
        </w:rPr>
        <w:t>interesada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principal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procedimiento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previstos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artículo</w:t>
      </w:r>
      <w:r>
        <w:rPr>
          <w:spacing w:val="-9"/>
          <w:sz w:val="20"/>
        </w:rPr>
        <w:t> </w:t>
      </w:r>
      <w:r>
        <w:rPr>
          <w:sz w:val="20"/>
        </w:rPr>
        <w:t>65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 (UE) 2016/679 informarán a la Agencia Española de Protección de Datos</w:t>
      </w:r>
      <w:r>
        <w:rPr>
          <w:spacing w:val="1"/>
          <w:sz w:val="20"/>
        </w:rPr>
        <w:t> </w:t>
      </w:r>
      <w:r>
        <w:rPr>
          <w:sz w:val="20"/>
        </w:rPr>
        <w:t>cuando el asunto sea remitido al Comité Europeo de Protección de Datos, facilitándole la</w:t>
      </w:r>
      <w:r>
        <w:rPr>
          <w:spacing w:val="-53"/>
          <w:sz w:val="20"/>
        </w:rPr>
        <w:t> </w:t>
      </w:r>
      <w:r>
        <w:rPr>
          <w:sz w:val="20"/>
        </w:rPr>
        <w:t>documentación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 tramitación.</w:t>
      </w:r>
    </w:p>
    <w:p>
      <w:pPr>
        <w:pStyle w:val="BodyText"/>
        <w:spacing w:line="249" w:lineRule="auto" w:before="4"/>
        <w:ind w:right="1583" w:firstLine="340"/>
        <w:jc w:val="both"/>
      </w:pPr>
      <w:r>
        <w:rPr/>
        <w:t>La</w:t>
      </w:r>
      <w:r>
        <w:rPr>
          <w:spacing w:val="-13"/>
        </w:rPr>
        <w:t> </w:t>
      </w:r>
      <w:r>
        <w:rPr/>
        <w:t>Agencia</w:t>
      </w:r>
      <w:r>
        <w:rPr>
          <w:spacing w:val="-1"/>
        </w:rPr>
        <w:t> </w:t>
      </w:r>
      <w:r>
        <w:rPr/>
        <w:t>Española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asistida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3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autonómica</w:t>
      </w:r>
      <w:r>
        <w:rPr>
          <w:spacing w:val="-3"/>
        </w:rPr>
        <w:t> </w:t>
      </w:r>
      <w:r>
        <w:rPr/>
        <w:t>interesada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ante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mencionado</w:t>
      </w:r>
      <w:r>
        <w:rPr>
          <w:spacing w:val="-1"/>
        </w:rPr>
        <w:t> </w:t>
      </w:r>
      <w:r>
        <w:rPr/>
        <w:t>comité.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before="1"/>
        <w:ind w:left="0"/>
        <w:jc w:val="center"/>
      </w:pPr>
      <w:r>
        <w:rPr/>
        <w:t>TÍTULO VIII</w:t>
      </w:r>
    </w:p>
    <w:p>
      <w:pPr>
        <w:pStyle w:val="Heading1"/>
        <w:spacing w:line="249" w:lineRule="auto" w:before="180"/>
        <w:ind w:left="1701" w:right="1699"/>
        <w:jc w:val="center"/>
      </w:pPr>
      <w:r>
        <w:rPr/>
        <w:t>Procedimientos en caso de posible vulneración de la normativa de protección de</w:t>
      </w:r>
      <w:r>
        <w:rPr>
          <w:spacing w:val="-53"/>
        </w:rPr>
        <w:t> </w:t>
      </w:r>
      <w:r>
        <w:rPr/>
        <w:t>datos</w:t>
      </w:r>
    </w:p>
    <w:p>
      <w:pPr>
        <w:pStyle w:val="BodyText"/>
        <w:spacing w:before="9"/>
        <w:ind w:left="0"/>
        <w:rPr>
          <w:b/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63.</w:t>
      </w:r>
      <w:r>
        <w:rPr>
          <w:spacing w:val="80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jurídico.</w:t>
      </w:r>
    </w:p>
    <w:p>
      <w:pPr>
        <w:pStyle w:val="ListParagraph"/>
        <w:numPr>
          <w:ilvl w:val="0"/>
          <w:numId w:val="66"/>
        </w:numPr>
        <w:tabs>
          <w:tab w:pos="2307" w:val="left" w:leader="none"/>
        </w:tabs>
        <w:spacing w:line="249" w:lineRule="auto" w:before="180" w:after="0"/>
        <w:ind w:left="1584" w:right="157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tramitados por la Agencia Española de Protección de Datos en los supuestos en los que</w:t>
      </w:r>
      <w:r>
        <w:rPr>
          <w:spacing w:val="1"/>
          <w:sz w:val="20"/>
        </w:rPr>
        <w:t> </w:t>
      </w:r>
      <w:r>
        <w:rPr>
          <w:sz w:val="20"/>
        </w:rPr>
        <w:t>un afectado reclame que no ha sido atendida su solicitud de ejercicio de los derechos</w:t>
      </w:r>
      <w:r>
        <w:rPr>
          <w:spacing w:val="1"/>
          <w:sz w:val="20"/>
        </w:rPr>
        <w:t> </w:t>
      </w:r>
      <w:r>
        <w:rPr>
          <w:sz w:val="20"/>
        </w:rPr>
        <w:t>reconocidos en los artículos 15 a 22 del Reglamento (UE) 2016/679, así como en los que</w:t>
      </w:r>
      <w:r>
        <w:rPr>
          <w:spacing w:val="-53"/>
          <w:sz w:val="20"/>
        </w:rPr>
        <w:t> </w:t>
      </w:r>
      <w:r>
        <w:rPr>
          <w:sz w:val="20"/>
        </w:rPr>
        <w:t>aquella</w:t>
      </w:r>
      <w:r>
        <w:rPr>
          <w:spacing w:val="-12"/>
          <w:sz w:val="20"/>
        </w:rPr>
        <w:t> </w:t>
      </w:r>
      <w:r>
        <w:rPr>
          <w:sz w:val="20"/>
        </w:rPr>
        <w:t>investigue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existencia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posible</w:t>
      </w:r>
      <w:r>
        <w:rPr>
          <w:spacing w:val="-12"/>
          <w:sz w:val="20"/>
        </w:rPr>
        <w:t> </w:t>
      </w:r>
      <w:r>
        <w:rPr>
          <w:sz w:val="20"/>
        </w:rPr>
        <w:t>infracción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</w:t>
      </w:r>
      <w:r>
        <w:rPr>
          <w:spacing w:val="-12"/>
          <w:sz w:val="20"/>
        </w:rPr>
        <w:t> </w:t>
      </w:r>
      <w:r>
        <w:rPr>
          <w:sz w:val="20"/>
        </w:rPr>
        <w:t>dispuesto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mencionado</w:t>
      </w:r>
      <w:r>
        <w:rPr>
          <w:spacing w:val="-53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y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66"/>
        </w:numPr>
        <w:tabs>
          <w:tab w:pos="2289" w:val="left" w:leader="none"/>
        </w:tabs>
        <w:spacing w:line="249" w:lineRule="auto" w:before="5" w:after="0"/>
        <w:ind w:left="1584" w:right="1577" w:firstLine="340"/>
        <w:jc w:val="both"/>
        <w:rPr>
          <w:sz w:val="20"/>
        </w:rPr>
      </w:pPr>
      <w:r>
        <w:rPr>
          <w:spacing w:val="-1"/>
          <w:sz w:val="20"/>
        </w:rPr>
        <w:t>Los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procedimientos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tramitados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regirán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dispuesto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Reglamento</w:t>
      </w:r>
      <w:r>
        <w:rPr>
          <w:spacing w:val="-7"/>
          <w:sz w:val="20"/>
        </w:rPr>
        <w:t> </w:t>
      </w:r>
      <w:r>
        <w:rPr>
          <w:sz w:val="20"/>
        </w:rPr>
        <w:t>(UE)</w:t>
      </w:r>
      <w:r>
        <w:rPr>
          <w:spacing w:val="-7"/>
          <w:sz w:val="20"/>
        </w:rPr>
        <w:t> </w:t>
      </w:r>
      <w:r>
        <w:rPr>
          <w:sz w:val="20"/>
        </w:rPr>
        <w:t>2016/679,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presente</w:t>
      </w:r>
      <w:r>
        <w:rPr>
          <w:spacing w:val="-7"/>
          <w:sz w:val="20"/>
        </w:rPr>
        <w:t> </w:t>
      </w:r>
      <w:r>
        <w:rPr>
          <w:sz w:val="20"/>
        </w:rPr>
        <w:t>ley</w:t>
      </w:r>
      <w:r>
        <w:rPr>
          <w:spacing w:val="-7"/>
          <w:sz w:val="20"/>
        </w:rPr>
        <w:t> </w:t>
      </w:r>
      <w:r>
        <w:rPr>
          <w:sz w:val="20"/>
        </w:rPr>
        <w:t>orgánica,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disposiciones</w:t>
      </w:r>
      <w:r>
        <w:rPr>
          <w:spacing w:val="-12"/>
          <w:sz w:val="20"/>
        </w:rPr>
        <w:t> </w:t>
      </w:r>
      <w:r>
        <w:rPr>
          <w:sz w:val="20"/>
        </w:rPr>
        <w:t>reglamentarias</w:t>
      </w:r>
      <w:r>
        <w:rPr>
          <w:spacing w:val="-13"/>
          <w:sz w:val="20"/>
        </w:rPr>
        <w:t> </w:t>
      </w:r>
      <w:r>
        <w:rPr>
          <w:sz w:val="20"/>
        </w:rPr>
        <w:t>dictadas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desarrollo</w:t>
      </w:r>
      <w:r>
        <w:rPr>
          <w:spacing w:val="-12"/>
          <w:sz w:val="20"/>
        </w:rPr>
        <w:t> </w:t>
      </w:r>
      <w:r>
        <w:rPr>
          <w:sz w:val="20"/>
        </w:rPr>
        <w:t>y,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cuanto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contradigan,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subsidiario,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administrativos.</w:t>
      </w:r>
    </w:p>
    <w:p>
      <w:pPr>
        <w:pStyle w:val="ListParagraph"/>
        <w:numPr>
          <w:ilvl w:val="0"/>
          <w:numId w:val="66"/>
        </w:numPr>
        <w:tabs>
          <w:tab w:pos="2292" w:val="left" w:leader="none"/>
        </w:tabs>
        <w:spacing w:line="249" w:lineRule="auto" w:before="4" w:after="0"/>
        <w:ind w:left="1584" w:right="1581" w:firstLine="340"/>
        <w:jc w:val="both"/>
        <w:rPr>
          <w:sz w:val="20"/>
        </w:rPr>
      </w:pPr>
      <w:r>
        <w:rPr>
          <w:sz w:val="20"/>
        </w:rPr>
        <w:t>El Gobierno regulará por real decreto los procedimientos que tramite la Agencia</w:t>
      </w:r>
      <w:r>
        <w:rPr>
          <w:spacing w:val="1"/>
          <w:sz w:val="20"/>
        </w:rPr>
        <w:t> </w:t>
      </w:r>
      <w:r>
        <w:rPr>
          <w:sz w:val="20"/>
        </w:rPr>
        <w:t>Española de Protección de Datos al amparo de este Título, asegurando en todo caso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defensa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interesados.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64.</w:t>
      </w:r>
      <w:r>
        <w:rPr>
          <w:spacing w:val="78"/>
          <w:sz w:val="20"/>
        </w:rPr>
        <w:t> </w:t>
      </w:r>
      <w:r>
        <w:rPr>
          <w:i/>
          <w:sz w:val="20"/>
        </w:rPr>
        <w:t>Forma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iniciación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duración.</w:t>
      </w:r>
    </w:p>
    <w:p>
      <w:pPr>
        <w:pStyle w:val="ListParagraph"/>
        <w:numPr>
          <w:ilvl w:val="0"/>
          <w:numId w:val="67"/>
        </w:numPr>
        <w:tabs>
          <w:tab w:pos="2292" w:val="left" w:leader="none"/>
        </w:tabs>
        <w:spacing w:line="249" w:lineRule="auto" w:before="181" w:after="0"/>
        <w:ind w:left="1584" w:right="1581" w:firstLine="340"/>
        <w:jc w:val="both"/>
        <w:rPr>
          <w:sz w:val="20"/>
        </w:rPr>
      </w:pPr>
      <w:r>
        <w:rPr>
          <w:sz w:val="20"/>
        </w:rPr>
        <w:t>Cuando el procedimiento se refiera exclusivamente a la falta de atención de una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ejercicio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derechos</w:t>
      </w:r>
      <w:r>
        <w:rPr>
          <w:spacing w:val="-8"/>
          <w:sz w:val="20"/>
        </w:rPr>
        <w:t> </w:t>
      </w:r>
      <w:r>
        <w:rPr>
          <w:sz w:val="20"/>
        </w:rPr>
        <w:t>establecidos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artículos</w:t>
      </w:r>
      <w:r>
        <w:rPr>
          <w:spacing w:val="-8"/>
          <w:sz w:val="20"/>
        </w:rPr>
        <w:t> </w:t>
      </w:r>
      <w:r>
        <w:rPr>
          <w:sz w:val="20"/>
        </w:rPr>
        <w:t>15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22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-9"/>
          <w:sz w:val="20"/>
        </w:rPr>
        <w:t> </w:t>
      </w:r>
      <w:r>
        <w:rPr>
          <w:sz w:val="20"/>
        </w:rPr>
        <w:t>2016/679,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iniciará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acuerdo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admisión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trámite,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adoptará</w:t>
      </w:r>
      <w:r>
        <w:rPr>
          <w:spacing w:val="-9"/>
          <w:sz w:val="20"/>
        </w:rPr>
        <w:t> </w:t>
      </w:r>
      <w:r>
        <w:rPr>
          <w:sz w:val="20"/>
        </w:rPr>
        <w:t>conforme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65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BodyText"/>
        <w:spacing w:line="249" w:lineRule="auto" w:before="3"/>
        <w:ind w:right="1578" w:firstLine="340"/>
        <w:jc w:val="both"/>
      </w:pPr>
      <w:r>
        <w:rPr/>
        <w:t>En este caso el plazo para resolver el procedimiento será de seis meses a contar</w:t>
      </w:r>
      <w:r>
        <w:rPr>
          <w:spacing w:val="1"/>
        </w:rPr>
        <w:t> </w:t>
      </w:r>
      <w:r>
        <w:rPr/>
        <w:t>desde la fecha en que hubiera sido notificado al reclamante el acuerdo de admisión a</w:t>
      </w:r>
      <w:r>
        <w:rPr>
          <w:spacing w:val="1"/>
        </w:rPr>
        <w:t> </w:t>
      </w:r>
      <w:r>
        <w:rPr/>
        <w:t>trámite.</w:t>
      </w:r>
      <w:r>
        <w:rPr>
          <w:spacing w:val="-7"/>
        </w:rPr>
        <w:t> </w:t>
      </w:r>
      <w:r>
        <w:rPr/>
        <w:t>Transcurrido</w:t>
      </w:r>
      <w:r>
        <w:rPr>
          <w:spacing w:val="-3"/>
        </w:rPr>
        <w:t> </w:t>
      </w:r>
      <w:r>
        <w:rPr/>
        <w:t>ese</w:t>
      </w:r>
      <w:r>
        <w:rPr>
          <w:spacing w:val="-4"/>
        </w:rPr>
        <w:t> </w:t>
      </w:r>
      <w:r>
        <w:rPr/>
        <w:t>plazo,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interesado</w:t>
      </w:r>
      <w:r>
        <w:rPr>
          <w:spacing w:val="-4"/>
        </w:rPr>
        <w:t> </w:t>
      </w:r>
      <w:r>
        <w:rPr/>
        <w:t>podrá</w:t>
      </w:r>
      <w:r>
        <w:rPr>
          <w:spacing w:val="-4"/>
        </w:rPr>
        <w:t> </w:t>
      </w:r>
      <w:r>
        <w:rPr/>
        <w:t>considerar</w:t>
      </w:r>
      <w:r>
        <w:rPr>
          <w:spacing w:val="-3"/>
        </w:rPr>
        <w:t> </w:t>
      </w:r>
      <w:r>
        <w:rPr/>
        <w:t>estimada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reclamación.</w:t>
      </w:r>
    </w:p>
    <w:p>
      <w:pPr>
        <w:pStyle w:val="ListParagraph"/>
        <w:numPr>
          <w:ilvl w:val="0"/>
          <w:numId w:val="67"/>
        </w:numPr>
        <w:tabs>
          <w:tab w:pos="2288" w:val="left" w:leader="none"/>
        </w:tabs>
        <w:spacing w:line="249" w:lineRule="auto" w:before="2" w:after="0"/>
        <w:ind w:left="1584" w:right="1579" w:firstLine="340"/>
        <w:jc w:val="both"/>
        <w:rPr>
          <w:sz w:val="20"/>
        </w:rPr>
      </w:pPr>
      <w:r>
        <w:rPr/>
        <w:pict>
          <v:shape style="position:absolute;margin-left:561.85376pt;margin-top:17.281704pt;width:18.350pt;height:101.2pt;mso-position-horizontal-relative:page;mso-position-vertical-relative:paragraph;z-index:15788032" type="#_x0000_t202" id="docshape19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1"/>
          <w:sz w:val="20"/>
        </w:rPr>
        <w:t>Cuando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procedimiento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tenga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objeto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determinación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posible</w:t>
      </w:r>
      <w:r>
        <w:rPr>
          <w:spacing w:val="-12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 una infracción de lo dispuesto en el Reglamento (UE) 2016/679 y en la presente ley</w:t>
      </w:r>
      <w:r>
        <w:rPr>
          <w:spacing w:val="1"/>
          <w:sz w:val="20"/>
        </w:rPr>
        <w:t> </w:t>
      </w:r>
      <w:r>
        <w:rPr>
          <w:sz w:val="20"/>
        </w:rPr>
        <w:t>orgánica, se iniciará mediante acuerdo de inicio adoptado por propia iniciativa o 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reclamación.</w:t>
      </w:r>
    </w:p>
    <w:p>
      <w:pPr>
        <w:pStyle w:val="BodyText"/>
        <w:spacing w:line="249" w:lineRule="auto" w:before="4"/>
        <w:ind w:right="1575" w:firstLine="340"/>
        <w:jc w:val="both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fundase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reclamación</w:t>
      </w:r>
      <w:r>
        <w:rPr>
          <w:spacing w:val="1"/>
        </w:rPr>
        <w:t> </w:t>
      </w:r>
      <w:r>
        <w:rPr/>
        <w:t>formulada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 Agencia</w:t>
      </w:r>
      <w:r>
        <w:rPr>
          <w:spacing w:val="1"/>
        </w:rPr>
        <w:t> </w:t>
      </w:r>
      <w:r>
        <w:rPr/>
        <w:t>Española de Protección de Datos, con carácter previo, esta decidirá sobre su admisión a</w:t>
      </w:r>
      <w:r>
        <w:rPr>
          <w:spacing w:val="1"/>
        </w:rPr>
        <w:t> </w:t>
      </w:r>
      <w:r>
        <w:rPr/>
        <w:t>trámite,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pStyle w:val="BodyText"/>
        <w:spacing w:line="249" w:lineRule="auto" w:before="2"/>
        <w:ind w:right="1583" w:firstLine="340"/>
        <w:jc w:val="both"/>
      </w:pPr>
      <w:r>
        <w:rPr/>
        <w:t>Cuando</w:t>
      </w:r>
      <w:r>
        <w:rPr>
          <w:spacing w:val="-12"/>
        </w:rPr>
        <w:t> </w:t>
      </w:r>
      <w:r>
        <w:rPr/>
        <w:t>fuesen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aplicación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normas</w:t>
      </w:r>
      <w:r>
        <w:rPr>
          <w:spacing w:val="-12"/>
        </w:rPr>
        <w:t> </w:t>
      </w:r>
      <w:r>
        <w:rPr/>
        <w:t>establecidas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60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Reglamento</w:t>
      </w:r>
      <w:r>
        <w:rPr>
          <w:spacing w:val="-53"/>
        </w:rPr>
        <w:t> </w:t>
      </w:r>
      <w:r>
        <w:rPr/>
        <w:t>(UE)</w:t>
      </w:r>
      <w:r>
        <w:rPr>
          <w:spacing w:val="-9"/>
        </w:rPr>
        <w:t> </w:t>
      </w:r>
      <w:r>
        <w:rPr/>
        <w:t>2016/679,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procedimiento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iniciará</w:t>
      </w:r>
      <w:r>
        <w:rPr>
          <w:spacing w:val="-9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adopción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proyecto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acuerdo</w:t>
      </w:r>
    </w:p>
    <w:p>
      <w:pPr>
        <w:spacing w:after="0" w:line="249" w:lineRule="auto"/>
        <w:jc w:val="both"/>
        <w:sectPr>
          <w:headerReference w:type="even" r:id="rId44"/>
          <w:headerReference w:type="default" r:id="rId45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19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119827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68224;mso-wrap-distance-left:0;mso-wrap-distance-right:0" id="docshape19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81"/>
        <w:jc w:val="both"/>
      </w:pPr>
      <w:r>
        <w:rPr/>
        <w:t>de</w:t>
      </w:r>
      <w:r>
        <w:rPr>
          <w:spacing w:val="-9"/>
        </w:rPr>
        <w:t> </w:t>
      </w:r>
      <w:r>
        <w:rPr/>
        <w:t>inicio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procedimiento</w:t>
      </w:r>
      <w:r>
        <w:rPr>
          <w:spacing w:val="-9"/>
        </w:rPr>
        <w:t> </w:t>
      </w:r>
      <w:r>
        <w:rPr/>
        <w:t>sancionador,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dará</w:t>
      </w:r>
      <w:r>
        <w:rPr>
          <w:spacing w:val="-8"/>
        </w:rPr>
        <w:t> </w:t>
      </w:r>
      <w:r>
        <w:rPr/>
        <w:t>conocimiento</w:t>
      </w:r>
      <w:r>
        <w:rPr>
          <w:spacing w:val="-9"/>
        </w:rPr>
        <w:t> </w:t>
      </w:r>
      <w:r>
        <w:rPr/>
        <w:t>formal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interesado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pStyle w:val="BodyText"/>
        <w:spacing w:line="249" w:lineRule="auto" w:before="1"/>
        <w:ind w:right="1575" w:firstLine="340"/>
        <w:jc w:val="both"/>
      </w:pPr>
      <w:r>
        <w:rPr/>
        <w:t>Admitida a trámite la reclamación así como en los supuestos en que la Agencia</w:t>
      </w:r>
      <w:r>
        <w:rPr>
          <w:spacing w:val="1"/>
        </w:rPr>
        <w:t> </w:t>
      </w:r>
      <w:r>
        <w:rPr>
          <w:spacing w:val="-1"/>
        </w:rPr>
        <w:t>Española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Protección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Datos</w:t>
      </w:r>
      <w:r>
        <w:rPr>
          <w:spacing w:val="-12"/>
        </w:rPr>
        <w:t> </w:t>
      </w:r>
      <w:r>
        <w:rPr>
          <w:spacing w:val="-1"/>
        </w:rPr>
        <w:t>actúe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propia</w:t>
      </w:r>
      <w:r>
        <w:rPr>
          <w:spacing w:val="-12"/>
        </w:rPr>
        <w:t> </w:t>
      </w:r>
      <w:r>
        <w:rPr>
          <w:spacing w:val="-1"/>
        </w:rPr>
        <w:t>iniciativa,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carácter</w:t>
      </w:r>
      <w:r>
        <w:rPr>
          <w:spacing w:val="-12"/>
        </w:rPr>
        <w:t> </w:t>
      </w:r>
      <w:r>
        <w:rPr/>
        <w:t>previo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inicio,</w:t>
      </w:r>
      <w:r>
        <w:rPr>
          <w:spacing w:val="-6"/>
        </w:rPr>
        <w:t> </w:t>
      </w:r>
      <w:r>
        <w:rPr/>
        <w:t>podrá</w:t>
      </w:r>
      <w:r>
        <w:rPr>
          <w:spacing w:val="-7"/>
        </w:rPr>
        <w:t> </w:t>
      </w:r>
      <w:r>
        <w:rPr/>
        <w:t>existir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fase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actuaciones</w:t>
      </w:r>
      <w:r>
        <w:rPr>
          <w:spacing w:val="-6"/>
        </w:rPr>
        <w:t> </w:t>
      </w:r>
      <w:r>
        <w:rPr/>
        <w:t>previas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investigación,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regirá</w:t>
      </w:r>
      <w:r>
        <w:rPr>
          <w:spacing w:val="-6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orgánica.</w:t>
      </w:r>
    </w:p>
    <w:p>
      <w:pPr>
        <w:pStyle w:val="BodyText"/>
        <w:spacing w:line="249" w:lineRule="auto" w:before="3"/>
        <w:ind w:right="1583" w:firstLine="340"/>
        <w:jc w:val="both"/>
      </w:pPr>
      <w:r>
        <w:rPr/>
        <w:t>El</w:t>
      </w:r>
      <w:r>
        <w:rPr>
          <w:spacing w:val="-14"/>
        </w:rPr>
        <w:t> </w:t>
      </w:r>
      <w:r>
        <w:rPr/>
        <w:t>procedimiento</w:t>
      </w:r>
      <w:r>
        <w:rPr>
          <w:spacing w:val="-13"/>
        </w:rPr>
        <w:t> </w:t>
      </w:r>
      <w:r>
        <w:rPr/>
        <w:t>tendrá</w:t>
      </w:r>
      <w:r>
        <w:rPr>
          <w:spacing w:val="-13"/>
        </w:rPr>
        <w:t> </w:t>
      </w:r>
      <w:r>
        <w:rPr/>
        <w:t>una</w:t>
      </w:r>
      <w:r>
        <w:rPr>
          <w:spacing w:val="-14"/>
        </w:rPr>
        <w:t> </w:t>
      </w:r>
      <w:r>
        <w:rPr/>
        <w:t>duración</w:t>
      </w:r>
      <w:r>
        <w:rPr>
          <w:spacing w:val="-13"/>
        </w:rPr>
        <w:t> </w:t>
      </w:r>
      <w:r>
        <w:rPr/>
        <w:t>máxima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nueve</w:t>
      </w:r>
      <w:r>
        <w:rPr>
          <w:spacing w:val="-14"/>
        </w:rPr>
        <w:t> </w:t>
      </w:r>
      <w:r>
        <w:rPr/>
        <w:t>meses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contar</w:t>
      </w:r>
      <w:r>
        <w:rPr>
          <w:spacing w:val="-13"/>
        </w:rPr>
        <w:t> </w:t>
      </w:r>
      <w:r>
        <w:rPr/>
        <w:t>desde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fecha</w:t>
      </w:r>
      <w:r>
        <w:rPr>
          <w:spacing w:val="-53"/>
        </w:rPr>
        <w:t> </w:t>
      </w:r>
      <w:r>
        <w:rPr/>
        <w:t>del acuerdo de inicio o, en su caso, del proyecto de acuerdo de inicio. Transcurrido ese</w:t>
      </w:r>
      <w:r>
        <w:rPr>
          <w:spacing w:val="1"/>
        </w:rPr>
        <w:t> </w:t>
      </w:r>
      <w:r>
        <w:rPr/>
        <w:t>plazo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producirá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caducidad</w:t>
      </w:r>
      <w:r>
        <w:rPr>
          <w:spacing w:val="-2"/>
        </w:rPr>
        <w:t> </w:t>
      </w:r>
      <w:r>
        <w:rPr/>
        <w:t>y,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consecuencia,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archivo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actuaciones.</w:t>
      </w:r>
    </w:p>
    <w:p>
      <w:pPr>
        <w:pStyle w:val="ListParagraph"/>
        <w:numPr>
          <w:ilvl w:val="0"/>
          <w:numId w:val="67"/>
        </w:numPr>
        <w:tabs>
          <w:tab w:pos="2288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procedimiento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podrá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también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tramitarse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como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consecuencia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comunicación</w:t>
      </w:r>
      <w:r>
        <w:rPr>
          <w:sz w:val="20"/>
        </w:rPr>
        <w:t> </w:t>
      </w:r>
      <w:r>
        <w:rPr>
          <w:spacing w:val="-1"/>
          <w:sz w:val="20"/>
        </w:rPr>
        <w:t>a la Agencia Española de Protección </w:t>
      </w:r>
      <w:r>
        <w:rPr>
          <w:sz w:val="20"/>
        </w:rPr>
        <w:t>de Datos por parte de la autoridad de control de otro</w:t>
      </w:r>
      <w:r>
        <w:rPr>
          <w:spacing w:val="-53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miembro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Unión</w:t>
      </w:r>
      <w:r>
        <w:rPr>
          <w:spacing w:val="-4"/>
          <w:sz w:val="20"/>
        </w:rPr>
        <w:t> </w:t>
      </w:r>
      <w:r>
        <w:rPr>
          <w:sz w:val="20"/>
        </w:rPr>
        <w:t>Europea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reclamación</w:t>
      </w:r>
      <w:r>
        <w:rPr>
          <w:spacing w:val="-4"/>
          <w:sz w:val="20"/>
        </w:rPr>
        <w:t> </w:t>
      </w:r>
      <w:r>
        <w:rPr>
          <w:sz w:val="20"/>
        </w:rPr>
        <w:t>formulada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misma,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53"/>
          <w:sz w:val="20"/>
        </w:rPr>
        <w:t> </w:t>
      </w:r>
      <w:r>
        <w:rPr>
          <w:sz w:val="20"/>
        </w:rPr>
        <w:t>la Agencia Española de Protección de Datos tuviese la condición de autoridad de control</w:t>
      </w:r>
      <w:r>
        <w:rPr>
          <w:spacing w:val="1"/>
          <w:sz w:val="20"/>
        </w:rPr>
        <w:t> </w:t>
      </w:r>
      <w:r>
        <w:rPr>
          <w:sz w:val="20"/>
        </w:rPr>
        <w:t>principal para la tramitación de un procedimiento conforme a lo dispuesto en los artículos</w:t>
      </w:r>
      <w:r>
        <w:rPr>
          <w:spacing w:val="-53"/>
          <w:sz w:val="20"/>
        </w:rPr>
        <w:t> </w:t>
      </w:r>
      <w:r>
        <w:rPr>
          <w:sz w:val="20"/>
        </w:rPr>
        <w:t>56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60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Reglamento</w:t>
      </w:r>
      <w:r>
        <w:rPr>
          <w:spacing w:val="-8"/>
          <w:sz w:val="20"/>
        </w:rPr>
        <w:t> </w:t>
      </w:r>
      <w:r>
        <w:rPr>
          <w:sz w:val="20"/>
        </w:rPr>
        <w:t>(UE)</w:t>
      </w:r>
      <w:r>
        <w:rPr>
          <w:spacing w:val="-8"/>
          <w:sz w:val="20"/>
        </w:rPr>
        <w:t> </w:t>
      </w:r>
      <w:r>
        <w:rPr>
          <w:sz w:val="20"/>
        </w:rPr>
        <w:t>2016/679.</w:t>
      </w:r>
      <w:r>
        <w:rPr>
          <w:spacing w:val="-8"/>
          <w:sz w:val="20"/>
        </w:rPr>
        <w:t> </w:t>
      </w:r>
      <w:r>
        <w:rPr>
          <w:sz w:val="20"/>
        </w:rPr>
        <w:t>Será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este</w:t>
      </w:r>
      <w:r>
        <w:rPr>
          <w:spacing w:val="-8"/>
          <w:sz w:val="20"/>
        </w:rPr>
        <w:t> </w:t>
      </w:r>
      <w:r>
        <w:rPr>
          <w:sz w:val="20"/>
        </w:rPr>
        <w:t>caso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aplicación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dispuesto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párrafos</w:t>
      </w:r>
      <w:r>
        <w:rPr>
          <w:spacing w:val="-2"/>
          <w:sz w:val="20"/>
        </w:rPr>
        <w:t> </w:t>
      </w:r>
      <w:r>
        <w:rPr>
          <w:sz w:val="20"/>
        </w:rPr>
        <w:t>primero,</w:t>
      </w:r>
      <w:r>
        <w:rPr>
          <w:spacing w:val="-2"/>
          <w:sz w:val="20"/>
        </w:rPr>
        <w:t> </w:t>
      </w:r>
      <w:r>
        <w:rPr>
          <w:sz w:val="20"/>
        </w:rPr>
        <w:t>tercero,</w:t>
      </w:r>
      <w:r>
        <w:rPr>
          <w:spacing w:val="-2"/>
          <w:sz w:val="20"/>
        </w:rPr>
        <w:t> </w:t>
      </w:r>
      <w:r>
        <w:rPr>
          <w:sz w:val="20"/>
        </w:rPr>
        <w:t>cuarto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quinto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2.</w:t>
      </w:r>
    </w:p>
    <w:p>
      <w:pPr>
        <w:pStyle w:val="ListParagraph"/>
        <w:numPr>
          <w:ilvl w:val="0"/>
          <w:numId w:val="67"/>
        </w:numPr>
        <w:tabs>
          <w:tab w:pos="2292" w:val="left" w:leader="none"/>
        </w:tabs>
        <w:spacing w:line="249" w:lineRule="auto" w:before="6" w:after="0"/>
        <w:ind w:left="1584" w:right="1580" w:firstLine="340"/>
        <w:jc w:val="both"/>
        <w:rPr>
          <w:sz w:val="20"/>
        </w:rPr>
      </w:pPr>
      <w:r>
        <w:rPr>
          <w:sz w:val="20"/>
        </w:rPr>
        <w:t>Los plazos de tramitación establecidos en este artículo así como los de admisión</w:t>
      </w:r>
      <w:r>
        <w:rPr>
          <w:spacing w:val="1"/>
          <w:sz w:val="20"/>
        </w:rPr>
        <w:t> </w:t>
      </w:r>
      <w:r>
        <w:rPr>
          <w:sz w:val="20"/>
        </w:rPr>
        <w:t>a trámite regulados por el artículo 65.5 y de duración de las actuaciones previas de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investigación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previstos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artículo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67.2,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quedarán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automáticamente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suspendidos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cuando</w:t>
      </w:r>
      <w:r>
        <w:rPr>
          <w:sz w:val="20"/>
        </w:rPr>
        <w:t> </w:t>
      </w:r>
      <w:r>
        <w:rPr>
          <w:spacing w:val="-1"/>
          <w:sz w:val="20"/>
        </w:rPr>
        <w:t>deba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recabarse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información,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consulta,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solicitud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asistencia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pronunciamiento</w:t>
      </w:r>
      <w:r>
        <w:rPr>
          <w:spacing w:val="-12"/>
          <w:sz w:val="20"/>
        </w:rPr>
        <w:t> </w:t>
      </w:r>
      <w:r>
        <w:rPr>
          <w:sz w:val="20"/>
        </w:rPr>
        <w:t>preceptivo</w:t>
      </w:r>
      <w:r>
        <w:rPr>
          <w:spacing w:val="1"/>
          <w:sz w:val="20"/>
        </w:rPr>
        <w:t> </w:t>
      </w:r>
      <w:r>
        <w:rPr>
          <w:sz w:val="20"/>
        </w:rPr>
        <w:t>de un órgano u organismo de la Unión Europea o de una o varias autoridades de control</w:t>
      </w:r>
      <w:r>
        <w:rPr>
          <w:spacing w:val="1"/>
          <w:sz w:val="20"/>
        </w:rPr>
        <w:t> </w:t>
      </w:r>
      <w:r>
        <w:rPr>
          <w:sz w:val="20"/>
        </w:rPr>
        <w:t>de los Estados miembros conforme con lo establecido en el Reglamento (UE) 2016/679,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tiempo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medie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entre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solicitud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notificación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pronunciamiento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18"/>
          <w:sz w:val="20"/>
        </w:rPr>
        <w:t> </w:t>
      </w:r>
      <w:r>
        <w:rPr>
          <w:sz w:val="20"/>
        </w:rPr>
        <w:t>Agencia</w:t>
      </w:r>
      <w:r>
        <w:rPr>
          <w:spacing w:val="-53"/>
          <w:sz w:val="20"/>
        </w:rPr>
        <w:t> </w:t>
      </w:r>
      <w:r>
        <w:rPr>
          <w:sz w:val="20"/>
        </w:rPr>
        <w:t>Española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 de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before="3"/>
        <w:ind w:left="0"/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65.</w:t>
      </w:r>
      <w:r>
        <w:rPr>
          <w:spacing w:val="87"/>
          <w:sz w:val="20"/>
        </w:rPr>
        <w:t> </w:t>
      </w:r>
      <w:r>
        <w:rPr>
          <w:i/>
          <w:sz w:val="20"/>
        </w:rPr>
        <w:t>Admisión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trámite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reclamaciones.</w:t>
      </w:r>
    </w:p>
    <w:p>
      <w:pPr>
        <w:pStyle w:val="ListParagraph"/>
        <w:numPr>
          <w:ilvl w:val="0"/>
          <w:numId w:val="68"/>
        </w:numPr>
        <w:tabs>
          <w:tab w:pos="2299" w:val="left" w:leader="none"/>
        </w:tabs>
        <w:spacing w:line="249" w:lineRule="auto" w:before="180" w:after="0"/>
        <w:ind w:left="1584" w:right="1577" w:firstLine="340"/>
        <w:jc w:val="both"/>
        <w:rPr>
          <w:sz w:val="20"/>
        </w:rPr>
      </w:pPr>
      <w:r>
        <w:rPr>
          <w:sz w:val="20"/>
        </w:rPr>
        <w:t>Cuando se presentase ante la Agencia Española de Protección de Datos una</w:t>
      </w:r>
      <w:r>
        <w:rPr>
          <w:spacing w:val="1"/>
          <w:sz w:val="20"/>
        </w:rPr>
        <w:t> </w:t>
      </w:r>
      <w:r>
        <w:rPr>
          <w:sz w:val="20"/>
        </w:rPr>
        <w:t>reclamación, esta deberá evaluar su admisibilidad a trámite, de conformidad con las</w:t>
      </w:r>
      <w:r>
        <w:rPr>
          <w:spacing w:val="1"/>
          <w:sz w:val="20"/>
        </w:rPr>
        <w:t> </w:t>
      </w:r>
      <w:r>
        <w:rPr>
          <w:sz w:val="20"/>
        </w:rPr>
        <w:t>previsiones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68"/>
        </w:numPr>
        <w:tabs>
          <w:tab w:pos="2306" w:val="left" w:leader="none"/>
        </w:tabs>
        <w:spacing w:line="249" w:lineRule="auto" w:before="3" w:after="0"/>
        <w:ind w:left="1584" w:right="1576" w:firstLine="340"/>
        <w:jc w:val="both"/>
        <w:rPr>
          <w:sz w:val="20"/>
        </w:rPr>
      </w:pPr>
      <w:r>
        <w:rPr>
          <w:sz w:val="20"/>
        </w:rPr>
        <w:t>La Agencia</w:t>
      </w:r>
      <w:r>
        <w:rPr>
          <w:spacing w:val="1"/>
          <w:sz w:val="20"/>
        </w:rPr>
        <w:t> </w:t>
      </w:r>
      <w:r>
        <w:rPr>
          <w:sz w:val="20"/>
        </w:rPr>
        <w:t>Española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inadmitirá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reclamaciones</w:t>
      </w:r>
      <w:r>
        <w:rPr>
          <w:spacing w:val="1"/>
          <w:sz w:val="20"/>
        </w:rPr>
        <w:t> </w:t>
      </w:r>
      <w:r>
        <w:rPr>
          <w:sz w:val="20"/>
        </w:rPr>
        <w:t>presentadas cuando no versen sobre cuestiones de protección de datos personales,</w:t>
      </w:r>
      <w:r>
        <w:rPr>
          <w:spacing w:val="1"/>
          <w:sz w:val="20"/>
        </w:rPr>
        <w:t> </w:t>
      </w:r>
      <w:r>
        <w:rPr>
          <w:sz w:val="20"/>
        </w:rPr>
        <w:t>carezcan</w:t>
      </w:r>
      <w:r>
        <w:rPr>
          <w:spacing w:val="-8"/>
          <w:sz w:val="20"/>
        </w:rPr>
        <w:t> </w:t>
      </w:r>
      <w:r>
        <w:rPr>
          <w:sz w:val="20"/>
        </w:rPr>
        <w:t>manifiestamente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fundamento,</w:t>
      </w:r>
      <w:r>
        <w:rPr>
          <w:spacing w:val="-7"/>
          <w:sz w:val="20"/>
        </w:rPr>
        <w:t> </w:t>
      </w:r>
      <w:r>
        <w:rPr>
          <w:sz w:val="20"/>
        </w:rPr>
        <w:t>sean</w:t>
      </w:r>
      <w:r>
        <w:rPr>
          <w:spacing w:val="-7"/>
          <w:sz w:val="20"/>
        </w:rPr>
        <w:t> </w:t>
      </w:r>
      <w:r>
        <w:rPr>
          <w:sz w:val="20"/>
        </w:rPr>
        <w:t>abusivas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aporten</w:t>
      </w:r>
      <w:r>
        <w:rPr>
          <w:spacing w:val="-7"/>
          <w:sz w:val="20"/>
        </w:rPr>
        <w:t> </w:t>
      </w:r>
      <w:r>
        <w:rPr>
          <w:sz w:val="20"/>
        </w:rPr>
        <w:t>indicios</w:t>
      </w:r>
      <w:r>
        <w:rPr>
          <w:spacing w:val="-7"/>
          <w:sz w:val="20"/>
        </w:rPr>
        <w:t> </w:t>
      </w:r>
      <w:r>
        <w:rPr>
          <w:sz w:val="20"/>
        </w:rPr>
        <w:t>racionales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existencia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infracción.</w:t>
      </w:r>
    </w:p>
    <w:p>
      <w:pPr>
        <w:pStyle w:val="ListParagraph"/>
        <w:numPr>
          <w:ilvl w:val="0"/>
          <w:numId w:val="68"/>
        </w:numPr>
        <w:tabs>
          <w:tab w:pos="2304" w:val="left" w:leader="none"/>
        </w:tabs>
        <w:spacing w:line="249" w:lineRule="auto" w:before="3" w:after="0"/>
        <w:ind w:left="1584" w:right="1577" w:firstLine="340"/>
        <w:jc w:val="both"/>
        <w:rPr>
          <w:sz w:val="20"/>
        </w:rPr>
      </w:pPr>
      <w:r>
        <w:rPr>
          <w:sz w:val="20"/>
        </w:rPr>
        <w:t>Igualmente,</w:t>
      </w:r>
      <w:r>
        <w:rPr>
          <w:spacing w:val="1"/>
          <w:sz w:val="20"/>
        </w:rPr>
        <w:t> </w:t>
      </w:r>
      <w:r>
        <w:rPr>
          <w:sz w:val="20"/>
        </w:rPr>
        <w:t>la Agencia</w:t>
      </w:r>
      <w:r>
        <w:rPr>
          <w:spacing w:val="1"/>
          <w:sz w:val="20"/>
        </w:rPr>
        <w:t> </w:t>
      </w:r>
      <w:r>
        <w:rPr>
          <w:sz w:val="20"/>
        </w:rPr>
        <w:t>Española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inadmitir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reclamación cuando el responsable o encargado del tratamiento, previa advertencia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formulada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Datos,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hubiera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adoptado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correctivas</w:t>
      </w:r>
      <w:r>
        <w:rPr>
          <w:spacing w:val="1"/>
          <w:sz w:val="20"/>
        </w:rPr>
        <w:t> </w:t>
      </w:r>
      <w:r>
        <w:rPr>
          <w:sz w:val="20"/>
        </w:rPr>
        <w:t>encaminadas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poner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concurra alguna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circunstancias:</w:t>
      </w:r>
    </w:p>
    <w:p>
      <w:pPr>
        <w:pStyle w:val="ListParagraph"/>
        <w:numPr>
          <w:ilvl w:val="0"/>
          <w:numId w:val="69"/>
        </w:numPr>
        <w:tabs>
          <w:tab w:pos="2312" w:val="left" w:leader="none"/>
        </w:tabs>
        <w:spacing w:line="249" w:lineRule="auto" w:before="174" w:after="0"/>
        <w:ind w:left="1584" w:right="1579" w:firstLine="340"/>
        <w:jc w:val="both"/>
        <w:rPr>
          <w:sz w:val="20"/>
        </w:rPr>
      </w:pPr>
      <w:r>
        <w:rPr>
          <w:sz w:val="20"/>
        </w:rPr>
        <w:t>Que no se haya causado perjuicio al afectado en el caso de las infracciones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69"/>
        </w:numPr>
        <w:tabs>
          <w:tab w:pos="2299" w:val="left" w:leader="none"/>
        </w:tabs>
        <w:spacing w:line="249" w:lineRule="auto" w:before="2" w:after="0"/>
        <w:ind w:left="1584" w:right="1589" w:firstLine="340"/>
        <w:jc w:val="both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derecho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afectado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quede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plenamente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garantizado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mediante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aplicación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medidas.</w:t>
      </w:r>
    </w:p>
    <w:p>
      <w:pPr>
        <w:pStyle w:val="ListParagraph"/>
        <w:numPr>
          <w:ilvl w:val="0"/>
          <w:numId w:val="68"/>
        </w:numPr>
        <w:tabs>
          <w:tab w:pos="2292" w:val="left" w:leader="none"/>
        </w:tabs>
        <w:spacing w:line="249" w:lineRule="auto" w:before="171" w:after="0"/>
        <w:ind w:left="1584" w:right="1582" w:firstLine="340"/>
        <w:jc w:val="both"/>
        <w:rPr>
          <w:sz w:val="20"/>
        </w:rPr>
      </w:pPr>
      <w:r>
        <w:rPr/>
        <w:pict>
          <v:shape style="position:absolute;margin-left:561.85376pt;margin-top:47.747406pt;width:18.350pt;height:101.2pt;mso-position-horizontal-relative:page;mso-position-vertical-relative:paragraph;z-index:15789568" type="#_x0000_t202" id="docshape19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Antes de resolver sobre la admisión a trámite de la reclamación, la Agencia</w:t>
      </w:r>
      <w:r>
        <w:rPr>
          <w:spacing w:val="1"/>
          <w:sz w:val="20"/>
        </w:rPr>
        <w:t> </w:t>
      </w:r>
      <w:r>
        <w:rPr>
          <w:sz w:val="20"/>
        </w:rPr>
        <w:t>Española de Protección de Datos podrá remitir la misma al delegado de protección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hubiera,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caso,</w:t>
      </w:r>
      <w:r>
        <w:rPr>
          <w:spacing w:val="-7"/>
          <w:sz w:val="20"/>
        </w:rPr>
        <w:t> </w:t>
      </w:r>
      <w:r>
        <w:rPr>
          <w:sz w:val="20"/>
        </w:rPr>
        <w:t>designado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responsable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encargado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tratamiento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organismo de supervisión establecido para la aplicación de los códigos de conducta a los</w:t>
      </w:r>
      <w:r>
        <w:rPr>
          <w:spacing w:val="-53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37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38.2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BodyText"/>
        <w:spacing w:line="249" w:lineRule="auto" w:before="5"/>
        <w:ind w:right="1579" w:firstLine="340"/>
        <w:jc w:val="both"/>
      </w:pPr>
      <w:r>
        <w:rPr/>
        <w:t>La Agencia Española de Protección de Datos podrá igualmente remitir la reclamación</w:t>
      </w:r>
      <w:r>
        <w:rPr>
          <w:spacing w:val="-53"/>
        </w:rPr>
        <w:t> </w:t>
      </w:r>
      <w:r>
        <w:rPr/>
        <w:t>al</w:t>
      </w:r>
      <w:r>
        <w:rPr>
          <w:spacing w:val="-6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encargado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cuando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hubiera</w:t>
      </w:r>
      <w:r>
        <w:rPr>
          <w:spacing w:val="-5"/>
        </w:rPr>
        <w:t> </w:t>
      </w:r>
      <w:r>
        <w:rPr/>
        <w:t>designado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delegado</w:t>
      </w:r>
      <w:r>
        <w:rPr>
          <w:spacing w:val="-53"/>
        </w:rPr>
        <w:t> </w:t>
      </w:r>
      <w:r>
        <w:rPr/>
        <w:t>de protección de datos ni estuviera adherido a mecanismos de resolución extrajudicial de</w:t>
      </w:r>
      <w:r>
        <w:rPr>
          <w:spacing w:val="-53"/>
        </w:rPr>
        <w:t> </w:t>
      </w:r>
      <w:r>
        <w:rPr>
          <w:spacing w:val="-1"/>
        </w:rPr>
        <w:t>conflictos,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cuyo</w:t>
      </w:r>
      <w:r>
        <w:rPr>
          <w:spacing w:val="-13"/>
        </w:rPr>
        <w:t> </w:t>
      </w:r>
      <w:r>
        <w:rPr>
          <w:spacing w:val="-1"/>
        </w:rPr>
        <w:t>caso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responsable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encargado</w:t>
      </w:r>
      <w:r>
        <w:rPr>
          <w:spacing w:val="-12"/>
        </w:rPr>
        <w:t> </w:t>
      </w:r>
      <w:r>
        <w:rPr>
          <w:spacing w:val="-1"/>
        </w:rPr>
        <w:t>deberá</w:t>
      </w:r>
      <w:r>
        <w:rPr>
          <w:spacing w:val="-13"/>
        </w:rPr>
        <w:t> </w:t>
      </w:r>
      <w:r>
        <w:rPr>
          <w:spacing w:val="-1"/>
        </w:rPr>
        <w:t>dar</w:t>
      </w:r>
      <w:r>
        <w:rPr>
          <w:spacing w:val="-12"/>
        </w:rPr>
        <w:t> </w:t>
      </w:r>
      <w:r>
        <w:rPr>
          <w:spacing w:val="-1"/>
        </w:rPr>
        <w:t>respuesta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reclamación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mes.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0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66688;mso-wrap-distance-left:0;mso-wrap-distance-right:0" id="docshape20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2292" w:val="left" w:leader="none"/>
        </w:tabs>
        <w:spacing w:line="249" w:lineRule="auto" w:before="1" w:after="0"/>
        <w:ind w:left="1584" w:right="1580" w:firstLine="340"/>
        <w:jc w:val="both"/>
        <w:rPr>
          <w:sz w:val="20"/>
        </w:rPr>
      </w:pPr>
      <w:r>
        <w:rPr>
          <w:sz w:val="20"/>
        </w:rPr>
        <w:t>La decisión sobre la admisión o inadmisión a trámite, así como la que determine,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caso,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remisión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reclamación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autoridad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principal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estime</w:t>
      </w:r>
      <w:r>
        <w:rPr>
          <w:spacing w:val="-53"/>
          <w:sz w:val="20"/>
        </w:rPr>
        <w:t> </w:t>
      </w:r>
      <w:r>
        <w:rPr>
          <w:sz w:val="20"/>
        </w:rPr>
        <w:t>competente, deberá notificarse al reclamante en el plazo de tres meses. Si transcurrido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plazo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produjera</w:t>
      </w:r>
      <w:r>
        <w:rPr>
          <w:spacing w:val="-6"/>
          <w:sz w:val="20"/>
        </w:rPr>
        <w:t> </w:t>
      </w:r>
      <w:r>
        <w:rPr>
          <w:sz w:val="20"/>
        </w:rPr>
        <w:t>dicha</w:t>
      </w:r>
      <w:r>
        <w:rPr>
          <w:spacing w:val="-5"/>
          <w:sz w:val="20"/>
        </w:rPr>
        <w:t> </w:t>
      </w:r>
      <w:r>
        <w:rPr>
          <w:sz w:val="20"/>
        </w:rPr>
        <w:t>notificación,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entenderá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prosigue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tramitación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reclamación con arreglo a lo dispuesto en este Título a partir de la fecha en que se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cumpliesen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tres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meses</w:t>
      </w:r>
      <w:r>
        <w:rPr>
          <w:spacing w:val="-3"/>
          <w:sz w:val="20"/>
        </w:rPr>
        <w:t> </w:t>
      </w: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reclamación</w:t>
      </w:r>
      <w:r>
        <w:rPr>
          <w:spacing w:val="-2"/>
          <w:sz w:val="20"/>
        </w:rPr>
        <w:t> </w:t>
      </w:r>
      <w:r>
        <w:rPr>
          <w:sz w:val="20"/>
        </w:rPr>
        <w:t>tuvo</w:t>
      </w:r>
      <w:r>
        <w:rPr>
          <w:spacing w:val="-3"/>
          <w:sz w:val="20"/>
        </w:rPr>
        <w:t> </w:t>
      </w:r>
      <w:r>
        <w:rPr>
          <w:sz w:val="20"/>
        </w:rPr>
        <w:t>entrada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Agencia</w:t>
      </w:r>
      <w:r>
        <w:rPr>
          <w:spacing w:val="-3"/>
          <w:sz w:val="20"/>
        </w:rPr>
        <w:t> </w:t>
      </w:r>
      <w:r>
        <w:rPr>
          <w:sz w:val="20"/>
        </w:rPr>
        <w:t>Española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before="2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66.</w:t>
      </w:r>
      <w:r>
        <w:rPr>
          <w:spacing w:val="80"/>
          <w:sz w:val="20"/>
        </w:rPr>
        <w:t> </w:t>
      </w:r>
      <w:r>
        <w:rPr>
          <w:i/>
          <w:sz w:val="20"/>
        </w:rPr>
        <w:t>Determinación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alcance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territorial.</w:t>
      </w:r>
    </w:p>
    <w:p>
      <w:pPr>
        <w:pStyle w:val="ListParagraph"/>
        <w:numPr>
          <w:ilvl w:val="0"/>
          <w:numId w:val="70"/>
        </w:numPr>
        <w:tabs>
          <w:tab w:pos="2292" w:val="left" w:leader="none"/>
        </w:tabs>
        <w:spacing w:line="249" w:lineRule="auto" w:before="180" w:after="0"/>
        <w:ind w:left="1584" w:right="1581" w:firstLine="340"/>
        <w:jc w:val="both"/>
        <w:rPr>
          <w:sz w:val="20"/>
        </w:rPr>
      </w:pPr>
      <w:r>
        <w:rPr>
          <w:sz w:val="20"/>
        </w:rPr>
        <w:t>Salvo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supuestos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refiere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64.3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esta</w:t>
      </w:r>
      <w:r>
        <w:rPr>
          <w:spacing w:val="-7"/>
          <w:sz w:val="20"/>
        </w:rPr>
        <w:t> </w:t>
      </w:r>
      <w:r>
        <w:rPr>
          <w:sz w:val="20"/>
        </w:rPr>
        <w:t>ley</w:t>
      </w:r>
      <w:r>
        <w:rPr>
          <w:spacing w:val="-7"/>
          <w:sz w:val="20"/>
        </w:rPr>
        <w:t> </w:t>
      </w:r>
      <w:r>
        <w:rPr>
          <w:sz w:val="20"/>
        </w:rPr>
        <w:t>orgánica,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Agencia Española de Protección de Datos deberá, con carácter previo a la realización de</w:t>
      </w:r>
      <w:r>
        <w:rPr>
          <w:spacing w:val="-53"/>
          <w:sz w:val="20"/>
        </w:rPr>
        <w:t> </w:t>
      </w:r>
      <w:r>
        <w:rPr>
          <w:sz w:val="20"/>
        </w:rPr>
        <w:t>cualquier otra actuación, incluida la admisión a trámite de una reclamación o el comienzo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actuaciones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previas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investigación,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examinar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competencia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determinar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transfronterizo,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cualquiera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modalidades,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seguir.</w:t>
      </w:r>
    </w:p>
    <w:p>
      <w:pPr>
        <w:pStyle w:val="ListParagraph"/>
        <w:numPr>
          <w:ilvl w:val="0"/>
          <w:numId w:val="70"/>
        </w:numPr>
        <w:tabs>
          <w:tab w:pos="2289" w:val="left" w:leader="none"/>
        </w:tabs>
        <w:spacing w:line="249" w:lineRule="auto" w:before="4" w:after="0"/>
        <w:ind w:left="1584" w:right="1579" w:firstLine="340"/>
        <w:jc w:val="both"/>
        <w:rPr>
          <w:sz w:val="20"/>
        </w:rPr>
      </w:pPr>
      <w:r>
        <w:rPr>
          <w:spacing w:val="-1"/>
          <w:sz w:val="20"/>
        </w:rPr>
        <w:t>Si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considera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tiene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condición</w:t>
      </w:r>
      <w:r>
        <w:rPr>
          <w:spacing w:val="-53"/>
          <w:sz w:val="20"/>
        </w:rPr>
        <w:t> </w:t>
      </w:r>
      <w:r>
        <w:rPr>
          <w:sz w:val="20"/>
        </w:rPr>
        <w:t>de autoridad de control principal para la tramitación del procedimiento remitirá, sin más</w:t>
      </w:r>
      <w:r>
        <w:rPr>
          <w:spacing w:val="1"/>
          <w:sz w:val="20"/>
        </w:rPr>
        <w:t> </w:t>
      </w:r>
      <w:r>
        <w:rPr>
          <w:sz w:val="20"/>
        </w:rPr>
        <w:t>trámite,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reclamación</w:t>
      </w:r>
      <w:r>
        <w:rPr>
          <w:spacing w:val="1"/>
          <w:sz w:val="20"/>
        </w:rPr>
        <w:t> </w:t>
      </w:r>
      <w:r>
        <w:rPr>
          <w:sz w:val="20"/>
        </w:rPr>
        <w:t>formulada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principal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considere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competente,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fin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misma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le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dé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curso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oportuno.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6"/>
          <w:sz w:val="20"/>
        </w:rPr>
        <w:t> </w:t>
      </w:r>
      <w:r>
        <w:rPr>
          <w:sz w:val="20"/>
        </w:rPr>
        <w:t>Agencia</w:t>
      </w:r>
      <w:r>
        <w:rPr>
          <w:spacing w:val="-5"/>
          <w:sz w:val="20"/>
        </w:rPr>
        <w:t> </w:t>
      </w:r>
      <w:r>
        <w:rPr>
          <w:sz w:val="20"/>
        </w:rPr>
        <w:t>Española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 de Datos notificará esta circunstancia a quien, en su caso, hubiera formulado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reclamación.</w:t>
      </w:r>
    </w:p>
    <w:p>
      <w:pPr>
        <w:pStyle w:val="BodyText"/>
        <w:spacing w:line="249" w:lineRule="auto" w:before="5"/>
        <w:ind w:right="1580" w:firstLine="340"/>
        <w:jc w:val="both"/>
      </w:pPr>
      <w:r>
        <w:rPr/>
        <w:t>El acuerdo por el que se resuelva la remisión a la que se refiere el párrafo anterior</w:t>
      </w:r>
      <w:r>
        <w:rPr>
          <w:spacing w:val="1"/>
        </w:rPr>
        <w:t> </w:t>
      </w:r>
      <w:r>
        <w:rPr/>
        <w:t>implicará el archivo provisional del procedimiento, sin perjuicio de que por la Agencia</w:t>
      </w:r>
      <w:r>
        <w:rPr>
          <w:spacing w:val="1"/>
        </w:rPr>
        <w:t> </w:t>
      </w:r>
      <w:r>
        <w:rPr/>
        <w:t>Española de Protección de Datos se dicte, en caso de que así proceda, la resolución a la</w:t>
      </w:r>
      <w:r>
        <w:rPr>
          <w:spacing w:val="-5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(UE)</w:t>
      </w:r>
      <w:r>
        <w:rPr>
          <w:spacing w:val="-1"/>
        </w:rPr>
        <w:t> </w:t>
      </w:r>
      <w:r>
        <w:rPr/>
        <w:t>2016/679.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67.</w:t>
      </w:r>
      <w:r>
        <w:rPr>
          <w:spacing w:val="80"/>
          <w:sz w:val="20"/>
        </w:rPr>
        <w:t> </w:t>
      </w:r>
      <w:r>
        <w:rPr>
          <w:i/>
          <w:sz w:val="20"/>
        </w:rPr>
        <w:t>Actuaciones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previas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investigación.</w:t>
      </w:r>
    </w:p>
    <w:p>
      <w:pPr>
        <w:pStyle w:val="ListParagraph"/>
        <w:numPr>
          <w:ilvl w:val="0"/>
          <w:numId w:val="71"/>
        </w:numPr>
        <w:tabs>
          <w:tab w:pos="2281" w:val="left" w:leader="none"/>
        </w:tabs>
        <w:spacing w:line="249" w:lineRule="auto" w:before="180" w:after="0"/>
        <w:ind w:left="1584" w:right="1582" w:firstLine="340"/>
        <w:jc w:val="both"/>
        <w:rPr>
          <w:sz w:val="20"/>
        </w:rPr>
      </w:pPr>
      <w:r>
        <w:rPr>
          <w:sz w:val="20"/>
        </w:rPr>
        <w:t>Antes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adopción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acuerdo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inicio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procedimiento,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7"/>
          <w:sz w:val="20"/>
        </w:rPr>
        <w:t> </w:t>
      </w:r>
      <w:r>
        <w:rPr>
          <w:sz w:val="20"/>
        </w:rPr>
        <w:t>vez</w:t>
      </w:r>
      <w:r>
        <w:rPr>
          <w:spacing w:val="-7"/>
          <w:sz w:val="20"/>
        </w:rPr>
        <w:t> </w:t>
      </w:r>
      <w:r>
        <w:rPr>
          <w:sz w:val="20"/>
        </w:rPr>
        <w:t>admitida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trámite la reclamación si la hubiese, la Agencia Española de Protección de Datos podrá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cabo</w:t>
      </w:r>
      <w:r>
        <w:rPr>
          <w:spacing w:val="-8"/>
          <w:sz w:val="20"/>
        </w:rPr>
        <w:t> </w:t>
      </w:r>
      <w:r>
        <w:rPr>
          <w:sz w:val="20"/>
        </w:rPr>
        <w:t>actuaciones</w:t>
      </w:r>
      <w:r>
        <w:rPr>
          <w:spacing w:val="-8"/>
          <w:sz w:val="20"/>
        </w:rPr>
        <w:t> </w:t>
      </w:r>
      <w:r>
        <w:rPr>
          <w:sz w:val="20"/>
        </w:rPr>
        <w:t>previas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investigación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fin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lograr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mejor</w:t>
      </w:r>
      <w:r>
        <w:rPr>
          <w:spacing w:val="-7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circunstancias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justifican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tramitación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  <w:spacing w:line="249" w:lineRule="auto" w:before="4"/>
        <w:ind w:right="1581" w:firstLine="340"/>
        <w:jc w:val="both"/>
      </w:pP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Agencia</w:t>
      </w:r>
      <w:r>
        <w:rPr>
          <w:spacing w:val="-7"/>
        </w:rPr>
        <w:t> </w:t>
      </w:r>
      <w:r>
        <w:rPr>
          <w:spacing w:val="-1"/>
        </w:rPr>
        <w:t>Española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Protección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Datos</w:t>
      </w:r>
      <w:r>
        <w:rPr>
          <w:spacing w:val="-7"/>
        </w:rPr>
        <w:t> </w:t>
      </w:r>
      <w:r>
        <w:rPr>
          <w:spacing w:val="-1"/>
        </w:rPr>
        <w:t>actuará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todo</w:t>
      </w:r>
      <w:r>
        <w:rPr>
          <w:spacing w:val="-6"/>
        </w:rPr>
        <w:t> </w:t>
      </w:r>
      <w:r>
        <w:rPr>
          <w:spacing w:val="-1"/>
        </w:rPr>
        <w:t>caso</w:t>
      </w:r>
      <w:r>
        <w:rPr>
          <w:spacing w:val="-7"/>
        </w:rPr>
        <w:t> </w:t>
      </w:r>
      <w:r>
        <w:rPr>
          <w:spacing w:val="-1"/>
        </w:rPr>
        <w:t>cuando</w:t>
      </w:r>
      <w:r>
        <w:rPr>
          <w:spacing w:val="-7"/>
        </w:rPr>
        <w:t> </w:t>
      </w:r>
      <w:r>
        <w:rPr/>
        <w:t>sea</w:t>
      </w:r>
      <w:r>
        <w:rPr>
          <w:spacing w:val="-7"/>
        </w:rPr>
        <w:t> </w:t>
      </w:r>
      <w:r>
        <w:rPr/>
        <w:t>precisa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investigación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tratamientos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implique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tráfico</w:t>
      </w:r>
      <w:r>
        <w:rPr>
          <w:spacing w:val="-2"/>
        </w:rPr>
        <w:t> </w:t>
      </w:r>
      <w:r>
        <w:rPr/>
        <w:t>masivo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personales.</w:t>
      </w:r>
    </w:p>
    <w:p>
      <w:pPr>
        <w:pStyle w:val="ListParagraph"/>
        <w:numPr>
          <w:ilvl w:val="0"/>
          <w:numId w:val="71"/>
        </w:numPr>
        <w:tabs>
          <w:tab w:pos="2303" w:val="left" w:leader="none"/>
        </w:tabs>
        <w:spacing w:line="249" w:lineRule="auto" w:before="1" w:after="0"/>
        <w:ind w:left="1584" w:right="1581" w:firstLine="340"/>
        <w:jc w:val="both"/>
        <w:rPr>
          <w:sz w:val="20"/>
        </w:rPr>
      </w:pPr>
      <w:r>
        <w:rPr>
          <w:sz w:val="20"/>
        </w:rPr>
        <w:t>Las actuaciones previas de investigación se someterán a lo dispuesto en 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Sección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2.ª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Capítulo</w:t>
      </w:r>
      <w:r>
        <w:rPr>
          <w:spacing w:val="-11"/>
          <w:sz w:val="20"/>
        </w:rPr>
        <w:t> </w:t>
      </w:r>
      <w:r>
        <w:rPr>
          <w:sz w:val="20"/>
        </w:rPr>
        <w:t>I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Título</w:t>
      </w:r>
      <w:r>
        <w:rPr>
          <w:spacing w:val="-11"/>
          <w:sz w:val="20"/>
        </w:rPr>
        <w:t> </w:t>
      </w:r>
      <w:r>
        <w:rPr>
          <w:sz w:val="20"/>
        </w:rPr>
        <w:t>VII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esta</w:t>
      </w:r>
      <w:r>
        <w:rPr>
          <w:spacing w:val="-11"/>
          <w:sz w:val="20"/>
        </w:rPr>
        <w:t> </w:t>
      </w:r>
      <w:r>
        <w:rPr>
          <w:sz w:val="20"/>
        </w:rPr>
        <w:t>ley</w:t>
      </w:r>
      <w:r>
        <w:rPr>
          <w:spacing w:val="-11"/>
          <w:sz w:val="20"/>
        </w:rPr>
        <w:t> </w:t>
      </w:r>
      <w:r>
        <w:rPr>
          <w:sz w:val="20"/>
        </w:rPr>
        <w:t>orgánica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podrán</w:t>
      </w:r>
      <w:r>
        <w:rPr>
          <w:spacing w:val="-11"/>
          <w:sz w:val="20"/>
        </w:rPr>
        <w:t> </w:t>
      </w:r>
      <w:r>
        <w:rPr>
          <w:sz w:val="20"/>
        </w:rPr>
        <w:t>tener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duración</w:t>
      </w:r>
      <w:r>
        <w:rPr>
          <w:spacing w:val="-53"/>
          <w:sz w:val="20"/>
        </w:rPr>
        <w:t> </w:t>
      </w:r>
      <w:r>
        <w:rPr>
          <w:sz w:val="20"/>
        </w:rPr>
        <w:t>superior a doce meses a contar desde la fecha del acuerdo de admisión a trámite o de la</w:t>
      </w:r>
      <w:r>
        <w:rPr>
          <w:spacing w:val="1"/>
          <w:sz w:val="20"/>
        </w:rPr>
        <w:t> </w:t>
      </w:r>
      <w:r>
        <w:rPr>
          <w:sz w:val="20"/>
        </w:rPr>
        <w:t>fecha del acuerdo por el que se decida su iniciación cuando la Agencia Española de</w:t>
      </w:r>
      <w:r>
        <w:rPr>
          <w:spacing w:val="1"/>
          <w:sz w:val="20"/>
        </w:rPr>
        <w:t> </w:t>
      </w:r>
      <w:r>
        <w:rPr>
          <w:sz w:val="20"/>
        </w:rPr>
        <w:t>Protección de Datos actúe por propia iniciativa o como consecuencia de la comunicación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le</w:t>
      </w:r>
      <w:r>
        <w:rPr>
          <w:spacing w:val="-12"/>
          <w:sz w:val="20"/>
        </w:rPr>
        <w:t> </w:t>
      </w:r>
      <w:r>
        <w:rPr>
          <w:sz w:val="20"/>
        </w:rPr>
        <w:t>hubiera</w:t>
      </w:r>
      <w:r>
        <w:rPr>
          <w:spacing w:val="-12"/>
          <w:sz w:val="20"/>
        </w:rPr>
        <w:t> </w:t>
      </w:r>
      <w:r>
        <w:rPr>
          <w:sz w:val="20"/>
        </w:rPr>
        <w:t>sido</w:t>
      </w:r>
      <w:r>
        <w:rPr>
          <w:spacing w:val="-13"/>
          <w:sz w:val="20"/>
        </w:rPr>
        <w:t> </w:t>
      </w:r>
      <w:r>
        <w:rPr>
          <w:sz w:val="20"/>
        </w:rPr>
        <w:t>remitida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autoridad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control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otro</w:t>
      </w:r>
      <w:r>
        <w:rPr>
          <w:spacing w:val="-12"/>
          <w:sz w:val="20"/>
        </w:rPr>
        <w:t> </w:t>
      </w:r>
      <w:r>
        <w:rPr>
          <w:sz w:val="20"/>
        </w:rPr>
        <w:t>Estado</w:t>
      </w:r>
      <w:r>
        <w:rPr>
          <w:spacing w:val="-13"/>
          <w:sz w:val="20"/>
        </w:rPr>
        <w:t> </w:t>
      </w:r>
      <w:r>
        <w:rPr>
          <w:sz w:val="20"/>
        </w:rPr>
        <w:t>miembro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Unión</w:t>
      </w:r>
      <w:r>
        <w:rPr>
          <w:spacing w:val="-53"/>
          <w:sz w:val="20"/>
        </w:rPr>
        <w:t> </w:t>
      </w:r>
      <w:r>
        <w:rPr>
          <w:sz w:val="20"/>
        </w:rPr>
        <w:t>Europea,</w:t>
      </w:r>
      <w:r>
        <w:rPr>
          <w:spacing w:val="-1"/>
          <w:sz w:val="20"/>
        </w:rPr>
        <w:t> </w:t>
      </w:r>
      <w:r>
        <w:rPr>
          <w:sz w:val="20"/>
        </w:rPr>
        <w:t>conforme al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64.3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BodyText"/>
        <w:spacing w:before="3"/>
        <w:ind w:left="0"/>
      </w:pPr>
    </w:p>
    <w:p>
      <w:pPr>
        <w:tabs>
          <w:tab w:pos="2897" w:val="left" w:leader="none"/>
        </w:tabs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86"/>
          <w:sz w:val="20"/>
        </w:rPr>
        <w:t> </w:t>
      </w:r>
      <w:r>
        <w:rPr>
          <w:sz w:val="20"/>
        </w:rPr>
        <w:t>68.</w:t>
        <w:tab/>
      </w:r>
      <w:r>
        <w:rPr>
          <w:i/>
          <w:sz w:val="20"/>
        </w:rPr>
        <w:t>Acuerdo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inicio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ejercicio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potestad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sancionadora.</w:t>
      </w:r>
    </w:p>
    <w:p>
      <w:pPr>
        <w:pStyle w:val="ListParagraph"/>
        <w:numPr>
          <w:ilvl w:val="0"/>
          <w:numId w:val="72"/>
        </w:numPr>
        <w:tabs>
          <w:tab w:pos="2292" w:val="left" w:leader="none"/>
        </w:tabs>
        <w:spacing w:line="249" w:lineRule="auto" w:before="172" w:after="0"/>
        <w:ind w:left="1584" w:right="1582" w:firstLine="340"/>
        <w:jc w:val="both"/>
        <w:rPr>
          <w:sz w:val="20"/>
        </w:rPr>
      </w:pPr>
      <w:r>
        <w:rPr/>
        <w:pict>
          <v:shape style="position:absolute;margin-left:561.85376pt;margin-top:49.120205pt;width:18.350pt;height:101.2pt;mso-position-horizontal-relative:page;mso-position-vertical-relative:paragraph;z-index:15791104" type="#_x0000_t202" id="docshape20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Concluidas, en su caso, las actuaciones a las que se refiere el artículo anterior,</w:t>
      </w:r>
      <w:r>
        <w:rPr>
          <w:spacing w:val="1"/>
          <w:sz w:val="20"/>
        </w:rPr>
        <w:t> </w:t>
      </w:r>
      <w:r>
        <w:rPr>
          <w:sz w:val="20"/>
        </w:rPr>
        <w:t>corresponderá a la Presidencia de la Agencia Española de Protección de Datos, cuando</w:t>
      </w:r>
      <w:r>
        <w:rPr>
          <w:spacing w:val="1"/>
          <w:sz w:val="20"/>
        </w:rPr>
        <w:t> </w:t>
      </w:r>
      <w:r>
        <w:rPr>
          <w:sz w:val="20"/>
        </w:rPr>
        <w:t>así proceda, dictar acuerdo de inicio de procedimiento para el ejercicio de la potestad</w:t>
      </w:r>
      <w:r>
        <w:rPr>
          <w:spacing w:val="1"/>
          <w:sz w:val="20"/>
        </w:rPr>
        <w:t> </w:t>
      </w:r>
      <w:r>
        <w:rPr>
          <w:sz w:val="20"/>
        </w:rPr>
        <w:t>sancionadora, en que se concretarán los hechos, la identificación de la persona o entidad</w:t>
      </w:r>
      <w:r>
        <w:rPr>
          <w:spacing w:val="-53"/>
          <w:sz w:val="20"/>
        </w:rPr>
        <w:t> </w:t>
      </w:r>
      <w:r>
        <w:rPr>
          <w:sz w:val="20"/>
        </w:rPr>
        <w:t>contra la que se dirija el procedimiento, la infracción que hubiera podido cometerse y su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-2"/>
          <w:sz w:val="20"/>
        </w:rPr>
        <w:t> </w:t>
      </w:r>
      <w:r>
        <w:rPr>
          <w:sz w:val="20"/>
        </w:rPr>
        <w:t>sanción.</w:t>
      </w:r>
    </w:p>
    <w:p>
      <w:pPr>
        <w:pStyle w:val="ListParagraph"/>
        <w:numPr>
          <w:ilvl w:val="0"/>
          <w:numId w:val="72"/>
        </w:numPr>
        <w:tabs>
          <w:tab w:pos="2300" w:val="left" w:leader="none"/>
        </w:tabs>
        <w:spacing w:line="249" w:lineRule="auto" w:before="4" w:after="0"/>
        <w:ind w:left="1584" w:right="1577" w:firstLine="340"/>
        <w:jc w:val="both"/>
        <w:rPr>
          <w:sz w:val="20"/>
        </w:rPr>
      </w:pPr>
      <w:r>
        <w:rPr>
          <w:sz w:val="20"/>
        </w:rPr>
        <w:t>Cuando la Agencia Española de Protección de Datos ostente la condición de</w:t>
      </w:r>
      <w:r>
        <w:rPr>
          <w:spacing w:val="1"/>
          <w:sz w:val="20"/>
        </w:rPr>
        <w:t> </w:t>
      </w:r>
      <w:r>
        <w:rPr>
          <w:sz w:val="20"/>
        </w:rPr>
        <w:t>autoridad de control principal y deba seguirse el procedimiento previsto en el artículo 60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1"/>
          <w:sz w:val="20"/>
        </w:rPr>
        <w:t> </w:t>
      </w:r>
      <w:r>
        <w:rPr>
          <w:sz w:val="20"/>
        </w:rPr>
        <w:t>2016/679,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53"/>
          <w:sz w:val="20"/>
        </w:rPr>
        <w:t> </w:t>
      </w:r>
      <w:r>
        <w:rPr>
          <w:sz w:val="20"/>
        </w:rPr>
        <w:t>sancionador</w:t>
      </w:r>
      <w:r>
        <w:rPr>
          <w:spacing w:val="-1"/>
          <w:sz w:val="20"/>
        </w:rPr>
        <w:t> </w:t>
      </w:r>
      <w:r>
        <w:rPr>
          <w:sz w:val="20"/>
        </w:rPr>
        <w:t>se someterá 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46"/>
          <w:headerReference w:type="default" r:id="rId47"/>
          <w:pgSz w:w="11910" w:h="16840"/>
          <w:pgMar w:header="611" w:footer="0" w:top="1400" w:bottom="280" w:left="400" w:right="400"/>
          <w:pgNumType w:start="119828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0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65152;mso-wrap-distance-left:0;mso-wrap-distance-right:0" id="docshape20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69.</w:t>
      </w:r>
      <w:r>
        <w:rPr>
          <w:spacing w:val="80"/>
          <w:sz w:val="20"/>
        </w:rPr>
        <w:t> </w:t>
      </w:r>
      <w:r>
        <w:rPr>
          <w:i/>
          <w:sz w:val="20"/>
        </w:rPr>
        <w:t>Medidas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provisionales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garantía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derechos.</w:t>
      </w:r>
    </w:p>
    <w:p>
      <w:pPr>
        <w:pStyle w:val="ListParagraph"/>
        <w:numPr>
          <w:ilvl w:val="0"/>
          <w:numId w:val="73"/>
        </w:numPr>
        <w:tabs>
          <w:tab w:pos="2292" w:val="left" w:leader="none"/>
        </w:tabs>
        <w:spacing w:line="249" w:lineRule="auto" w:before="180" w:after="0"/>
        <w:ind w:left="1584" w:right="1577" w:firstLine="340"/>
        <w:jc w:val="both"/>
        <w:rPr>
          <w:sz w:val="20"/>
        </w:rPr>
      </w:pPr>
      <w:r>
        <w:rPr>
          <w:sz w:val="20"/>
        </w:rPr>
        <w:t>Durante la realización de las actuaciones previas de investigación o iniciado un</w:t>
      </w:r>
      <w:r>
        <w:rPr>
          <w:spacing w:val="1"/>
          <w:sz w:val="20"/>
        </w:rPr>
        <w:t> </w:t>
      </w:r>
      <w:r>
        <w:rPr>
          <w:sz w:val="20"/>
        </w:rPr>
        <w:t>procedimiento para el ejercicio de la potestad sancionadora, la Agencia Española de</w:t>
      </w:r>
      <w:r>
        <w:rPr>
          <w:spacing w:val="1"/>
          <w:sz w:val="20"/>
        </w:rPr>
        <w:t> </w:t>
      </w:r>
      <w:r>
        <w:rPr>
          <w:sz w:val="20"/>
        </w:rPr>
        <w:t>Protección de Datos podrá acordar motivadamente las medidas provisionales necesarias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proporcionadas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salvaguardar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derecho</w:t>
      </w:r>
      <w:r>
        <w:rPr>
          <w:spacing w:val="-10"/>
          <w:sz w:val="20"/>
        </w:rPr>
        <w:t> </w:t>
      </w:r>
      <w:r>
        <w:rPr>
          <w:sz w:val="20"/>
        </w:rPr>
        <w:t>fundamental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protección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datos</w:t>
      </w:r>
      <w:r>
        <w:rPr>
          <w:spacing w:val="-9"/>
          <w:sz w:val="20"/>
        </w:rPr>
        <w:t> </w:t>
      </w:r>
      <w:r>
        <w:rPr>
          <w:sz w:val="20"/>
        </w:rPr>
        <w:t>y,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especial, las previstas en el artículo 66.1 del Reglamento (UE) 2016/679, el bloqueo</w:t>
      </w:r>
      <w:r>
        <w:rPr>
          <w:spacing w:val="1"/>
          <w:sz w:val="20"/>
        </w:rPr>
        <w:t> </w:t>
      </w:r>
      <w:r>
        <w:rPr>
          <w:sz w:val="20"/>
        </w:rPr>
        <w:t>cautelar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3"/>
          <w:sz w:val="20"/>
        </w:rPr>
        <w:t> </w:t>
      </w:r>
      <w:r>
        <w:rPr>
          <w:sz w:val="20"/>
        </w:rPr>
        <w:t>inmediata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atender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solicitado.</w:t>
      </w:r>
    </w:p>
    <w:p>
      <w:pPr>
        <w:pStyle w:val="ListParagraph"/>
        <w:numPr>
          <w:ilvl w:val="0"/>
          <w:numId w:val="73"/>
        </w:numPr>
        <w:tabs>
          <w:tab w:pos="2290" w:val="left" w:leader="none"/>
        </w:tabs>
        <w:spacing w:line="249" w:lineRule="auto" w:before="5" w:after="0"/>
        <w:ind w:left="1584" w:right="1576" w:firstLine="340"/>
        <w:jc w:val="both"/>
        <w:rPr>
          <w:sz w:val="20"/>
        </w:rPr>
      </w:pPr>
      <w:r>
        <w:rPr>
          <w:spacing w:val="-1"/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casos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considere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continuación del tratamiento de los datos personales, su comunicación o transferencia</w:t>
      </w:r>
      <w:r>
        <w:rPr>
          <w:spacing w:val="1"/>
          <w:sz w:val="20"/>
        </w:rPr>
        <w:t> </w:t>
      </w:r>
      <w:r>
        <w:rPr>
          <w:sz w:val="20"/>
        </w:rPr>
        <w:t>internacional comportara un menoscabo grave del derecho a la protección de datos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-13"/>
          <w:sz w:val="20"/>
        </w:rPr>
        <w:t> </w:t>
      </w:r>
      <w:r>
        <w:rPr>
          <w:sz w:val="20"/>
        </w:rPr>
        <w:t>podrá</w:t>
      </w:r>
      <w:r>
        <w:rPr>
          <w:spacing w:val="-12"/>
          <w:sz w:val="20"/>
        </w:rPr>
        <w:t> </w:t>
      </w:r>
      <w:r>
        <w:rPr>
          <w:sz w:val="20"/>
        </w:rPr>
        <w:t>ordenar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responsables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encargados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tratamientos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bloqueo</w:t>
      </w:r>
      <w:r>
        <w:rPr>
          <w:spacing w:val="-53"/>
          <w:sz w:val="20"/>
        </w:rPr>
        <w:t> </w:t>
      </w:r>
      <w:r>
        <w:rPr>
          <w:sz w:val="20"/>
        </w:rPr>
        <w:t>de los datos y la cesación de su tratamiento y, en caso de incumplirse por estos dichos</w:t>
      </w:r>
      <w:r>
        <w:rPr>
          <w:spacing w:val="1"/>
          <w:sz w:val="20"/>
        </w:rPr>
        <w:t> </w:t>
      </w:r>
      <w:r>
        <w:rPr>
          <w:sz w:val="20"/>
        </w:rPr>
        <w:t>mandatos,</w:t>
      </w:r>
      <w:r>
        <w:rPr>
          <w:spacing w:val="-1"/>
          <w:sz w:val="20"/>
        </w:rPr>
        <w:t> </w:t>
      </w:r>
      <w:r>
        <w:rPr>
          <w:sz w:val="20"/>
        </w:rPr>
        <w:t>proceder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inmovilización.</w:t>
      </w:r>
    </w:p>
    <w:p>
      <w:pPr>
        <w:pStyle w:val="ListParagraph"/>
        <w:numPr>
          <w:ilvl w:val="0"/>
          <w:numId w:val="73"/>
        </w:numPr>
        <w:tabs>
          <w:tab w:pos="2292" w:val="left" w:leader="none"/>
        </w:tabs>
        <w:spacing w:line="249" w:lineRule="auto" w:before="4" w:after="0"/>
        <w:ind w:left="1584" w:right="1579" w:firstLine="340"/>
        <w:jc w:val="both"/>
        <w:rPr>
          <w:sz w:val="20"/>
        </w:rPr>
      </w:pPr>
      <w:r>
        <w:rPr>
          <w:sz w:val="20"/>
        </w:rPr>
        <w:t>Cuando se hubiese presentado ante la Agencia Española de Protección de Datos</w:t>
      </w:r>
      <w:r>
        <w:rPr>
          <w:spacing w:val="-54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reclamación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refiriese,</w:t>
      </w:r>
      <w:r>
        <w:rPr>
          <w:spacing w:val="-8"/>
          <w:sz w:val="20"/>
        </w:rPr>
        <w:t> </w:t>
      </w:r>
      <w:r>
        <w:rPr>
          <w:sz w:val="20"/>
        </w:rPr>
        <w:t>entre</w:t>
      </w:r>
      <w:r>
        <w:rPr>
          <w:spacing w:val="-9"/>
          <w:sz w:val="20"/>
        </w:rPr>
        <w:t> </w:t>
      </w:r>
      <w:r>
        <w:rPr>
          <w:sz w:val="20"/>
        </w:rPr>
        <w:t>otras</w:t>
      </w:r>
      <w:r>
        <w:rPr>
          <w:spacing w:val="-9"/>
          <w:sz w:val="20"/>
        </w:rPr>
        <w:t> </w:t>
      </w:r>
      <w:r>
        <w:rPr>
          <w:sz w:val="20"/>
        </w:rPr>
        <w:t>cuestiones,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falta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atención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plazo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derechos establecidos en los artículos 15 a 22 del Reglamento (UE) 2016/679, la</w:t>
      </w:r>
      <w:r>
        <w:rPr>
          <w:spacing w:val="1"/>
          <w:sz w:val="20"/>
        </w:rPr>
        <w:t> </w:t>
      </w:r>
      <w:r>
        <w:rPr>
          <w:sz w:val="20"/>
        </w:rPr>
        <w:t>Agencia Española de Protección de Datos podrá acordar en cualquier momento, incluso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anterioridad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iniciación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potestad</w:t>
      </w:r>
      <w:r>
        <w:rPr>
          <w:spacing w:val="1"/>
          <w:sz w:val="20"/>
        </w:rPr>
        <w:t> </w:t>
      </w:r>
      <w:r>
        <w:rPr>
          <w:sz w:val="20"/>
        </w:rPr>
        <w:t>sancionadora, mediante resolución motivada y previa audiencia del responsable del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tratamiento,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obligación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atender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derecho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solicitado,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prosiguiéndose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procedimiento</w:t>
      </w:r>
      <w:r>
        <w:rPr>
          <w:sz w:val="20"/>
        </w:rPr>
        <w:t> en</w:t>
      </w:r>
      <w:r>
        <w:rPr>
          <w:spacing w:val="-2"/>
          <w:sz w:val="20"/>
        </w:rPr>
        <w:t> </w:t>
      </w:r>
      <w:r>
        <w:rPr>
          <w:sz w:val="20"/>
        </w:rPr>
        <w:t>cuanto al</w:t>
      </w:r>
      <w:r>
        <w:rPr>
          <w:spacing w:val="-1"/>
          <w:sz w:val="20"/>
        </w:rPr>
        <w:t> </w:t>
      </w:r>
      <w:r>
        <w:rPr>
          <w:sz w:val="20"/>
        </w:rPr>
        <w:t>resto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cuestiones 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reclamación.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0"/>
        <w:jc w:val="center"/>
      </w:pPr>
      <w:r>
        <w:rPr/>
        <w:t>TÍTULO IX</w:t>
      </w:r>
    </w:p>
    <w:p>
      <w:pPr>
        <w:pStyle w:val="Heading1"/>
        <w:spacing w:before="180"/>
        <w:ind w:left="0"/>
        <w:jc w:val="center"/>
      </w:pPr>
      <w:r>
        <w:rPr/>
        <w:t>Régimen</w:t>
      </w:r>
      <w:r>
        <w:rPr>
          <w:spacing w:val="-9"/>
        </w:rPr>
        <w:t> </w:t>
      </w:r>
      <w:r>
        <w:rPr/>
        <w:t>sancionador</w:t>
      </w:r>
    </w:p>
    <w:p>
      <w:pPr>
        <w:pStyle w:val="BodyText"/>
        <w:spacing w:before="7"/>
        <w:ind w:left="0"/>
        <w:rPr>
          <w:b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70.</w:t>
      </w:r>
      <w:r>
        <w:rPr>
          <w:spacing w:val="88"/>
          <w:sz w:val="20"/>
        </w:rPr>
        <w:t> </w:t>
      </w:r>
      <w:r>
        <w:rPr>
          <w:i/>
          <w:sz w:val="20"/>
        </w:rPr>
        <w:t>Sujetos responsables.</w:t>
      </w:r>
    </w:p>
    <w:p>
      <w:pPr>
        <w:pStyle w:val="ListParagraph"/>
        <w:numPr>
          <w:ilvl w:val="0"/>
          <w:numId w:val="74"/>
        </w:numPr>
        <w:tabs>
          <w:tab w:pos="2288" w:val="left" w:leader="none"/>
        </w:tabs>
        <w:spacing w:line="249" w:lineRule="auto" w:before="180" w:after="0"/>
        <w:ind w:left="1584" w:right="1581" w:firstLine="340"/>
        <w:jc w:val="both"/>
        <w:rPr>
          <w:sz w:val="20"/>
        </w:rPr>
      </w:pPr>
      <w:r>
        <w:rPr>
          <w:spacing w:val="-1"/>
          <w:sz w:val="20"/>
        </w:rPr>
        <w:t>Están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sujetos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régimen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sancionador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establecido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Reglamento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(UE)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2016/679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orgánica:</w:t>
      </w:r>
    </w:p>
    <w:p>
      <w:pPr>
        <w:pStyle w:val="ListParagraph"/>
        <w:numPr>
          <w:ilvl w:val="0"/>
          <w:numId w:val="75"/>
        </w:numPr>
        <w:tabs>
          <w:tab w:pos="2303" w:val="left" w:leader="none"/>
        </w:tabs>
        <w:spacing w:line="240" w:lineRule="auto" w:before="172" w:after="0"/>
        <w:ind w:left="2302" w:right="0" w:hanging="379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responsables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tratamientos.</w:t>
      </w:r>
    </w:p>
    <w:p>
      <w:pPr>
        <w:pStyle w:val="ListParagraph"/>
        <w:numPr>
          <w:ilvl w:val="0"/>
          <w:numId w:val="75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encargados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tratamientos.</w:t>
      </w:r>
    </w:p>
    <w:p>
      <w:pPr>
        <w:pStyle w:val="ListParagraph"/>
        <w:numPr>
          <w:ilvl w:val="0"/>
          <w:numId w:val="75"/>
        </w:numPr>
        <w:tabs>
          <w:tab w:pos="2299" w:val="left" w:leader="none"/>
          <w:tab w:pos="2300" w:val="left" w:leader="none"/>
        </w:tabs>
        <w:spacing w:line="249" w:lineRule="auto" w:before="10" w:after="0"/>
        <w:ind w:left="1584" w:right="1577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representantes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responsables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encargados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tratamientos</w:t>
      </w:r>
      <w:r>
        <w:rPr>
          <w:spacing w:val="33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territorio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75"/>
        </w:numPr>
        <w:tabs>
          <w:tab w:pos="2303" w:val="left" w:leader="none"/>
        </w:tabs>
        <w:spacing w:line="240" w:lineRule="auto" w:before="1" w:after="0"/>
        <w:ind w:left="2302" w:right="0" w:hanging="379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entidades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certificación.</w:t>
      </w:r>
    </w:p>
    <w:p>
      <w:pPr>
        <w:pStyle w:val="ListParagraph"/>
        <w:numPr>
          <w:ilvl w:val="0"/>
          <w:numId w:val="75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acreditadas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supervisión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códigos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conducta.</w:t>
      </w:r>
    </w:p>
    <w:p>
      <w:pPr>
        <w:pStyle w:val="ListParagraph"/>
        <w:numPr>
          <w:ilvl w:val="0"/>
          <w:numId w:val="74"/>
        </w:numPr>
        <w:tabs>
          <w:tab w:pos="2292" w:val="left" w:leader="none"/>
        </w:tabs>
        <w:spacing w:line="249" w:lineRule="auto" w:before="181" w:after="0"/>
        <w:ind w:left="1584" w:right="1584" w:firstLine="340"/>
        <w:jc w:val="left"/>
        <w:rPr>
          <w:sz w:val="20"/>
        </w:rPr>
      </w:pPr>
      <w:r>
        <w:rPr>
          <w:sz w:val="20"/>
        </w:rPr>
        <w:t>No será de aplicación al delegado de protección de datos el régimen sancionador</w:t>
      </w:r>
      <w:r>
        <w:rPr>
          <w:spacing w:val="-53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Título.</w:t>
      </w:r>
    </w:p>
    <w:p>
      <w:pPr>
        <w:pStyle w:val="BodyText"/>
        <w:spacing w:before="9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71.</w:t>
      </w:r>
      <w:r>
        <w:rPr>
          <w:spacing w:val="88"/>
          <w:sz w:val="20"/>
        </w:rPr>
        <w:t> </w:t>
      </w:r>
      <w:r>
        <w:rPr>
          <w:i/>
          <w:sz w:val="20"/>
        </w:rPr>
        <w:t>Infracciones.</w:t>
      </w:r>
    </w:p>
    <w:p>
      <w:pPr>
        <w:pStyle w:val="BodyText"/>
        <w:spacing w:line="249" w:lineRule="auto" w:before="181"/>
        <w:ind w:right="1584" w:firstLine="340"/>
        <w:jc w:val="both"/>
      </w:pPr>
      <w:r>
        <w:rPr/>
        <w:t>Constituyen</w:t>
      </w:r>
      <w:r>
        <w:rPr>
          <w:spacing w:val="-8"/>
        </w:rPr>
        <w:t> </w:t>
      </w:r>
      <w:r>
        <w:rPr/>
        <w:t>infracciones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actos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conductas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refieren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apartados</w:t>
      </w:r>
      <w:r>
        <w:rPr>
          <w:spacing w:val="-8"/>
        </w:rPr>
        <w:t> </w:t>
      </w:r>
      <w:r>
        <w:rPr/>
        <w:t>4,</w:t>
      </w:r>
      <w:r>
        <w:rPr>
          <w:spacing w:val="-8"/>
        </w:rPr>
        <w:t> </w:t>
      </w:r>
      <w:r>
        <w:rPr/>
        <w:t>5</w:t>
      </w:r>
      <w:r>
        <w:rPr>
          <w:spacing w:val="-53"/>
        </w:rPr>
        <w:t> </w:t>
      </w:r>
      <w:r>
        <w:rPr/>
        <w:t>y 6 del artículo 83 del Reglamento (UE) 2016/679, así como las que resulten contrarias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/>
        <w:pict>
          <v:shape style="position:absolute;margin-left:561.85376pt;margin-top:12.835208pt;width:18.350pt;height:101.2pt;mso-position-horizontal-relative:page;mso-position-vertical-relative:paragraph;z-index:15792640" type="#_x0000_t202" id="docshape21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72.</w:t>
      </w:r>
      <w:r>
        <w:rPr>
          <w:spacing w:val="86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consideradas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graves.</w:t>
      </w:r>
    </w:p>
    <w:p>
      <w:pPr>
        <w:pStyle w:val="ListParagraph"/>
        <w:numPr>
          <w:ilvl w:val="0"/>
          <w:numId w:val="76"/>
        </w:numPr>
        <w:tabs>
          <w:tab w:pos="2289" w:val="left" w:leader="none"/>
        </w:tabs>
        <w:spacing w:line="249" w:lineRule="auto" w:before="180" w:after="0"/>
        <w:ind w:left="1584" w:right="1585" w:firstLine="340"/>
        <w:jc w:val="both"/>
        <w:rPr>
          <w:sz w:val="20"/>
        </w:rPr>
      </w:pPr>
      <w:r>
        <w:rPr>
          <w:sz w:val="20"/>
        </w:rPr>
        <w:t>En función de lo que establece el artículo 83.5 del Reglamento (UE) 2016/679 se</w:t>
      </w:r>
      <w:r>
        <w:rPr>
          <w:spacing w:val="-53"/>
          <w:sz w:val="20"/>
        </w:rPr>
        <w:t> </w:t>
      </w:r>
      <w:r>
        <w:rPr>
          <w:sz w:val="20"/>
        </w:rPr>
        <w:t>consideran muy graves y prescribirán a los tres años las infracciones que supongan una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vulneración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sustancial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artículos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mencionados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aquel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y,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particular,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siguientes:</w:t>
      </w:r>
    </w:p>
    <w:p>
      <w:pPr>
        <w:pStyle w:val="ListParagraph"/>
        <w:numPr>
          <w:ilvl w:val="0"/>
          <w:numId w:val="77"/>
        </w:numPr>
        <w:tabs>
          <w:tab w:pos="2320" w:val="left" w:leader="none"/>
          <w:tab w:pos="2321" w:val="left" w:leader="none"/>
        </w:tabs>
        <w:spacing w:line="249" w:lineRule="auto" w:before="173" w:after="0"/>
        <w:ind w:left="1584" w:right="1577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tratamiento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datos</w:t>
      </w:r>
      <w:r>
        <w:rPr>
          <w:spacing w:val="33"/>
          <w:sz w:val="20"/>
        </w:rPr>
        <w:t> </w:t>
      </w:r>
      <w:r>
        <w:rPr>
          <w:sz w:val="20"/>
        </w:rPr>
        <w:t>personales</w:t>
      </w:r>
      <w:r>
        <w:rPr>
          <w:spacing w:val="33"/>
          <w:sz w:val="20"/>
        </w:rPr>
        <w:t> </w:t>
      </w:r>
      <w:r>
        <w:rPr>
          <w:sz w:val="20"/>
        </w:rPr>
        <w:t>vulnerando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principios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garantías</w:t>
      </w:r>
      <w:r>
        <w:rPr>
          <w:spacing w:val="-53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7"/>
        </w:numPr>
        <w:tabs>
          <w:tab w:pos="2303" w:val="left" w:leader="none"/>
        </w:tabs>
        <w:spacing w:line="249" w:lineRule="auto" w:before="2" w:after="0"/>
        <w:ind w:left="1584" w:right="1582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tratamiento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personales</w:t>
      </w:r>
      <w:r>
        <w:rPr>
          <w:spacing w:val="-6"/>
          <w:sz w:val="20"/>
        </w:rPr>
        <w:t> </w:t>
      </w:r>
      <w:r>
        <w:rPr>
          <w:sz w:val="20"/>
        </w:rPr>
        <w:t>sin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concurra</w:t>
      </w:r>
      <w:r>
        <w:rPr>
          <w:spacing w:val="-6"/>
          <w:sz w:val="20"/>
        </w:rPr>
        <w:t> </w:t>
      </w:r>
      <w:r>
        <w:rPr>
          <w:sz w:val="20"/>
        </w:rPr>
        <w:t>alguna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condiciones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licitud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tratamiento</w:t>
      </w:r>
      <w:r>
        <w:rPr>
          <w:spacing w:val="-3"/>
          <w:sz w:val="20"/>
        </w:rPr>
        <w:t> </w:t>
      </w:r>
      <w:r>
        <w:rPr>
          <w:sz w:val="20"/>
        </w:rPr>
        <w:t>establecidas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6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(UE)</w:t>
      </w:r>
      <w:r>
        <w:rPr>
          <w:spacing w:val="-2"/>
          <w:sz w:val="20"/>
        </w:rPr>
        <w:t> </w:t>
      </w:r>
      <w:r>
        <w:rPr>
          <w:sz w:val="20"/>
        </w:rPr>
        <w:t>2016/679.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1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119830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63616;mso-wrap-distance-left:0;mso-wrap-distance-right:0" id="docshape21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ListParagraph"/>
        <w:numPr>
          <w:ilvl w:val="0"/>
          <w:numId w:val="77"/>
        </w:numPr>
        <w:tabs>
          <w:tab w:pos="2301" w:val="left" w:leader="none"/>
        </w:tabs>
        <w:spacing w:line="249" w:lineRule="auto" w:before="1" w:after="0"/>
        <w:ind w:left="1584" w:right="1580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incumplimiento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requisitos</w:t>
      </w:r>
      <w:r>
        <w:rPr>
          <w:spacing w:val="42"/>
          <w:sz w:val="20"/>
        </w:rPr>
        <w:t> </w:t>
      </w:r>
      <w:r>
        <w:rPr>
          <w:sz w:val="20"/>
        </w:rPr>
        <w:t>exigidos</w:t>
      </w:r>
      <w:r>
        <w:rPr>
          <w:spacing w:val="42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artículo</w:t>
      </w:r>
      <w:r>
        <w:rPr>
          <w:spacing w:val="42"/>
          <w:sz w:val="20"/>
        </w:rPr>
        <w:t> </w:t>
      </w:r>
      <w:r>
        <w:rPr>
          <w:sz w:val="20"/>
        </w:rPr>
        <w:t>7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2"/>
          <w:sz w:val="20"/>
        </w:rPr>
        <w:t> </w:t>
      </w:r>
      <w:r>
        <w:rPr>
          <w:sz w:val="20"/>
        </w:rPr>
        <w:t>Reglamento</w:t>
      </w:r>
      <w:r>
        <w:rPr>
          <w:spacing w:val="-53"/>
          <w:sz w:val="20"/>
        </w:rPr>
        <w:t> </w:t>
      </w:r>
      <w:r>
        <w:rPr>
          <w:sz w:val="20"/>
        </w:rPr>
        <w:t>(UE)</w:t>
      </w:r>
      <w:r>
        <w:rPr>
          <w:spacing w:val="24"/>
          <w:sz w:val="20"/>
        </w:rPr>
        <w:t> </w:t>
      </w:r>
      <w:r>
        <w:rPr>
          <w:sz w:val="20"/>
        </w:rPr>
        <w:t>2016/679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validez del</w:t>
      </w:r>
      <w:r>
        <w:rPr>
          <w:spacing w:val="-2"/>
          <w:sz w:val="20"/>
        </w:rPr>
        <w:t> </w:t>
      </w:r>
      <w:r>
        <w:rPr>
          <w:sz w:val="20"/>
        </w:rPr>
        <w:t>consentimiento.</w:t>
      </w:r>
    </w:p>
    <w:p>
      <w:pPr>
        <w:pStyle w:val="ListParagraph"/>
        <w:numPr>
          <w:ilvl w:val="0"/>
          <w:numId w:val="77"/>
        </w:numPr>
        <w:tabs>
          <w:tab w:pos="2299" w:val="left" w:leader="none"/>
        </w:tabs>
        <w:spacing w:line="249" w:lineRule="auto" w:before="1" w:after="0"/>
        <w:ind w:left="1584" w:right="1583" w:firstLine="34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utilización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finalidad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sea</w:t>
      </w:r>
      <w:r>
        <w:rPr>
          <w:spacing w:val="-12"/>
          <w:sz w:val="20"/>
        </w:rPr>
        <w:t> </w:t>
      </w:r>
      <w:r>
        <w:rPr>
          <w:sz w:val="20"/>
        </w:rPr>
        <w:t>compatible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finalidad</w:t>
      </w:r>
      <w:r>
        <w:rPr>
          <w:spacing w:val="-54"/>
          <w:sz w:val="20"/>
        </w:rPr>
        <w:t> </w:t>
      </w:r>
      <w:r>
        <w:rPr>
          <w:sz w:val="20"/>
        </w:rPr>
        <w:t>para la cual fueron recogidos, sin contar con el consentimiento del afectado o con una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ello.</w:t>
      </w:r>
    </w:p>
    <w:p>
      <w:pPr>
        <w:pStyle w:val="ListParagraph"/>
        <w:numPr>
          <w:ilvl w:val="0"/>
          <w:numId w:val="77"/>
        </w:numPr>
        <w:tabs>
          <w:tab w:pos="2313" w:val="left" w:leader="none"/>
        </w:tabs>
        <w:spacing w:line="249" w:lineRule="auto" w:before="3" w:after="0"/>
        <w:ind w:left="1584" w:right="1576" w:firstLine="340"/>
        <w:jc w:val="both"/>
        <w:rPr>
          <w:sz w:val="20"/>
        </w:rPr>
      </w:pPr>
      <w:r>
        <w:rPr>
          <w:sz w:val="20"/>
        </w:rPr>
        <w:t>El tratamiento de datos personales de las categorías a las que se refiere el</w:t>
      </w:r>
      <w:r>
        <w:rPr>
          <w:spacing w:val="1"/>
          <w:sz w:val="20"/>
        </w:rPr>
        <w:t> </w:t>
      </w:r>
      <w:r>
        <w:rPr>
          <w:sz w:val="20"/>
        </w:rPr>
        <w:t>artículo 9 del Reglamento (UE) 2016/679, sin que concurra alguna de las circunstancias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precepto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7"/>
        </w:numPr>
        <w:tabs>
          <w:tab w:pos="2305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El tratamiento de datos personales relativos a condenas e infracciones penales o</w:t>
      </w:r>
      <w:r>
        <w:rPr>
          <w:spacing w:val="-53"/>
          <w:sz w:val="20"/>
        </w:rPr>
        <w:t> </w:t>
      </w:r>
      <w:r>
        <w:rPr>
          <w:sz w:val="20"/>
        </w:rPr>
        <w:t>medidas de seguridad conexas fuera de los supuestos permitidos por el artículo 10 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7"/>
        </w:numPr>
        <w:tabs>
          <w:tab w:pos="2309" w:val="left" w:leader="none"/>
        </w:tabs>
        <w:spacing w:line="249" w:lineRule="auto" w:before="3" w:after="0"/>
        <w:ind w:left="1584" w:right="1585" w:firstLine="340"/>
        <w:jc w:val="both"/>
        <w:rPr>
          <w:sz w:val="20"/>
        </w:rPr>
      </w:pPr>
      <w:r>
        <w:rPr>
          <w:sz w:val="20"/>
        </w:rPr>
        <w:t>El tratamiento de datos personales relacionados con infracciones y sanciones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-5"/>
          <w:sz w:val="20"/>
        </w:rPr>
        <w:t> </w:t>
      </w:r>
      <w:r>
        <w:rPr>
          <w:sz w:val="20"/>
        </w:rPr>
        <w:t>fuera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supuestos</w:t>
      </w:r>
      <w:r>
        <w:rPr>
          <w:spacing w:val="-4"/>
          <w:sz w:val="20"/>
        </w:rPr>
        <w:t> </w:t>
      </w:r>
      <w:r>
        <w:rPr>
          <w:sz w:val="20"/>
        </w:rPr>
        <w:t>permitidos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27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7"/>
        </w:numPr>
        <w:tabs>
          <w:tab w:pos="2303" w:val="left" w:leader="none"/>
        </w:tabs>
        <w:spacing w:line="249" w:lineRule="auto" w:before="1" w:after="0"/>
        <w:ind w:left="1584" w:right="1584" w:firstLine="340"/>
        <w:jc w:val="both"/>
        <w:rPr>
          <w:sz w:val="20"/>
        </w:rPr>
      </w:pPr>
      <w:r>
        <w:rPr>
          <w:sz w:val="20"/>
        </w:rPr>
        <w:t>La omisión del deber de informar al afectado acerca del tratamiento de sus datos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personales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conforme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</w:t>
      </w:r>
      <w:r>
        <w:rPr>
          <w:spacing w:val="-13"/>
          <w:sz w:val="20"/>
        </w:rPr>
        <w:t> </w:t>
      </w:r>
      <w:r>
        <w:rPr>
          <w:sz w:val="20"/>
        </w:rPr>
        <w:t>dispuesto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artículos</w:t>
      </w:r>
      <w:r>
        <w:rPr>
          <w:spacing w:val="-13"/>
          <w:sz w:val="20"/>
        </w:rPr>
        <w:t> </w:t>
      </w:r>
      <w:r>
        <w:rPr>
          <w:sz w:val="20"/>
        </w:rPr>
        <w:t>13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14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Reglamento</w:t>
      </w:r>
      <w:r>
        <w:rPr>
          <w:spacing w:val="-13"/>
          <w:sz w:val="20"/>
        </w:rPr>
        <w:t> </w:t>
      </w:r>
      <w:r>
        <w:rPr>
          <w:sz w:val="20"/>
        </w:rPr>
        <w:t>(UE)</w:t>
      </w:r>
      <w:r>
        <w:rPr>
          <w:spacing w:val="-12"/>
          <w:sz w:val="20"/>
        </w:rPr>
        <w:t> </w:t>
      </w:r>
      <w:r>
        <w:rPr>
          <w:sz w:val="20"/>
        </w:rPr>
        <w:t>2016/679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7"/>
        </w:numPr>
        <w:tabs>
          <w:tab w:pos="2305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z w:val="20"/>
        </w:rPr>
        <w:t>La vulneración del deber de confidencialidad establecido en el artículo 5 de 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7"/>
        </w:numPr>
        <w:tabs>
          <w:tab w:pos="2305" w:val="left" w:leader="none"/>
        </w:tabs>
        <w:spacing w:line="249" w:lineRule="auto" w:before="1" w:after="0"/>
        <w:ind w:left="1584" w:right="1585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exigencia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pago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canon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facilitar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afectado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información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refieren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artículos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13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14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Reglamento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(UE)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2016/679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atender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solicitudes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ejercicio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derechos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afectados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previstos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artículos</w:t>
      </w:r>
      <w:r>
        <w:rPr>
          <w:spacing w:val="-13"/>
          <w:sz w:val="20"/>
        </w:rPr>
        <w:t> </w:t>
      </w:r>
      <w:r>
        <w:rPr>
          <w:sz w:val="20"/>
        </w:rPr>
        <w:t>15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22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2016/679,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 artículo</w:t>
      </w:r>
      <w:r>
        <w:rPr>
          <w:spacing w:val="-2"/>
          <w:sz w:val="20"/>
        </w:rPr>
        <w:t> </w:t>
      </w:r>
      <w:r>
        <w:rPr>
          <w:sz w:val="20"/>
        </w:rPr>
        <w:t>12.5.</w:t>
      </w:r>
    </w:p>
    <w:p>
      <w:pPr>
        <w:pStyle w:val="ListParagraph"/>
        <w:numPr>
          <w:ilvl w:val="0"/>
          <w:numId w:val="77"/>
        </w:numPr>
        <w:tabs>
          <w:tab w:pos="2291" w:val="left" w:leader="none"/>
        </w:tabs>
        <w:spacing w:line="249" w:lineRule="auto" w:before="4" w:after="0"/>
        <w:ind w:left="1584" w:right="1584" w:firstLine="340"/>
        <w:jc w:val="both"/>
        <w:rPr>
          <w:sz w:val="20"/>
        </w:rPr>
      </w:pPr>
      <w:r>
        <w:rPr>
          <w:sz w:val="20"/>
        </w:rPr>
        <w:t>El impedimento o la obstaculización o la no atención reiterada del ejercicio de los</w:t>
      </w:r>
      <w:r>
        <w:rPr>
          <w:spacing w:val="-5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establecidos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22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7"/>
        </w:numPr>
        <w:tabs>
          <w:tab w:pos="2305" w:val="left" w:leader="none"/>
        </w:tabs>
        <w:spacing w:line="249" w:lineRule="auto" w:before="1" w:after="0"/>
        <w:ind w:left="1584" w:right="1580" w:firstLine="340"/>
        <w:jc w:val="both"/>
        <w:rPr>
          <w:sz w:val="20"/>
        </w:rPr>
      </w:pPr>
      <w:r>
        <w:rPr>
          <w:sz w:val="20"/>
        </w:rPr>
        <w:t>La transferencia internacional de datos personales a un destinatario que se</w:t>
      </w:r>
      <w:r>
        <w:rPr>
          <w:spacing w:val="1"/>
          <w:sz w:val="20"/>
        </w:rPr>
        <w:t> </w:t>
      </w:r>
      <w:r>
        <w:rPr>
          <w:sz w:val="20"/>
        </w:rPr>
        <w:t>encuentre en un tercer país o a una organización internacional, cuando no concurran las</w:t>
      </w:r>
      <w:r>
        <w:rPr>
          <w:spacing w:val="1"/>
          <w:sz w:val="20"/>
        </w:rPr>
        <w:t> </w:t>
      </w:r>
      <w:r>
        <w:rPr>
          <w:sz w:val="20"/>
        </w:rPr>
        <w:t>garantías, requisitos o excepciones establecidos en los artículos 44 a 49 del 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7"/>
        </w:numPr>
        <w:tabs>
          <w:tab w:pos="2305" w:val="left" w:leader="none"/>
        </w:tabs>
        <w:spacing w:line="249" w:lineRule="auto" w:before="4" w:after="0"/>
        <w:ind w:left="1584" w:right="1576" w:firstLine="340"/>
        <w:jc w:val="both"/>
        <w:rPr>
          <w:sz w:val="20"/>
        </w:rPr>
      </w:pPr>
      <w:r>
        <w:rPr>
          <w:sz w:val="20"/>
        </w:rPr>
        <w:t>El incumplimiento de las resoluciones dictadas por la autoridad de protección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confiere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58.2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 2016/679.</w:t>
      </w:r>
    </w:p>
    <w:p>
      <w:pPr>
        <w:pStyle w:val="ListParagraph"/>
        <w:numPr>
          <w:ilvl w:val="0"/>
          <w:numId w:val="77"/>
        </w:numPr>
        <w:tabs>
          <w:tab w:pos="2312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El incumplimiento de la obligación de bloqueo de los datos establecida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</w:t>
      </w:r>
      <w:r>
        <w:rPr>
          <w:spacing w:val="-2"/>
          <w:sz w:val="20"/>
        </w:rPr>
        <w:t> </w:t>
      </w:r>
      <w:r>
        <w:rPr>
          <w:sz w:val="20"/>
        </w:rPr>
        <w:t>cuando 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sea exigible.</w:t>
      </w:r>
    </w:p>
    <w:p>
      <w:pPr>
        <w:pStyle w:val="BodyText"/>
        <w:spacing w:line="249" w:lineRule="auto" w:before="2"/>
        <w:ind w:right="1577" w:firstLine="340"/>
        <w:jc w:val="both"/>
      </w:pPr>
      <w:r>
        <w:rPr/>
        <w:t>ñ)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competente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personales,</w:t>
      </w:r>
      <w:r>
        <w:rPr>
          <w:spacing w:val="-7"/>
        </w:rPr>
        <w:t> </w:t>
      </w:r>
      <w:r>
        <w:rPr/>
        <w:t>información,</w:t>
      </w:r>
      <w:r>
        <w:rPr>
          <w:spacing w:val="-9"/>
        </w:rPr>
        <w:t> </w:t>
      </w:r>
      <w:r>
        <w:rPr/>
        <w:t>locales,</w:t>
      </w:r>
      <w:r>
        <w:rPr>
          <w:spacing w:val="-8"/>
        </w:rPr>
        <w:t> </w:t>
      </w:r>
      <w:r>
        <w:rPr/>
        <w:t>equipos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medios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que sean requeridos por la autoridad de protección de datos para el ejercicio de sus</w:t>
      </w:r>
      <w:r>
        <w:rPr>
          <w:spacing w:val="1"/>
        </w:rPr>
        <w:t> </w:t>
      </w:r>
      <w:r>
        <w:rPr/>
        <w:t>poderes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investigación.</w:t>
      </w:r>
    </w:p>
    <w:p>
      <w:pPr>
        <w:pStyle w:val="ListParagraph"/>
        <w:numPr>
          <w:ilvl w:val="0"/>
          <w:numId w:val="77"/>
        </w:numPr>
        <w:tabs>
          <w:tab w:pos="2303" w:val="left" w:leader="none"/>
        </w:tabs>
        <w:spacing w:line="249" w:lineRule="auto" w:before="3" w:after="0"/>
        <w:ind w:left="1584" w:right="1584" w:firstLine="340"/>
        <w:jc w:val="both"/>
        <w:rPr>
          <w:sz w:val="20"/>
        </w:rPr>
      </w:pPr>
      <w:r>
        <w:rPr>
          <w:sz w:val="20"/>
        </w:rPr>
        <w:t>La resistencia u obstrucción del ejercicio de la función inspectora por la autoridad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0"/>
          <w:numId w:val="77"/>
        </w:numPr>
        <w:tabs>
          <w:tab w:pos="2303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La reversión deliberada de un procedimiento de anonimización a fin de permitir la</w:t>
      </w:r>
      <w:r>
        <w:rPr>
          <w:spacing w:val="-53"/>
          <w:sz w:val="20"/>
        </w:rPr>
        <w:t> </w:t>
      </w:r>
      <w:r>
        <w:rPr>
          <w:sz w:val="20"/>
        </w:rPr>
        <w:t>reidentificación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afectados.</w:t>
      </w:r>
    </w:p>
    <w:p>
      <w:pPr>
        <w:pStyle w:val="ListParagraph"/>
        <w:numPr>
          <w:ilvl w:val="0"/>
          <w:numId w:val="76"/>
        </w:numPr>
        <w:tabs>
          <w:tab w:pos="2302" w:val="left" w:leader="none"/>
        </w:tabs>
        <w:spacing w:line="249" w:lineRule="auto" w:before="171" w:after="0"/>
        <w:ind w:left="1584" w:right="1576" w:firstLine="340"/>
        <w:jc w:val="both"/>
        <w:rPr>
          <w:sz w:val="20"/>
        </w:rPr>
      </w:pP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prescribirán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infracciones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83.6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3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73.</w:t>
      </w:r>
      <w:r>
        <w:rPr>
          <w:spacing w:val="85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consideradas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graves.</w:t>
      </w:r>
    </w:p>
    <w:p>
      <w:pPr>
        <w:pStyle w:val="BodyText"/>
        <w:spacing w:line="249" w:lineRule="auto" w:before="180"/>
        <w:ind w:right="1581" w:firstLine="340"/>
        <w:jc w:val="both"/>
      </w:pPr>
      <w:r>
        <w:rPr/>
        <w:pict>
          <v:shape style="position:absolute;margin-left:561.85376pt;margin-top:20.701403pt;width:18.350pt;height:101.2pt;mso-position-horizontal-relative:page;mso-position-vertical-relative:paragraph;z-index:15794176" type="#_x0000_t202" id="docshape21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En función de lo que establece el artículo 83.4 del Reglamento (UE) 2016/679 se</w:t>
      </w:r>
      <w:r>
        <w:rPr>
          <w:spacing w:val="1"/>
        </w:rPr>
        <w:t> </w:t>
      </w:r>
      <w:r>
        <w:rPr/>
        <w:t>consideran graves y prescribirán a los dos años las infracciones que supongan una</w:t>
      </w:r>
      <w:r>
        <w:rPr>
          <w:spacing w:val="1"/>
        </w:rPr>
        <w:t> </w:t>
      </w:r>
      <w:r>
        <w:rPr>
          <w:spacing w:val="-2"/>
        </w:rPr>
        <w:t>vulneración</w:t>
      </w:r>
      <w:r>
        <w:rPr>
          <w:spacing w:val="-11"/>
        </w:rPr>
        <w:t> </w:t>
      </w:r>
      <w:r>
        <w:rPr>
          <w:spacing w:val="-2"/>
        </w:rPr>
        <w:t>sustancial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los</w:t>
      </w:r>
      <w:r>
        <w:rPr>
          <w:spacing w:val="-12"/>
        </w:rPr>
        <w:t> </w:t>
      </w:r>
      <w:r>
        <w:rPr>
          <w:spacing w:val="-2"/>
        </w:rPr>
        <w:t>artículos</w:t>
      </w:r>
      <w:r>
        <w:rPr>
          <w:spacing w:val="-12"/>
        </w:rPr>
        <w:t> </w:t>
      </w:r>
      <w:r>
        <w:rPr>
          <w:spacing w:val="-2"/>
        </w:rPr>
        <w:t>mencionados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1"/>
        </w:rPr>
        <w:t>aquel</w:t>
      </w:r>
      <w:r>
        <w:rPr>
          <w:spacing w:val="-12"/>
        </w:rPr>
        <w:t> </w:t>
      </w:r>
      <w:r>
        <w:rPr>
          <w:spacing w:val="-1"/>
        </w:rPr>
        <w:t>y,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particular,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siguientes:</w:t>
      </w:r>
    </w:p>
    <w:p>
      <w:pPr>
        <w:pStyle w:val="ListParagraph"/>
        <w:numPr>
          <w:ilvl w:val="0"/>
          <w:numId w:val="78"/>
        </w:numPr>
        <w:tabs>
          <w:tab w:pos="2320" w:val="left" w:leader="none"/>
        </w:tabs>
        <w:spacing w:line="249" w:lineRule="auto" w:before="173" w:after="0"/>
        <w:ind w:left="1584" w:right="157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edad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recabar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consentimiento, cuando tenga capacidad para ello, o el del titular de su patria potestad o</w:t>
      </w:r>
      <w:r>
        <w:rPr>
          <w:spacing w:val="1"/>
          <w:sz w:val="20"/>
        </w:rPr>
        <w:t> </w:t>
      </w:r>
      <w:r>
        <w:rPr>
          <w:sz w:val="20"/>
        </w:rPr>
        <w:t>tutela,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8"/>
        </w:numPr>
        <w:tabs>
          <w:tab w:pos="2304" w:val="left" w:leader="none"/>
        </w:tabs>
        <w:spacing w:line="249" w:lineRule="auto" w:before="2" w:after="0"/>
        <w:ind w:left="1584" w:right="1581" w:firstLine="340"/>
        <w:jc w:val="both"/>
        <w:rPr>
          <w:sz w:val="20"/>
        </w:rPr>
      </w:pPr>
      <w:r>
        <w:rPr>
          <w:sz w:val="20"/>
        </w:rPr>
        <w:t>No acreditar la realización de esfuerzos razonables para verificar la validez del</w:t>
      </w:r>
      <w:r>
        <w:rPr>
          <w:spacing w:val="1"/>
          <w:sz w:val="20"/>
        </w:rPr>
        <w:t> </w:t>
      </w:r>
      <w:r>
        <w:rPr>
          <w:sz w:val="20"/>
        </w:rPr>
        <w:t>consentimiento</w:t>
      </w:r>
      <w:r>
        <w:rPr>
          <w:spacing w:val="23"/>
          <w:sz w:val="20"/>
        </w:rPr>
        <w:t> </w:t>
      </w:r>
      <w:r>
        <w:rPr>
          <w:sz w:val="20"/>
        </w:rPr>
        <w:t>prestado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un</w:t>
      </w:r>
      <w:r>
        <w:rPr>
          <w:spacing w:val="24"/>
          <w:sz w:val="20"/>
        </w:rPr>
        <w:t> </w:t>
      </w:r>
      <w:r>
        <w:rPr>
          <w:sz w:val="20"/>
        </w:rPr>
        <w:t>menor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edad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titular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3"/>
          <w:sz w:val="20"/>
        </w:rPr>
        <w:t> </w:t>
      </w:r>
      <w:r>
        <w:rPr>
          <w:sz w:val="20"/>
        </w:rPr>
        <w:t>patria</w:t>
      </w:r>
      <w:r>
        <w:rPr>
          <w:spacing w:val="24"/>
          <w:sz w:val="20"/>
        </w:rPr>
        <w:t> </w:t>
      </w:r>
      <w:r>
        <w:rPr>
          <w:sz w:val="20"/>
        </w:rPr>
        <w:t>potestad</w:t>
      </w:r>
      <w:r>
        <w:rPr>
          <w:spacing w:val="23"/>
          <w:sz w:val="20"/>
        </w:rPr>
        <w:t> </w:t>
      </w:r>
      <w:r>
        <w:rPr>
          <w:sz w:val="20"/>
        </w:rPr>
        <w:t>o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48"/>
          <w:headerReference w:type="default" r:id="rId49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1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119831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62080;mso-wrap-distance-left:0;mso-wrap-distance-right:0" id="docshape21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76"/>
        <w:jc w:val="both"/>
      </w:pPr>
      <w:r>
        <w:rPr/>
        <w:t>tutela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55"/>
        </w:rPr>
        <w:t> </w:t>
      </w:r>
      <w:r>
        <w:rPr/>
        <w:t>requerido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8.2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Reglamento</w:t>
      </w:r>
      <w:r>
        <w:rPr>
          <w:spacing w:val="-53"/>
        </w:rPr>
        <w:t> </w:t>
      </w:r>
      <w:r>
        <w:rPr/>
        <w:t>(UE)</w:t>
      </w:r>
      <w:r>
        <w:rPr>
          <w:spacing w:val="24"/>
        </w:rPr>
        <w:t> </w:t>
      </w:r>
      <w:r>
        <w:rPr/>
        <w:t>2016/679.</w:t>
      </w:r>
    </w:p>
    <w:p>
      <w:pPr>
        <w:pStyle w:val="ListParagraph"/>
        <w:numPr>
          <w:ilvl w:val="0"/>
          <w:numId w:val="78"/>
        </w:numPr>
        <w:tabs>
          <w:tab w:pos="2291" w:val="left" w:leader="none"/>
        </w:tabs>
        <w:spacing w:line="249" w:lineRule="auto" w:before="1" w:after="0"/>
        <w:ind w:left="1584" w:right="158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impedimento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obstaculización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atención</w:t>
      </w:r>
      <w:r>
        <w:rPr>
          <w:spacing w:val="-4"/>
          <w:sz w:val="20"/>
        </w:rPr>
        <w:t> </w:t>
      </w:r>
      <w:r>
        <w:rPr>
          <w:sz w:val="20"/>
        </w:rPr>
        <w:t>reiterada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acceso, rectificación, supresión, limitación del tratamiento o a la portabilidad de los datos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tratamientos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requiere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identificación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afectado,</w:t>
      </w:r>
      <w:r>
        <w:rPr>
          <w:spacing w:val="-6"/>
          <w:sz w:val="20"/>
        </w:rPr>
        <w:t> </w:t>
      </w: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este,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esos</w:t>
      </w:r>
      <w:r>
        <w:rPr>
          <w:spacing w:val="1"/>
          <w:sz w:val="20"/>
        </w:rPr>
        <w:t> </w:t>
      </w:r>
      <w:r>
        <w:rPr>
          <w:sz w:val="20"/>
        </w:rPr>
        <w:t>derechos,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facilitado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identificación.</w:t>
      </w:r>
    </w:p>
    <w:p>
      <w:pPr>
        <w:pStyle w:val="ListParagraph"/>
        <w:numPr>
          <w:ilvl w:val="0"/>
          <w:numId w:val="78"/>
        </w:numPr>
        <w:tabs>
          <w:tab w:pos="2303" w:val="left" w:leader="none"/>
        </w:tabs>
        <w:spacing w:line="249" w:lineRule="auto" w:before="4" w:after="0"/>
        <w:ind w:left="1584" w:right="1583" w:firstLine="340"/>
        <w:jc w:val="both"/>
        <w:rPr>
          <w:sz w:val="20"/>
        </w:rPr>
      </w:pPr>
      <w:r>
        <w:rPr>
          <w:sz w:val="20"/>
        </w:rPr>
        <w:t>La falta de adopción de aquellas medidas técnicas y organizativas que resulten</w:t>
      </w:r>
      <w:r>
        <w:rPr>
          <w:spacing w:val="1"/>
          <w:sz w:val="20"/>
        </w:rPr>
        <w:t> </w:t>
      </w:r>
      <w:r>
        <w:rPr>
          <w:sz w:val="20"/>
        </w:rPr>
        <w:t>apropiadas para aplicar de forma efectiva los principios de protección de datos desde el</w:t>
      </w:r>
      <w:r>
        <w:rPr>
          <w:spacing w:val="1"/>
          <w:sz w:val="20"/>
        </w:rPr>
        <w:t> </w:t>
      </w:r>
      <w:r>
        <w:rPr>
          <w:sz w:val="20"/>
        </w:rPr>
        <w:t>diseño, así como la no integración de las garantías necesarias en el tratamiento,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exigidos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25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8"/>
        </w:numPr>
        <w:tabs>
          <w:tab w:pos="2308" w:val="left" w:leader="none"/>
        </w:tabs>
        <w:spacing w:line="249" w:lineRule="auto" w:before="4" w:after="0"/>
        <w:ind w:left="1584" w:right="1579" w:firstLine="340"/>
        <w:jc w:val="both"/>
        <w:rPr>
          <w:sz w:val="20"/>
        </w:rPr>
      </w:pPr>
      <w:r>
        <w:rPr>
          <w:sz w:val="20"/>
        </w:rPr>
        <w:t>La falta de adopción de las medidas técnicas y organizativas apropiadas para</w:t>
      </w:r>
      <w:r>
        <w:rPr>
          <w:spacing w:val="1"/>
          <w:sz w:val="20"/>
        </w:rPr>
        <w:t> </w:t>
      </w:r>
      <w:r>
        <w:rPr>
          <w:sz w:val="20"/>
        </w:rPr>
        <w:t>garantizar que, por defecto, solo se tratarán los datos personales necesarios para cada</w:t>
      </w:r>
      <w:r>
        <w:rPr>
          <w:spacing w:val="1"/>
          <w:sz w:val="20"/>
        </w:rPr>
        <w:t> </w:t>
      </w:r>
      <w:r>
        <w:rPr>
          <w:sz w:val="20"/>
        </w:rPr>
        <w:t>uno de los fines específicos del tratamiento, conforme a lo exigido por el artículo 25.2 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 2016/679.</w:t>
      </w:r>
    </w:p>
    <w:p>
      <w:pPr>
        <w:pStyle w:val="ListParagraph"/>
        <w:numPr>
          <w:ilvl w:val="0"/>
          <w:numId w:val="78"/>
        </w:numPr>
        <w:tabs>
          <w:tab w:pos="2305" w:val="left" w:leader="none"/>
        </w:tabs>
        <w:spacing w:line="249" w:lineRule="auto" w:before="3" w:after="0"/>
        <w:ind w:left="1584" w:right="1582" w:firstLine="340"/>
        <w:jc w:val="both"/>
        <w:rPr>
          <w:sz w:val="20"/>
        </w:rPr>
      </w:pPr>
      <w:r>
        <w:rPr>
          <w:sz w:val="20"/>
        </w:rPr>
        <w:t>La falta de adopción de aquellas medidas técnicas y organizativas que resulten</w:t>
      </w:r>
      <w:r>
        <w:rPr>
          <w:spacing w:val="1"/>
          <w:sz w:val="20"/>
        </w:rPr>
        <w:t> </w:t>
      </w:r>
      <w:r>
        <w:rPr>
          <w:sz w:val="20"/>
        </w:rPr>
        <w:t>apropiadas para garantizar un nivel de seguridad adecuado al riesgo del tratamiento,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exigidos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32.1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8"/>
        </w:numPr>
        <w:tabs>
          <w:tab w:pos="2303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El quebrantamiento, como consecuencia de la falta de la debida diligencia, de las</w:t>
      </w:r>
      <w:r>
        <w:rPr>
          <w:spacing w:val="-53"/>
          <w:sz w:val="20"/>
        </w:rPr>
        <w:t> </w:t>
      </w:r>
      <w:r>
        <w:rPr>
          <w:sz w:val="20"/>
        </w:rPr>
        <w:t>medidas</w:t>
      </w:r>
      <w:r>
        <w:rPr>
          <w:spacing w:val="-10"/>
          <w:sz w:val="20"/>
        </w:rPr>
        <w:t> </w:t>
      </w:r>
      <w:r>
        <w:rPr>
          <w:sz w:val="20"/>
        </w:rPr>
        <w:t>técnicas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organizativas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hubiesen</w:t>
      </w:r>
      <w:r>
        <w:rPr>
          <w:spacing w:val="-9"/>
          <w:sz w:val="20"/>
        </w:rPr>
        <w:t> </w:t>
      </w:r>
      <w:r>
        <w:rPr>
          <w:sz w:val="20"/>
        </w:rPr>
        <w:t>implantado</w:t>
      </w:r>
      <w:r>
        <w:rPr>
          <w:spacing w:val="-10"/>
          <w:sz w:val="20"/>
        </w:rPr>
        <w:t> </w:t>
      </w:r>
      <w:r>
        <w:rPr>
          <w:sz w:val="20"/>
        </w:rPr>
        <w:t>conforme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exigido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32.1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 2016/679.</w:t>
      </w:r>
    </w:p>
    <w:p>
      <w:pPr>
        <w:pStyle w:val="ListParagraph"/>
        <w:numPr>
          <w:ilvl w:val="0"/>
          <w:numId w:val="78"/>
        </w:numPr>
        <w:tabs>
          <w:tab w:pos="2303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z w:val="20"/>
        </w:rPr>
        <w:t>El incumplimiento de la obligación de designar un representante del responsable</w:t>
      </w:r>
      <w:r>
        <w:rPr>
          <w:spacing w:val="1"/>
          <w:sz w:val="20"/>
        </w:rPr>
        <w:t> </w:t>
      </w:r>
      <w:r>
        <w:rPr>
          <w:sz w:val="20"/>
        </w:rPr>
        <w:t>o encargado del tratamiento no establecido en el territorio de la Unión Europea, conforme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27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8"/>
        </w:numPr>
        <w:tabs>
          <w:tab w:pos="2305" w:val="left" w:leader="none"/>
        </w:tabs>
        <w:spacing w:line="249" w:lineRule="auto" w:before="2" w:after="0"/>
        <w:ind w:left="1584" w:right="1577" w:firstLine="340"/>
        <w:jc w:val="both"/>
        <w:rPr>
          <w:sz w:val="20"/>
        </w:rPr>
      </w:pPr>
      <w:r>
        <w:rPr>
          <w:sz w:val="20"/>
        </w:rPr>
        <w:t>La falta de atención por el representante en la Unión del responsable o del</w:t>
      </w:r>
      <w:r>
        <w:rPr>
          <w:spacing w:val="1"/>
          <w:sz w:val="20"/>
        </w:rPr>
        <w:t> </w:t>
      </w:r>
      <w:r>
        <w:rPr>
          <w:sz w:val="20"/>
        </w:rPr>
        <w:t>encargado del tratamiento de las solicitudes efectuadas por la autoridad de protección de</w:t>
      </w:r>
      <w:r>
        <w:rPr>
          <w:spacing w:val="-5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afectados.</w:t>
      </w:r>
    </w:p>
    <w:p>
      <w:pPr>
        <w:pStyle w:val="ListParagraph"/>
        <w:numPr>
          <w:ilvl w:val="0"/>
          <w:numId w:val="78"/>
        </w:numPr>
        <w:tabs>
          <w:tab w:pos="2236" w:val="left" w:leader="none"/>
        </w:tabs>
        <w:spacing w:line="249" w:lineRule="auto" w:before="3" w:after="0"/>
        <w:ind w:left="1584" w:right="1579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contratación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responsable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tratamiento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encargado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tratamiento</w:t>
      </w:r>
      <w:r>
        <w:rPr>
          <w:spacing w:val="-53"/>
          <w:sz w:val="20"/>
        </w:rPr>
        <w:t> </w:t>
      </w:r>
      <w:r>
        <w:rPr>
          <w:sz w:val="20"/>
        </w:rPr>
        <w:t>que no ofrezca las garantías suficientes para aplicar las medidas técnicas y organizativas</w:t>
      </w:r>
      <w:r>
        <w:rPr>
          <w:spacing w:val="-53"/>
          <w:sz w:val="20"/>
        </w:rPr>
        <w:t> </w:t>
      </w:r>
      <w:r>
        <w:rPr>
          <w:sz w:val="20"/>
        </w:rPr>
        <w:t>apropiadas</w:t>
      </w:r>
      <w:r>
        <w:rPr>
          <w:spacing w:val="-4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establecido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Capítulo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Reglamento</w:t>
      </w:r>
      <w:r>
        <w:rPr>
          <w:spacing w:val="-4"/>
          <w:sz w:val="20"/>
        </w:rPr>
        <w:t> </w:t>
      </w:r>
      <w:r>
        <w:rPr>
          <w:sz w:val="20"/>
        </w:rPr>
        <w:t>(UE)</w:t>
      </w:r>
      <w:r>
        <w:rPr>
          <w:spacing w:val="-3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8"/>
        </w:numPr>
        <w:tabs>
          <w:tab w:pos="2293" w:val="left" w:leader="none"/>
        </w:tabs>
        <w:spacing w:line="249" w:lineRule="auto" w:before="2" w:after="0"/>
        <w:ind w:left="1584" w:right="1576" w:firstLine="340"/>
        <w:jc w:val="both"/>
        <w:rPr>
          <w:sz w:val="20"/>
        </w:rPr>
      </w:pPr>
      <w:r>
        <w:rPr>
          <w:sz w:val="20"/>
        </w:rPr>
        <w:t>Encargar el tratamiento de datos a un tercero sin la previa formalización de un</w:t>
      </w:r>
      <w:r>
        <w:rPr>
          <w:spacing w:val="1"/>
          <w:sz w:val="20"/>
        </w:rPr>
        <w:t> </w:t>
      </w:r>
      <w:r>
        <w:rPr>
          <w:sz w:val="20"/>
        </w:rPr>
        <w:t>contrato u otro acto jurídico escrito con el contenido exigido por el artículo 28.3 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 2016/679.</w:t>
      </w:r>
    </w:p>
    <w:p>
      <w:pPr>
        <w:pStyle w:val="ListParagraph"/>
        <w:numPr>
          <w:ilvl w:val="0"/>
          <w:numId w:val="78"/>
        </w:numPr>
        <w:tabs>
          <w:tab w:pos="2305" w:val="left" w:leader="none"/>
        </w:tabs>
        <w:spacing w:line="249" w:lineRule="auto" w:before="3" w:after="0"/>
        <w:ind w:left="1584" w:right="1579" w:firstLine="340"/>
        <w:jc w:val="both"/>
        <w:rPr>
          <w:sz w:val="20"/>
        </w:rPr>
      </w:pPr>
      <w:r>
        <w:rPr>
          <w:sz w:val="20"/>
        </w:rPr>
        <w:t>La contratación por un encargado del tratamiento de otros encargados sin contar</w:t>
      </w:r>
      <w:r>
        <w:rPr>
          <w:spacing w:val="1"/>
          <w:sz w:val="20"/>
        </w:rPr>
        <w:t> </w:t>
      </w:r>
      <w:r>
        <w:rPr>
          <w:sz w:val="20"/>
        </w:rPr>
        <w:t>con la autorización previa del responsable, o sin haberle informado sobre los cambios</w:t>
      </w:r>
      <w:r>
        <w:rPr>
          <w:spacing w:val="1"/>
          <w:sz w:val="20"/>
        </w:rPr>
        <w:t> </w:t>
      </w:r>
      <w:r>
        <w:rPr>
          <w:sz w:val="20"/>
        </w:rPr>
        <w:t>producidos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subcontratación</w:t>
      </w:r>
      <w:r>
        <w:rPr>
          <w:spacing w:val="-1"/>
          <w:sz w:val="20"/>
        </w:rPr>
        <w:t> </w:t>
      </w:r>
      <w:r>
        <w:rPr>
          <w:sz w:val="20"/>
        </w:rPr>
        <w:t>cuando fueran</w:t>
      </w:r>
      <w:r>
        <w:rPr>
          <w:spacing w:val="-1"/>
          <w:sz w:val="20"/>
        </w:rPr>
        <w:t> </w:t>
      </w:r>
      <w:r>
        <w:rPr>
          <w:sz w:val="20"/>
        </w:rPr>
        <w:t>legalmente</w:t>
      </w:r>
      <w:r>
        <w:rPr>
          <w:spacing w:val="-2"/>
          <w:sz w:val="20"/>
        </w:rPr>
        <w:t> </w:t>
      </w:r>
      <w:r>
        <w:rPr>
          <w:sz w:val="20"/>
        </w:rPr>
        <w:t>exigibles.</w:t>
      </w:r>
    </w:p>
    <w:p>
      <w:pPr>
        <w:pStyle w:val="ListParagraph"/>
        <w:numPr>
          <w:ilvl w:val="0"/>
          <w:numId w:val="78"/>
        </w:numPr>
        <w:tabs>
          <w:tab w:pos="2358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La infracción por un encargado del tratamiento de lo dispuesto en el Reglamento</w:t>
      </w:r>
      <w:r>
        <w:rPr>
          <w:spacing w:val="-53"/>
          <w:sz w:val="20"/>
        </w:rPr>
        <w:t> </w:t>
      </w:r>
      <w:r>
        <w:rPr>
          <w:sz w:val="20"/>
        </w:rPr>
        <w:t>(UE) 2016/679 y en la presente ley orgánica, al determinar los fines y los medios del</w:t>
      </w:r>
      <w:r>
        <w:rPr>
          <w:spacing w:val="1"/>
          <w:sz w:val="20"/>
        </w:rPr>
        <w:t> </w:t>
      </w:r>
      <w:r>
        <w:rPr>
          <w:sz w:val="20"/>
        </w:rPr>
        <w:t>tratamiento,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28.10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citado</w:t>
      </w:r>
      <w:r>
        <w:rPr>
          <w:spacing w:val="-1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78"/>
        </w:numPr>
        <w:tabs>
          <w:tab w:pos="2300" w:val="left" w:leader="none"/>
        </w:tabs>
        <w:spacing w:line="249" w:lineRule="auto" w:before="3" w:after="0"/>
        <w:ind w:left="1584" w:right="1587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disponer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registro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actividades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tratamiento</w:t>
      </w:r>
      <w:r>
        <w:rPr>
          <w:spacing w:val="-11"/>
          <w:sz w:val="20"/>
        </w:rPr>
        <w:t> </w:t>
      </w:r>
      <w:r>
        <w:rPr>
          <w:sz w:val="20"/>
        </w:rPr>
        <w:t>establecido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artículo</w:t>
      </w:r>
      <w:r>
        <w:rPr>
          <w:spacing w:val="-12"/>
          <w:sz w:val="20"/>
        </w:rPr>
        <w:t> </w:t>
      </w:r>
      <w:r>
        <w:rPr>
          <w:sz w:val="20"/>
        </w:rPr>
        <w:t>30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 2016/679.</w:t>
      </w:r>
    </w:p>
    <w:p>
      <w:pPr>
        <w:pStyle w:val="BodyText"/>
        <w:spacing w:line="249" w:lineRule="auto" w:before="1"/>
        <w:ind w:right="1579" w:firstLine="340"/>
        <w:jc w:val="both"/>
      </w:pPr>
      <w:r>
        <w:rPr/>
        <w:t>ñ)</w:t>
      </w:r>
      <w:r>
        <w:rPr>
          <w:spacing w:val="1"/>
        </w:rPr>
        <w:t> </w:t>
      </w:r>
      <w:r>
        <w:rPr/>
        <w:t>No poner a disposición de la autoridad de protección de datos que lo haya</w:t>
      </w:r>
      <w:r>
        <w:rPr>
          <w:spacing w:val="1"/>
        </w:rPr>
        <w:t> </w:t>
      </w:r>
      <w:r>
        <w:rPr/>
        <w:t>solicitado,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actividades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tratamiento,</w:t>
      </w:r>
      <w:r>
        <w:rPr>
          <w:spacing w:val="-6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apartado</w:t>
      </w:r>
      <w:r>
        <w:rPr>
          <w:spacing w:val="-6"/>
        </w:rPr>
        <w:t> </w:t>
      </w:r>
      <w:r>
        <w:rPr/>
        <w:t>4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30</w:t>
      </w:r>
      <w:r>
        <w:rPr>
          <w:spacing w:val="-54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(UE) 2016/679.</w:t>
      </w:r>
    </w:p>
    <w:p>
      <w:pPr>
        <w:pStyle w:val="ListParagraph"/>
        <w:numPr>
          <w:ilvl w:val="0"/>
          <w:numId w:val="78"/>
        </w:numPr>
        <w:tabs>
          <w:tab w:pos="2303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cooperar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autoridades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desempeño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5"/>
          <w:sz w:val="20"/>
        </w:rPr>
        <w:t> </w:t>
      </w:r>
      <w:r>
        <w:rPr>
          <w:sz w:val="20"/>
        </w:rPr>
        <w:t>funciones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8"/>
        </w:numPr>
        <w:tabs>
          <w:tab w:pos="2303" w:val="left" w:leader="none"/>
        </w:tabs>
        <w:spacing w:line="249" w:lineRule="auto" w:before="1" w:after="0"/>
        <w:ind w:left="1584" w:right="1583" w:firstLine="340"/>
        <w:jc w:val="both"/>
        <w:rPr>
          <w:sz w:val="20"/>
        </w:rPr>
      </w:pPr>
      <w:r>
        <w:rPr/>
        <w:pict>
          <v:shape style="position:absolute;margin-left:561.85376pt;margin-top:16.097809pt;width:18.350pt;height:101.2pt;mso-position-horizontal-relative:page;mso-position-vertical-relative:paragraph;z-index:15795712" type="#_x0000_t202" id="docshape21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 tratamiento de datos personales sin llevar a cabo una previa valoración de 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mencionados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8"/>
        </w:numPr>
        <w:tabs>
          <w:tab w:pos="2320" w:val="left" w:leader="none"/>
        </w:tabs>
        <w:spacing w:line="249" w:lineRule="auto" w:before="2" w:after="0"/>
        <w:ind w:left="1584" w:right="1577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encargado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notificar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tratamiento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violaciones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tuviera</w:t>
      </w:r>
      <w:r>
        <w:rPr>
          <w:spacing w:val="-3"/>
          <w:sz w:val="20"/>
        </w:rPr>
        <w:t> </w:t>
      </w:r>
      <w:r>
        <w:rPr>
          <w:sz w:val="20"/>
        </w:rPr>
        <w:t>conocimiento.</w:t>
      </w:r>
    </w:p>
    <w:p>
      <w:pPr>
        <w:pStyle w:val="ListParagraph"/>
        <w:numPr>
          <w:ilvl w:val="0"/>
          <w:numId w:val="78"/>
        </w:numPr>
        <w:tabs>
          <w:tab w:pos="2258" w:val="left" w:leader="none"/>
        </w:tabs>
        <w:spacing w:line="249" w:lineRule="auto" w:before="2" w:after="0"/>
        <w:ind w:left="1584" w:right="1584" w:firstLine="340"/>
        <w:jc w:val="both"/>
        <w:rPr>
          <w:sz w:val="20"/>
        </w:rPr>
      </w:pPr>
      <w:r>
        <w:rPr>
          <w:sz w:val="20"/>
        </w:rPr>
        <w:t>El incumplimiento del deber de notificación a la autoridad de protección de datos</w:t>
      </w:r>
      <w:r>
        <w:rPr>
          <w:spacing w:val="1"/>
          <w:sz w:val="20"/>
        </w:rPr>
        <w:t> </w:t>
      </w:r>
      <w:r>
        <w:rPr>
          <w:sz w:val="20"/>
        </w:rPr>
        <w:t>de una violación de seguridad de los datos personales de conformidad con lo previsto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33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8"/>
        </w:numPr>
        <w:tabs>
          <w:tab w:pos="2291" w:val="left" w:leader="none"/>
        </w:tabs>
        <w:spacing w:line="249" w:lineRule="auto" w:before="2" w:after="0"/>
        <w:ind w:left="1584" w:right="1584" w:firstLine="340"/>
        <w:jc w:val="both"/>
        <w:rPr>
          <w:sz w:val="20"/>
        </w:rPr>
      </w:pPr>
      <w:r>
        <w:rPr>
          <w:sz w:val="20"/>
        </w:rPr>
        <w:t>El incumplimiento del deber de comunicación al afectado de una violación de 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datos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conformidad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previsto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artículo</w:t>
      </w:r>
      <w:r>
        <w:rPr>
          <w:spacing w:val="12"/>
          <w:sz w:val="20"/>
        </w:rPr>
        <w:t> </w:t>
      </w:r>
      <w:r>
        <w:rPr>
          <w:sz w:val="20"/>
        </w:rPr>
        <w:t>34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Reglamento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2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60544;mso-wrap-distance-left:0;mso-wrap-distance-right:0" id="docshape22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4"/>
        <w:jc w:val="both"/>
      </w:pPr>
      <w:r>
        <w:rPr/>
        <w:t>(UE)</w:t>
      </w:r>
      <w:r>
        <w:rPr>
          <w:spacing w:val="-10"/>
        </w:rPr>
        <w:t> </w:t>
      </w:r>
      <w:r>
        <w:rPr/>
        <w:t>2016/679</w:t>
      </w:r>
      <w:r>
        <w:rPr>
          <w:spacing w:val="-9"/>
        </w:rPr>
        <w:t> </w:t>
      </w:r>
      <w:r>
        <w:rPr/>
        <w:t>si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responsable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tratamiento</w:t>
      </w:r>
      <w:r>
        <w:rPr>
          <w:spacing w:val="-9"/>
        </w:rPr>
        <w:t> </w:t>
      </w:r>
      <w:r>
        <w:rPr/>
        <w:t>hubiera</w:t>
      </w:r>
      <w:r>
        <w:rPr>
          <w:spacing w:val="-10"/>
        </w:rPr>
        <w:t> </w:t>
      </w:r>
      <w:r>
        <w:rPr/>
        <w:t>sido</w:t>
      </w:r>
      <w:r>
        <w:rPr>
          <w:spacing w:val="-9"/>
        </w:rPr>
        <w:t> </w:t>
      </w:r>
      <w:r>
        <w:rPr/>
        <w:t>requerido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autoridad</w:t>
      </w:r>
      <w:r>
        <w:rPr>
          <w:spacing w:val="-10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llevar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notificación.</w:t>
      </w:r>
    </w:p>
    <w:p>
      <w:pPr>
        <w:pStyle w:val="ListParagraph"/>
        <w:numPr>
          <w:ilvl w:val="0"/>
          <w:numId w:val="78"/>
        </w:numPr>
        <w:tabs>
          <w:tab w:pos="2254" w:val="left" w:leader="none"/>
        </w:tabs>
        <w:spacing w:line="249" w:lineRule="auto" w:before="1" w:after="0"/>
        <w:ind w:left="1584" w:right="1584" w:firstLine="340"/>
        <w:jc w:val="both"/>
        <w:rPr>
          <w:sz w:val="20"/>
        </w:rPr>
      </w:pPr>
      <w:r>
        <w:rPr>
          <w:sz w:val="20"/>
        </w:rPr>
        <w:t>El tratamiento de datos personales sin haber llevado a cabo la evaluación del</w:t>
      </w:r>
      <w:r>
        <w:rPr>
          <w:spacing w:val="1"/>
          <w:sz w:val="20"/>
        </w:rPr>
        <w:t> </w:t>
      </w:r>
      <w:r>
        <w:rPr>
          <w:sz w:val="20"/>
        </w:rPr>
        <w:t>impacto de las operaciones de tratamiento en la protección de datos personales en los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 sea exigible.</w:t>
      </w:r>
    </w:p>
    <w:p>
      <w:pPr>
        <w:pStyle w:val="ListParagraph"/>
        <w:numPr>
          <w:ilvl w:val="0"/>
          <w:numId w:val="78"/>
        </w:numPr>
        <w:tabs>
          <w:tab w:pos="2317" w:val="left" w:leader="none"/>
        </w:tabs>
        <w:spacing w:line="249" w:lineRule="auto" w:before="3" w:after="0"/>
        <w:ind w:left="1584" w:right="1576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consultado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 de protección de datos en los casos en que dicha consulta resulta preceptiva</w:t>
      </w:r>
      <w:r>
        <w:rPr>
          <w:spacing w:val="1"/>
          <w:sz w:val="20"/>
        </w:rPr>
        <w:t> </w:t>
      </w:r>
      <w:r>
        <w:rPr>
          <w:sz w:val="20"/>
        </w:rPr>
        <w:t>conforme al artículo 36 del Reglamento (UE) 2016/679 o cuando la ley establezca 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llevar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cabo esa</w:t>
      </w:r>
      <w:r>
        <w:rPr>
          <w:spacing w:val="-2"/>
          <w:sz w:val="20"/>
        </w:rPr>
        <w:t> </w:t>
      </w:r>
      <w:r>
        <w:rPr>
          <w:sz w:val="20"/>
        </w:rPr>
        <w:t>consulta.</w:t>
      </w:r>
    </w:p>
    <w:p>
      <w:pPr>
        <w:pStyle w:val="ListParagraph"/>
        <w:numPr>
          <w:ilvl w:val="0"/>
          <w:numId w:val="78"/>
        </w:numPr>
        <w:tabs>
          <w:tab w:pos="2300" w:val="left" w:leader="none"/>
        </w:tabs>
        <w:spacing w:line="249" w:lineRule="auto" w:before="3" w:after="0"/>
        <w:ind w:left="1584" w:right="1577" w:firstLine="340"/>
        <w:jc w:val="both"/>
        <w:rPr>
          <w:sz w:val="20"/>
        </w:rPr>
      </w:pPr>
      <w:r>
        <w:rPr>
          <w:sz w:val="20"/>
        </w:rPr>
        <w:t>El incumplimiento de la obligación de designar un delegado de protección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7"/>
          <w:sz w:val="20"/>
        </w:rPr>
        <w:t> </w:t>
      </w:r>
      <w:r>
        <w:rPr>
          <w:sz w:val="20"/>
        </w:rPr>
        <w:t>cuando</w:t>
      </w:r>
      <w:r>
        <w:rPr>
          <w:spacing w:val="-7"/>
          <w:sz w:val="20"/>
        </w:rPr>
        <w:t> </w:t>
      </w:r>
      <w:r>
        <w:rPr>
          <w:sz w:val="20"/>
        </w:rPr>
        <w:t>sea</w:t>
      </w:r>
      <w:r>
        <w:rPr>
          <w:spacing w:val="-7"/>
          <w:sz w:val="20"/>
        </w:rPr>
        <w:t> </w:t>
      </w:r>
      <w:r>
        <w:rPr>
          <w:sz w:val="20"/>
        </w:rPr>
        <w:t>exigible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nombramiento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acuerdo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37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Reglamento</w:t>
      </w:r>
      <w:r>
        <w:rPr>
          <w:spacing w:val="-54"/>
          <w:sz w:val="20"/>
        </w:rPr>
        <w:t> </w:t>
      </w:r>
      <w:r>
        <w:rPr>
          <w:sz w:val="20"/>
        </w:rPr>
        <w:t>(UE)</w:t>
      </w:r>
      <w:r>
        <w:rPr>
          <w:spacing w:val="3"/>
          <w:sz w:val="20"/>
        </w:rPr>
        <w:t> </w:t>
      </w:r>
      <w:r>
        <w:rPr>
          <w:sz w:val="20"/>
        </w:rPr>
        <w:t>2016/679</w:t>
      </w:r>
      <w:r>
        <w:rPr>
          <w:spacing w:val="2"/>
          <w:sz w:val="20"/>
        </w:rPr>
        <w:t> </w:t>
      </w:r>
      <w:r>
        <w:rPr>
          <w:sz w:val="20"/>
        </w:rPr>
        <w:t>y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8"/>
        </w:numPr>
        <w:tabs>
          <w:tab w:pos="2341" w:val="left" w:leader="none"/>
        </w:tabs>
        <w:spacing w:line="249" w:lineRule="auto" w:before="2" w:after="0"/>
        <w:ind w:left="1584" w:right="1585" w:firstLine="340"/>
        <w:jc w:val="both"/>
        <w:rPr>
          <w:sz w:val="20"/>
        </w:rPr>
      </w:pPr>
      <w:r>
        <w:rPr>
          <w:sz w:val="20"/>
        </w:rPr>
        <w:t>No posibilitar la efectiva participación del delegado de protección de datos en</w:t>
      </w:r>
      <w:r>
        <w:rPr>
          <w:spacing w:val="1"/>
          <w:sz w:val="20"/>
        </w:rPr>
        <w:t> </w:t>
      </w:r>
      <w:r>
        <w:rPr>
          <w:sz w:val="20"/>
        </w:rPr>
        <w:t>todas las cuestiones relativas a la protección de datos personales, no respaldarlo o</w:t>
      </w:r>
      <w:r>
        <w:rPr>
          <w:spacing w:val="1"/>
          <w:sz w:val="20"/>
        </w:rPr>
        <w:t> </w:t>
      </w:r>
      <w:r>
        <w:rPr>
          <w:sz w:val="20"/>
        </w:rPr>
        <w:t>interferir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desempeño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funciones.</w:t>
      </w:r>
    </w:p>
    <w:p>
      <w:pPr>
        <w:pStyle w:val="ListParagraph"/>
        <w:numPr>
          <w:ilvl w:val="0"/>
          <w:numId w:val="78"/>
        </w:numPr>
        <w:tabs>
          <w:tab w:pos="2291" w:val="left" w:leader="none"/>
        </w:tabs>
        <w:spacing w:line="249" w:lineRule="auto" w:before="3" w:after="0"/>
        <w:ind w:left="1584" w:right="1584" w:firstLine="340"/>
        <w:jc w:val="both"/>
        <w:rPr>
          <w:sz w:val="20"/>
        </w:rPr>
      </w:pPr>
      <w:r>
        <w:rPr>
          <w:sz w:val="20"/>
        </w:rPr>
        <w:t>La utilización de un sello o certificación en materia de protección de datos que no</w:t>
      </w:r>
      <w:r>
        <w:rPr>
          <w:spacing w:val="-53"/>
          <w:sz w:val="20"/>
        </w:rPr>
        <w:t> </w:t>
      </w:r>
      <w:r>
        <w:rPr>
          <w:sz w:val="20"/>
        </w:rPr>
        <w:t>haya sido otorgado por una entidad de certificación debidamente acreditada o en caso de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vigencia del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hubiera</w:t>
      </w:r>
      <w:r>
        <w:rPr>
          <w:spacing w:val="-1"/>
          <w:sz w:val="20"/>
        </w:rPr>
        <w:t> </w:t>
      </w:r>
      <w:r>
        <w:rPr>
          <w:sz w:val="20"/>
        </w:rPr>
        <w:t>expirado.</w:t>
      </w:r>
    </w:p>
    <w:p>
      <w:pPr>
        <w:pStyle w:val="ListParagraph"/>
        <w:numPr>
          <w:ilvl w:val="0"/>
          <w:numId w:val="78"/>
        </w:numPr>
        <w:tabs>
          <w:tab w:pos="2291" w:val="left" w:leader="none"/>
        </w:tabs>
        <w:spacing w:line="249" w:lineRule="auto" w:before="2" w:after="0"/>
        <w:ind w:left="1584" w:right="1579" w:firstLine="340"/>
        <w:jc w:val="both"/>
        <w:rPr>
          <w:sz w:val="20"/>
        </w:rPr>
      </w:pPr>
      <w:r>
        <w:rPr>
          <w:sz w:val="20"/>
        </w:rPr>
        <w:t>Obtener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acreditación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organismo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certificación</w:t>
      </w:r>
      <w:r>
        <w:rPr>
          <w:spacing w:val="-8"/>
          <w:sz w:val="20"/>
        </w:rPr>
        <w:t> </w:t>
      </w:r>
      <w:r>
        <w:rPr>
          <w:sz w:val="20"/>
        </w:rPr>
        <w:t>presentando</w:t>
      </w:r>
      <w:r>
        <w:rPr>
          <w:spacing w:val="-7"/>
          <w:sz w:val="20"/>
        </w:rPr>
        <w:t> </w:t>
      </w:r>
      <w:r>
        <w:rPr>
          <w:sz w:val="20"/>
        </w:rPr>
        <w:t>información</w:t>
      </w:r>
      <w:r>
        <w:rPr>
          <w:spacing w:val="-54"/>
          <w:sz w:val="20"/>
        </w:rPr>
        <w:t> </w:t>
      </w:r>
      <w:r>
        <w:rPr>
          <w:sz w:val="20"/>
        </w:rPr>
        <w:t>inexacta</w:t>
      </w:r>
      <w:r>
        <w:rPr>
          <w:spacing w:val="-11"/>
          <w:sz w:val="20"/>
        </w:rPr>
        <w:t> </w:t>
      </w:r>
      <w:r>
        <w:rPr>
          <w:sz w:val="20"/>
        </w:rPr>
        <w:t>sobre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cumplimiento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requisitos</w:t>
      </w:r>
      <w:r>
        <w:rPr>
          <w:spacing w:val="-10"/>
          <w:sz w:val="20"/>
        </w:rPr>
        <w:t> </w:t>
      </w:r>
      <w:r>
        <w:rPr>
          <w:sz w:val="20"/>
        </w:rPr>
        <w:t>exigidos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artículo</w:t>
      </w:r>
      <w:r>
        <w:rPr>
          <w:spacing w:val="-11"/>
          <w:sz w:val="20"/>
        </w:rPr>
        <w:t> </w:t>
      </w:r>
      <w:r>
        <w:rPr>
          <w:sz w:val="20"/>
        </w:rPr>
        <w:t>43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Reglamento</w:t>
      </w:r>
      <w:r>
        <w:rPr>
          <w:spacing w:val="-53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8"/>
        </w:numPr>
        <w:tabs>
          <w:tab w:pos="2301" w:val="left" w:leader="none"/>
        </w:tabs>
        <w:spacing w:line="249" w:lineRule="auto" w:before="3" w:after="0"/>
        <w:ind w:left="1584" w:right="1577" w:firstLine="340"/>
        <w:jc w:val="both"/>
        <w:rPr>
          <w:sz w:val="20"/>
        </w:rPr>
      </w:pPr>
      <w:r>
        <w:rPr>
          <w:sz w:val="20"/>
        </w:rPr>
        <w:t>El desempeño de funciones que el Reglamento (UE) 2016/679 reserva a 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certificación,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acreditado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BodyText"/>
        <w:spacing w:line="249" w:lineRule="auto" w:before="2"/>
        <w:ind w:right="1584" w:firstLine="340"/>
        <w:jc w:val="both"/>
      </w:pPr>
      <w:r>
        <w:rPr/>
        <w:t>aa)</w:t>
      </w:r>
      <w:r>
        <w:rPr>
          <w:spacing w:val="1"/>
        </w:rPr>
        <w:t> </w:t>
      </w:r>
      <w:r>
        <w:rPr/>
        <w:t>El incumplimiento por parte de un organismo de certificación de los principios y</w:t>
      </w:r>
      <w:r>
        <w:rPr>
          <w:spacing w:val="1"/>
        </w:rPr>
        <w:t> </w:t>
      </w:r>
      <w:r>
        <w:rPr/>
        <w:t>deberes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está</w:t>
      </w:r>
      <w:r>
        <w:rPr>
          <w:spacing w:val="-6"/>
        </w:rPr>
        <w:t> </w:t>
      </w:r>
      <w:r>
        <w:rPr/>
        <w:t>sometido</w:t>
      </w:r>
      <w:r>
        <w:rPr>
          <w:spacing w:val="-5"/>
        </w:rPr>
        <w:t> </w:t>
      </w:r>
      <w:r>
        <w:rPr/>
        <w:t>según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42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43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Reglamento</w:t>
      </w:r>
      <w:r>
        <w:rPr>
          <w:spacing w:val="-53"/>
        </w:rPr>
        <w:t> </w:t>
      </w:r>
      <w:r>
        <w:rPr/>
        <w:t>(UE)</w:t>
      </w:r>
      <w:r>
        <w:rPr>
          <w:spacing w:val="-1"/>
        </w:rPr>
        <w:t> </w:t>
      </w:r>
      <w:r>
        <w:rPr/>
        <w:t>2016/679.</w:t>
      </w:r>
    </w:p>
    <w:p>
      <w:pPr>
        <w:pStyle w:val="BodyText"/>
        <w:spacing w:line="249" w:lineRule="auto" w:before="3"/>
        <w:ind w:right="1573" w:firstLine="340"/>
        <w:jc w:val="both"/>
      </w:pPr>
      <w:r>
        <w:rPr/>
        <w:t>ab)</w:t>
      </w:r>
      <w:r>
        <w:rPr>
          <w:spacing w:val="1"/>
        </w:rPr>
        <w:t> </w:t>
      </w:r>
      <w:r>
        <w:rPr/>
        <w:t>El desempeño de funciones que el artículo 41 del Reglamento (UE) 2016/679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códigos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previamente</w:t>
      </w:r>
      <w:r>
        <w:rPr>
          <w:spacing w:val="-3"/>
        </w:rPr>
        <w:t> </w:t>
      </w:r>
      <w:r>
        <w:rPr/>
        <w:t>acreditado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spacing w:line="249" w:lineRule="auto" w:before="2"/>
        <w:ind w:right="1578" w:firstLine="340"/>
        <w:jc w:val="both"/>
      </w:pPr>
      <w:r>
        <w:rPr/>
        <w:t>ac)</w:t>
      </w:r>
      <w:r>
        <w:rPr>
          <w:spacing w:val="56"/>
        </w:rPr>
        <w:t> </w:t>
      </w:r>
      <w:r>
        <w:rPr/>
        <w:t>La falta de adopción por parte de los organismos acreditados de supervisión de</w:t>
      </w:r>
      <w:r>
        <w:rPr>
          <w:spacing w:val="1"/>
        </w:rPr>
        <w:t> </w:t>
      </w:r>
      <w:r>
        <w:rPr/>
        <w:t>un código de conducta de las medidas que resulten oportunas en caso que se hubiera</w:t>
      </w:r>
      <w:r>
        <w:rPr>
          <w:spacing w:val="1"/>
        </w:rPr>
        <w:t> </w:t>
      </w:r>
      <w:r>
        <w:rPr/>
        <w:t>producido</w:t>
      </w:r>
      <w:r>
        <w:rPr>
          <w:spacing w:val="43"/>
        </w:rPr>
        <w:t> </w:t>
      </w:r>
      <w:r>
        <w:rPr/>
        <w:t>una</w:t>
      </w:r>
      <w:r>
        <w:rPr>
          <w:spacing w:val="43"/>
        </w:rPr>
        <w:t> </w:t>
      </w:r>
      <w:r>
        <w:rPr/>
        <w:t>infracción</w:t>
      </w:r>
      <w:r>
        <w:rPr>
          <w:spacing w:val="43"/>
        </w:rPr>
        <w:t> </w:t>
      </w:r>
      <w:r>
        <w:rPr/>
        <w:t>del</w:t>
      </w:r>
      <w:r>
        <w:rPr>
          <w:spacing w:val="44"/>
        </w:rPr>
        <w:t> </w:t>
      </w:r>
      <w:r>
        <w:rPr/>
        <w:t>código,</w:t>
      </w:r>
      <w:r>
        <w:rPr>
          <w:spacing w:val="43"/>
        </w:rPr>
        <w:t> </w:t>
      </w:r>
      <w:r>
        <w:rPr/>
        <w:t>conforme</w:t>
      </w:r>
      <w:r>
        <w:rPr>
          <w:spacing w:val="43"/>
        </w:rPr>
        <w:t> </w:t>
      </w:r>
      <w:r>
        <w:rPr/>
        <w:t>exige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41.4</w:t>
      </w:r>
      <w:r>
        <w:rPr>
          <w:spacing w:val="43"/>
        </w:rPr>
        <w:t> </w:t>
      </w:r>
      <w:r>
        <w:rPr/>
        <w:t>del</w:t>
      </w:r>
      <w:r>
        <w:rPr>
          <w:spacing w:val="44"/>
        </w:rPr>
        <w:t> </w:t>
      </w:r>
      <w:r>
        <w:rPr/>
        <w:t>Reglamento</w:t>
      </w:r>
      <w:r>
        <w:rPr>
          <w:spacing w:val="-53"/>
        </w:rPr>
        <w:t> </w:t>
      </w:r>
      <w:r>
        <w:rPr/>
        <w:t>(UE)</w:t>
      </w:r>
      <w:r>
        <w:rPr>
          <w:spacing w:val="24"/>
        </w:rPr>
        <w:t> </w:t>
      </w:r>
      <w:r>
        <w:rPr/>
        <w:t>2016/679.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74.</w:t>
      </w:r>
      <w:r>
        <w:rPr>
          <w:spacing w:val="86"/>
          <w:sz w:val="20"/>
        </w:rPr>
        <w:t> </w:t>
      </w:r>
      <w:r>
        <w:rPr>
          <w:i/>
          <w:sz w:val="20"/>
        </w:rPr>
        <w:t>Infracciones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consideradas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leves.</w:t>
      </w:r>
    </w:p>
    <w:p>
      <w:pPr>
        <w:pStyle w:val="BodyText"/>
        <w:spacing w:line="249" w:lineRule="auto" w:before="180"/>
        <w:ind w:right="1578" w:firstLine="340"/>
        <w:jc w:val="both"/>
      </w:pPr>
      <w:r>
        <w:rPr/>
        <w:t>Se consideran leves y prescribirán al año las restantes infracciones de carácter</w:t>
      </w:r>
      <w:r>
        <w:rPr>
          <w:spacing w:val="1"/>
        </w:rPr>
        <w:t> </w:t>
      </w:r>
      <w:r>
        <w:rPr/>
        <w:t>meramente formal de los artículos mencionados en los apartados 4 y 5 del artículo 83 del</w:t>
      </w:r>
      <w:r>
        <w:rPr>
          <w:spacing w:val="-5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(UE)</w:t>
      </w:r>
      <w:r>
        <w:rPr>
          <w:spacing w:val="-1"/>
        </w:rPr>
        <w:t> </w:t>
      </w:r>
      <w:r>
        <w:rPr/>
        <w:t>2016/679</w:t>
      </w:r>
      <w:r>
        <w:rPr>
          <w:spacing w:val="-2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particular,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79"/>
        </w:numPr>
        <w:tabs>
          <w:tab w:pos="2303" w:val="left" w:leader="none"/>
        </w:tabs>
        <w:spacing w:line="249" w:lineRule="auto" w:before="173" w:after="0"/>
        <w:ind w:left="1584" w:right="1584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incumplimiento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principio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transparencia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información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afectado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6"/>
          <w:sz w:val="20"/>
        </w:rPr>
        <w:t> </w:t>
      </w:r>
      <w:r>
        <w:rPr>
          <w:sz w:val="20"/>
        </w:rPr>
        <w:t>no</w:t>
      </w:r>
      <w:r>
        <w:rPr>
          <w:spacing w:val="15"/>
          <w:sz w:val="20"/>
        </w:rPr>
        <w:t> </w:t>
      </w:r>
      <w:r>
        <w:rPr>
          <w:sz w:val="20"/>
        </w:rPr>
        <w:t>facilitar</w:t>
      </w:r>
      <w:r>
        <w:rPr>
          <w:spacing w:val="16"/>
          <w:sz w:val="20"/>
        </w:rPr>
        <w:t> </w:t>
      </w:r>
      <w:r>
        <w:rPr>
          <w:sz w:val="20"/>
        </w:rPr>
        <w:t>toda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información</w:t>
      </w:r>
      <w:r>
        <w:rPr>
          <w:spacing w:val="16"/>
          <w:sz w:val="20"/>
        </w:rPr>
        <w:t> </w:t>
      </w:r>
      <w:r>
        <w:rPr>
          <w:sz w:val="20"/>
        </w:rPr>
        <w:t>exigida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artículos</w:t>
      </w:r>
      <w:r>
        <w:rPr>
          <w:spacing w:val="16"/>
          <w:sz w:val="20"/>
        </w:rPr>
        <w:t> </w:t>
      </w:r>
      <w:r>
        <w:rPr>
          <w:sz w:val="20"/>
        </w:rPr>
        <w:t>13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9"/>
        </w:numPr>
        <w:tabs>
          <w:tab w:pos="2303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/>
        <w:pict>
          <v:shape style="position:absolute;margin-left:561.85376pt;margin-top:47.801403pt;width:18.350pt;height:101.2pt;mso-position-horizontal-relative:page;mso-position-vertical-relative:paragraph;z-index:15797248" type="#_x0000_t202" id="docshape22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exigencia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pago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canon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facilitar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afectado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información</w:t>
      </w:r>
      <w:r>
        <w:rPr>
          <w:spacing w:val="-7"/>
          <w:sz w:val="20"/>
        </w:rPr>
        <w:t> </w:t>
      </w:r>
      <w:r>
        <w:rPr>
          <w:sz w:val="20"/>
        </w:rPr>
        <w:t>exigida</w:t>
      </w:r>
      <w:r>
        <w:rPr>
          <w:spacing w:val="1"/>
          <w:sz w:val="20"/>
        </w:rPr>
        <w:t> </w:t>
      </w:r>
      <w:r>
        <w:rPr>
          <w:sz w:val="20"/>
        </w:rPr>
        <w:t>por los artículos 13 y 14 del Reglamento (UE) 2016/679 o por atender las solicitudes de</w:t>
      </w:r>
      <w:r>
        <w:rPr>
          <w:spacing w:val="1"/>
          <w:sz w:val="20"/>
        </w:rPr>
        <w:t> </w:t>
      </w:r>
      <w:r>
        <w:rPr>
          <w:sz w:val="20"/>
        </w:rPr>
        <w:t>ejercicio de derechos de los afectados previstos en los artículos 15 a 22 del Reglamento</w:t>
      </w:r>
      <w:r>
        <w:rPr>
          <w:spacing w:val="1"/>
          <w:sz w:val="20"/>
        </w:rPr>
        <w:t> </w:t>
      </w:r>
      <w:r>
        <w:rPr>
          <w:sz w:val="20"/>
        </w:rPr>
        <w:t>(UE) 2016/679, cuando así lo permita su artículo 12.5, si su cuantía excediese el 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costes</w:t>
      </w:r>
      <w:r>
        <w:rPr>
          <w:spacing w:val="-2"/>
          <w:sz w:val="20"/>
        </w:rPr>
        <w:t> </w:t>
      </w:r>
      <w:r>
        <w:rPr>
          <w:sz w:val="20"/>
        </w:rPr>
        <w:t>afrontados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facilitar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actuación</w:t>
      </w:r>
      <w:r>
        <w:rPr>
          <w:spacing w:val="-3"/>
          <w:sz w:val="20"/>
        </w:rPr>
        <w:t> </w:t>
      </w:r>
      <w:r>
        <w:rPr>
          <w:sz w:val="20"/>
        </w:rPr>
        <w:t>solicitada.</w:t>
      </w:r>
    </w:p>
    <w:p>
      <w:pPr>
        <w:pStyle w:val="ListParagraph"/>
        <w:numPr>
          <w:ilvl w:val="0"/>
          <w:numId w:val="79"/>
        </w:numPr>
        <w:tabs>
          <w:tab w:pos="2286" w:val="left" w:leader="none"/>
        </w:tabs>
        <w:spacing w:line="249" w:lineRule="auto" w:before="4" w:after="0"/>
        <w:ind w:left="1584" w:right="1584" w:firstLine="340"/>
        <w:jc w:val="both"/>
        <w:rPr>
          <w:sz w:val="20"/>
        </w:rPr>
      </w:pPr>
      <w:r>
        <w:rPr>
          <w:spacing w:val="-5"/>
          <w:sz w:val="20"/>
        </w:rPr>
        <w:t>No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atender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las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solicitudes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ejercicio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derechos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establecidos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artículos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a 22 del Reglamento (UE) 2016/679, salvo que resultase de aplicación lo dispuesto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72.1.k)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9"/>
        </w:numPr>
        <w:tabs>
          <w:tab w:pos="2317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acceso,</w:t>
      </w:r>
      <w:r>
        <w:rPr>
          <w:spacing w:val="1"/>
          <w:sz w:val="20"/>
        </w:rPr>
        <w:t> </w:t>
      </w:r>
      <w:r>
        <w:rPr>
          <w:sz w:val="20"/>
        </w:rPr>
        <w:t>rectificación,</w:t>
      </w:r>
      <w:r>
        <w:rPr>
          <w:spacing w:val="1"/>
          <w:sz w:val="20"/>
        </w:rPr>
        <w:t> </w:t>
      </w:r>
      <w:r>
        <w:rPr>
          <w:sz w:val="20"/>
        </w:rPr>
        <w:t>supresión,</w:t>
      </w:r>
      <w:r>
        <w:rPr>
          <w:spacing w:val="1"/>
          <w:sz w:val="20"/>
        </w:rPr>
        <w:t> </w:t>
      </w:r>
      <w:r>
        <w:rPr>
          <w:sz w:val="20"/>
        </w:rPr>
        <w:t>limitación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tratamiento o a la portabilidad de los datos en tratamientos en los que no se requiere la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afectado,</w:t>
      </w:r>
      <w:r>
        <w:rPr>
          <w:spacing w:val="-11"/>
          <w:sz w:val="20"/>
        </w:rPr>
        <w:t> </w:t>
      </w:r>
      <w:r>
        <w:rPr>
          <w:sz w:val="20"/>
        </w:rPr>
        <w:t>cuando</w:t>
      </w:r>
      <w:r>
        <w:rPr>
          <w:spacing w:val="-12"/>
          <w:sz w:val="20"/>
        </w:rPr>
        <w:t> </w:t>
      </w:r>
      <w:r>
        <w:rPr>
          <w:sz w:val="20"/>
        </w:rPr>
        <w:t>este,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ejercicio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esos</w:t>
      </w:r>
      <w:r>
        <w:rPr>
          <w:spacing w:val="-11"/>
          <w:sz w:val="20"/>
        </w:rPr>
        <w:t> </w:t>
      </w:r>
      <w:r>
        <w:rPr>
          <w:sz w:val="20"/>
        </w:rPr>
        <w:t>derechos,</w:t>
      </w:r>
      <w:r>
        <w:rPr>
          <w:spacing w:val="-11"/>
          <w:sz w:val="20"/>
        </w:rPr>
        <w:t> </w:t>
      </w:r>
      <w:r>
        <w:rPr>
          <w:sz w:val="20"/>
        </w:rPr>
        <w:t>haya</w:t>
      </w:r>
      <w:r>
        <w:rPr>
          <w:spacing w:val="-12"/>
          <w:sz w:val="20"/>
        </w:rPr>
        <w:t> </w:t>
      </w:r>
      <w:r>
        <w:rPr>
          <w:sz w:val="20"/>
        </w:rPr>
        <w:t>facilitado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50"/>
          <w:headerReference w:type="default" r:id="rId51"/>
          <w:pgSz w:w="11910" w:h="16840"/>
          <w:pgMar w:header="611" w:footer="0" w:top="1400" w:bottom="280" w:left="400" w:right="400"/>
          <w:pgNumType w:start="119832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2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59008;mso-wrap-distance-left:0;mso-wrap-distance-right:0" id="docshape22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4"/>
        <w:jc w:val="both"/>
      </w:pPr>
      <w:r>
        <w:rPr/>
        <w:t>información adicional que permita su identificación, salvo que resultase de aplicación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73</w:t>
      </w:r>
      <w:r>
        <w:rPr>
          <w:spacing w:val="-2"/>
        </w:rPr>
        <w:t> </w:t>
      </w:r>
      <w:r>
        <w:rPr/>
        <w:t>c) 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pStyle w:val="ListParagraph"/>
        <w:numPr>
          <w:ilvl w:val="0"/>
          <w:numId w:val="79"/>
        </w:numPr>
        <w:tabs>
          <w:tab w:pos="2313" w:val="left" w:leader="none"/>
        </w:tabs>
        <w:spacing w:line="249" w:lineRule="auto" w:before="1" w:after="0"/>
        <w:ind w:left="1584" w:right="1581" w:firstLine="340"/>
        <w:jc w:val="both"/>
        <w:rPr>
          <w:sz w:val="20"/>
        </w:rPr>
      </w:pPr>
      <w:r>
        <w:rPr>
          <w:sz w:val="20"/>
        </w:rPr>
        <w:t>El incumplimiento de la obligación de notificación relativa a la rectificación o</w:t>
      </w:r>
      <w:r>
        <w:rPr>
          <w:spacing w:val="1"/>
          <w:sz w:val="20"/>
        </w:rPr>
        <w:t> </w:t>
      </w:r>
      <w:r>
        <w:rPr>
          <w:sz w:val="20"/>
        </w:rPr>
        <w:t>supresión de datos personales o la limitación del tratamiento exigida por el artículo 19 del</w:t>
      </w:r>
      <w:r>
        <w:rPr>
          <w:spacing w:val="-53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 2016/679.</w:t>
      </w:r>
    </w:p>
    <w:p>
      <w:pPr>
        <w:pStyle w:val="ListParagraph"/>
        <w:numPr>
          <w:ilvl w:val="0"/>
          <w:numId w:val="79"/>
        </w:numPr>
        <w:tabs>
          <w:tab w:pos="2305" w:val="left" w:leader="none"/>
        </w:tabs>
        <w:spacing w:line="249" w:lineRule="auto" w:before="3" w:after="0"/>
        <w:ind w:left="1584" w:right="1579" w:firstLine="340"/>
        <w:jc w:val="both"/>
        <w:rPr>
          <w:sz w:val="20"/>
        </w:rPr>
      </w:pPr>
      <w:r>
        <w:rPr>
          <w:sz w:val="20"/>
        </w:rPr>
        <w:t>El incumplimiento de la obligación de informar al afectado, cuando así lo haya</w:t>
      </w:r>
      <w:r>
        <w:rPr>
          <w:spacing w:val="1"/>
          <w:sz w:val="20"/>
        </w:rPr>
        <w:t> </w:t>
      </w:r>
      <w:r>
        <w:rPr>
          <w:sz w:val="20"/>
        </w:rPr>
        <w:t>solicitado, de los destinatarios a los que se hayan comunicado los datos personales</w:t>
      </w:r>
      <w:r>
        <w:rPr>
          <w:spacing w:val="1"/>
          <w:sz w:val="20"/>
        </w:rPr>
        <w:t> </w:t>
      </w:r>
      <w:r>
        <w:rPr>
          <w:sz w:val="20"/>
        </w:rPr>
        <w:t>rectificados,</w:t>
      </w:r>
      <w:r>
        <w:rPr>
          <w:spacing w:val="-1"/>
          <w:sz w:val="20"/>
        </w:rPr>
        <w:t> </w:t>
      </w:r>
      <w:r>
        <w:rPr>
          <w:sz w:val="20"/>
        </w:rPr>
        <w:t>suprimidos o</w:t>
      </w:r>
      <w:r>
        <w:rPr>
          <w:spacing w:val="-2"/>
          <w:sz w:val="20"/>
        </w:rPr>
        <w:t> </w:t>
      </w:r>
      <w:r>
        <w:rPr>
          <w:sz w:val="20"/>
        </w:rPr>
        <w:t>respecto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limitado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tratamiento.</w:t>
      </w:r>
    </w:p>
    <w:p>
      <w:pPr>
        <w:pStyle w:val="ListParagraph"/>
        <w:numPr>
          <w:ilvl w:val="0"/>
          <w:numId w:val="79"/>
        </w:numPr>
        <w:tabs>
          <w:tab w:pos="2303" w:val="left" w:leader="none"/>
        </w:tabs>
        <w:spacing w:line="249" w:lineRule="auto" w:before="2" w:after="0"/>
        <w:ind w:left="1584" w:right="1584" w:firstLine="340"/>
        <w:jc w:val="both"/>
        <w:rPr>
          <w:sz w:val="20"/>
        </w:rPr>
      </w:pPr>
      <w:r>
        <w:rPr>
          <w:sz w:val="20"/>
        </w:rPr>
        <w:t>El incumplimiento de la obligación de suprimir los datos referidos a una persona</w:t>
      </w:r>
      <w:r>
        <w:rPr>
          <w:spacing w:val="1"/>
          <w:sz w:val="20"/>
        </w:rPr>
        <w:t> </w:t>
      </w:r>
      <w:r>
        <w:rPr>
          <w:sz w:val="20"/>
        </w:rPr>
        <w:t>fallecida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ello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exigible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9"/>
        </w:numPr>
        <w:tabs>
          <w:tab w:pos="2303" w:val="left" w:leader="none"/>
        </w:tabs>
        <w:spacing w:line="249" w:lineRule="auto" w:before="2" w:after="0"/>
        <w:ind w:left="1584" w:right="1580" w:firstLine="340"/>
        <w:jc w:val="both"/>
        <w:rPr>
          <w:sz w:val="20"/>
        </w:rPr>
      </w:pPr>
      <w:r>
        <w:rPr>
          <w:sz w:val="20"/>
        </w:rPr>
        <w:t>La falta de formalización por los corresponsables del tratamiento del acuerdo que</w:t>
      </w:r>
      <w:r>
        <w:rPr>
          <w:spacing w:val="-53"/>
          <w:sz w:val="20"/>
        </w:rPr>
        <w:t> </w:t>
      </w:r>
      <w:r>
        <w:rPr>
          <w:sz w:val="20"/>
        </w:rPr>
        <w:t>determine las obligaciones, funciones y responsabilidades respectivas con respecto al</w:t>
      </w:r>
      <w:r>
        <w:rPr>
          <w:spacing w:val="1"/>
          <w:sz w:val="20"/>
        </w:rPr>
        <w:t> </w:t>
      </w:r>
      <w:r>
        <w:rPr>
          <w:sz w:val="20"/>
        </w:rPr>
        <w:t>tratamiento de datos personales y sus relaciones con los afectados al que se refiere el</w:t>
      </w:r>
      <w:r>
        <w:rPr>
          <w:spacing w:val="1"/>
          <w:sz w:val="20"/>
        </w:rPr>
        <w:t> </w:t>
      </w:r>
      <w:r>
        <w:rPr>
          <w:sz w:val="20"/>
        </w:rPr>
        <w:t>artículo 26 del Reglamento (UE) 2016/679 o la inexactitud en la determinación de las</w:t>
      </w:r>
      <w:r>
        <w:rPr>
          <w:spacing w:val="1"/>
          <w:sz w:val="20"/>
        </w:rPr>
        <w:t> </w:t>
      </w:r>
      <w:r>
        <w:rPr>
          <w:sz w:val="20"/>
        </w:rPr>
        <w:t>mismas.</w:t>
      </w:r>
    </w:p>
    <w:p>
      <w:pPr>
        <w:pStyle w:val="ListParagraph"/>
        <w:numPr>
          <w:ilvl w:val="0"/>
          <w:numId w:val="79"/>
        </w:numPr>
        <w:tabs>
          <w:tab w:pos="2305" w:val="left" w:leader="none"/>
        </w:tabs>
        <w:spacing w:line="249" w:lineRule="auto" w:before="4" w:after="0"/>
        <w:ind w:left="1584" w:right="1577" w:firstLine="340"/>
        <w:jc w:val="both"/>
        <w:rPr>
          <w:sz w:val="20"/>
        </w:rPr>
      </w:pPr>
      <w:r>
        <w:rPr>
          <w:sz w:val="20"/>
        </w:rPr>
        <w:t>No poner a disposición de los afectados los aspectos esenciales del acuerdo</w:t>
      </w:r>
      <w:r>
        <w:rPr>
          <w:spacing w:val="1"/>
          <w:sz w:val="20"/>
        </w:rPr>
        <w:t> </w:t>
      </w:r>
      <w:r>
        <w:rPr>
          <w:sz w:val="20"/>
        </w:rPr>
        <w:t>formalizado entre los corresponsables del tratamiento, conforme exige el artículo 26.2 del</w:t>
      </w:r>
      <w:r>
        <w:rPr>
          <w:spacing w:val="-53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 2016/679.</w:t>
      </w:r>
    </w:p>
    <w:p>
      <w:pPr>
        <w:pStyle w:val="ListParagraph"/>
        <w:numPr>
          <w:ilvl w:val="0"/>
          <w:numId w:val="79"/>
        </w:numPr>
        <w:tabs>
          <w:tab w:pos="2305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falta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cumplimiento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obligación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encargado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tratamiento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informar</w:t>
      </w:r>
      <w:r>
        <w:rPr>
          <w:spacing w:val="-54"/>
          <w:sz w:val="20"/>
        </w:rPr>
        <w:t> </w:t>
      </w:r>
      <w:r>
        <w:rPr>
          <w:sz w:val="20"/>
        </w:rPr>
        <w:t>al responsable del tratamiento acerca de la posible infracción por una instrucción recibida</w:t>
      </w:r>
      <w:r>
        <w:rPr>
          <w:spacing w:val="-53"/>
          <w:sz w:val="20"/>
        </w:rPr>
        <w:t> </w:t>
      </w:r>
      <w:r>
        <w:rPr>
          <w:sz w:val="20"/>
        </w:rPr>
        <w:t>de este de las disposiciones del Reglamento (UE) 2016/679 o de esta ley orgánica,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exigido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28.3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citado</w:t>
      </w:r>
      <w:r>
        <w:rPr>
          <w:spacing w:val="-4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79"/>
        </w:numPr>
        <w:tabs>
          <w:tab w:pos="2291" w:val="left" w:leader="none"/>
        </w:tabs>
        <w:spacing w:line="249" w:lineRule="auto" w:before="4" w:after="0"/>
        <w:ind w:left="1584" w:right="158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incumplimiento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encargado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estipulaciones</w:t>
      </w:r>
      <w:r>
        <w:rPr>
          <w:spacing w:val="-8"/>
          <w:sz w:val="20"/>
        </w:rPr>
        <w:t> </w:t>
      </w:r>
      <w:r>
        <w:rPr>
          <w:sz w:val="20"/>
        </w:rPr>
        <w:t>impuestas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acto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jurídico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regula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tratamiento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instrucciones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responsable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tratamiento,</w:t>
      </w:r>
      <w:r>
        <w:rPr>
          <w:spacing w:val="1"/>
          <w:sz w:val="20"/>
        </w:rPr>
        <w:t> </w:t>
      </w:r>
      <w:r>
        <w:rPr>
          <w:sz w:val="20"/>
        </w:rPr>
        <w:t>salvo que esté legalmente obligado a ello conforme al Reglamento (UE) 2016/679 y a la</w:t>
      </w:r>
      <w:r>
        <w:rPr>
          <w:spacing w:val="1"/>
          <w:sz w:val="20"/>
        </w:rPr>
        <w:t> </w:t>
      </w:r>
      <w:r>
        <w:rPr>
          <w:sz w:val="20"/>
        </w:rPr>
        <w:t>presente ley orgánica o en los supuestos en que fuese necesario para evitar la infracción</w:t>
      </w:r>
      <w:r>
        <w:rPr>
          <w:spacing w:val="-53"/>
          <w:sz w:val="20"/>
        </w:rPr>
        <w:t> </w:t>
      </w:r>
      <w:r>
        <w:rPr>
          <w:sz w:val="20"/>
        </w:rPr>
        <w:t>de la legislación en materia de protección de datos y se hubiese advertido de ello al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encargado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tratamiento.</w:t>
      </w:r>
    </w:p>
    <w:p>
      <w:pPr>
        <w:pStyle w:val="ListParagraph"/>
        <w:numPr>
          <w:ilvl w:val="0"/>
          <w:numId w:val="79"/>
        </w:numPr>
        <w:tabs>
          <w:tab w:pos="2305" w:val="left" w:leader="none"/>
        </w:tabs>
        <w:spacing w:line="249" w:lineRule="auto" w:before="5" w:after="0"/>
        <w:ind w:left="1584" w:right="1583" w:firstLine="340"/>
        <w:jc w:val="both"/>
        <w:rPr>
          <w:sz w:val="20"/>
        </w:rPr>
      </w:pPr>
      <w:r>
        <w:rPr>
          <w:sz w:val="20"/>
        </w:rPr>
        <w:t>Disponer de un Registro de actividades de tratamiento que no incorpore toda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exigida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9"/>
        </w:numPr>
        <w:tabs>
          <w:tab w:pos="2305" w:val="left" w:leader="none"/>
        </w:tabs>
        <w:spacing w:line="249" w:lineRule="auto" w:before="1" w:after="0"/>
        <w:ind w:left="1584" w:right="1581" w:firstLine="340"/>
        <w:jc w:val="both"/>
        <w:rPr>
          <w:sz w:val="20"/>
        </w:rPr>
      </w:pPr>
      <w:r>
        <w:rPr>
          <w:sz w:val="20"/>
        </w:rPr>
        <w:t>La notificación incompleta, tardía o defectuosa a la autoridad de protección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información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relacionada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violación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seguridad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personales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33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</w:t>
      </w:r>
      <w:r>
        <w:rPr>
          <w:spacing w:val="-2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9"/>
        </w:numPr>
        <w:tabs>
          <w:tab w:pos="2299" w:val="left" w:leader="none"/>
        </w:tabs>
        <w:spacing w:line="249" w:lineRule="auto" w:before="3" w:after="0"/>
        <w:ind w:left="1584" w:right="1584" w:firstLine="340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incumplimiento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obligación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documentar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cualquier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violación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seguridad,</w:t>
      </w:r>
      <w:r>
        <w:rPr>
          <w:sz w:val="20"/>
        </w:rPr>
        <w:t> exigida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33.5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BodyText"/>
        <w:spacing w:line="249" w:lineRule="auto" w:before="1"/>
        <w:ind w:right="1583" w:firstLine="340"/>
        <w:jc w:val="both"/>
      </w:pPr>
      <w:r>
        <w:rPr/>
        <w:t>ñ)</w:t>
      </w:r>
      <w:r>
        <w:rPr>
          <w:spacing w:val="1"/>
        </w:rPr>
        <w:t> </w:t>
      </w:r>
      <w:r>
        <w:rPr/>
        <w:t>El incumplimiento del deber de comunicación al afectado de una violación de la</w:t>
      </w:r>
      <w:r>
        <w:rPr>
          <w:spacing w:val="1"/>
        </w:rPr>
        <w:t> </w:t>
      </w:r>
      <w:r>
        <w:rPr/>
        <w:t>seguridad de los datos que entrañe un alto riesgo para los derechos y libertades de los</w:t>
      </w:r>
      <w:r>
        <w:rPr>
          <w:spacing w:val="1"/>
        </w:rPr>
        <w:t> </w:t>
      </w:r>
      <w:r>
        <w:rPr/>
        <w:t>afectados, conforme a lo exigido por el artículo 34 del Reglamento (UE) 2016/679, salvo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resulte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73</w:t>
      </w:r>
      <w:r>
        <w:rPr>
          <w:spacing w:val="-2"/>
        </w:rPr>
        <w:t> </w:t>
      </w:r>
      <w:r>
        <w:rPr/>
        <w:t>s)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pStyle w:val="ListParagraph"/>
        <w:numPr>
          <w:ilvl w:val="0"/>
          <w:numId w:val="79"/>
        </w:numPr>
        <w:tabs>
          <w:tab w:pos="2315" w:val="left" w:leader="none"/>
        </w:tabs>
        <w:spacing w:line="249" w:lineRule="auto" w:before="4" w:after="0"/>
        <w:ind w:left="1584" w:right="1577" w:firstLine="340"/>
        <w:jc w:val="both"/>
        <w:rPr>
          <w:sz w:val="20"/>
        </w:rPr>
      </w:pPr>
      <w:r>
        <w:rPr>
          <w:sz w:val="20"/>
        </w:rPr>
        <w:t>Facilitar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inexacta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Autoridad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 en los que el responsable del tratamiento deba elevarle una consulta previa,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36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9"/>
        </w:numPr>
        <w:tabs>
          <w:tab w:pos="2311" w:val="left" w:leader="none"/>
        </w:tabs>
        <w:spacing w:line="249" w:lineRule="auto" w:before="2" w:after="0"/>
        <w:ind w:left="1584" w:right="1580" w:firstLine="340"/>
        <w:jc w:val="both"/>
        <w:rPr>
          <w:sz w:val="20"/>
        </w:rPr>
      </w:pPr>
      <w:r>
        <w:rPr>
          <w:sz w:val="20"/>
        </w:rPr>
        <w:t>No publicar los datos de contacto del delegado de protección de datos, o no</w:t>
      </w:r>
      <w:r>
        <w:rPr>
          <w:spacing w:val="1"/>
          <w:sz w:val="20"/>
        </w:rPr>
        <w:t> </w:t>
      </w:r>
      <w:r>
        <w:rPr>
          <w:sz w:val="20"/>
        </w:rPr>
        <w:t>comunicarlos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autoridad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protección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datos,</w:t>
      </w:r>
      <w:r>
        <w:rPr>
          <w:spacing w:val="-9"/>
          <w:sz w:val="20"/>
        </w:rPr>
        <w:t> </w:t>
      </w:r>
      <w:r>
        <w:rPr>
          <w:sz w:val="20"/>
        </w:rPr>
        <w:t>cuando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nombramiento</w:t>
      </w:r>
      <w:r>
        <w:rPr>
          <w:spacing w:val="-10"/>
          <w:sz w:val="20"/>
        </w:rPr>
        <w:t> </w:t>
      </w:r>
      <w:r>
        <w:rPr>
          <w:sz w:val="20"/>
        </w:rPr>
        <w:t>sea</w:t>
      </w:r>
      <w:r>
        <w:rPr>
          <w:spacing w:val="-9"/>
          <w:sz w:val="20"/>
        </w:rPr>
        <w:t> </w:t>
      </w:r>
      <w:r>
        <w:rPr>
          <w:sz w:val="20"/>
        </w:rPr>
        <w:t>exigible</w:t>
      </w:r>
      <w:r>
        <w:rPr>
          <w:spacing w:val="1"/>
          <w:sz w:val="20"/>
        </w:rPr>
        <w:t> </w:t>
      </w:r>
      <w:r>
        <w:rPr>
          <w:sz w:val="20"/>
        </w:rPr>
        <w:t>de acuerdo con el artículo 37 del Reglamento (UE) 2016/679 y el artículo 34 de esta ley</w:t>
      </w:r>
      <w:r>
        <w:rPr>
          <w:spacing w:val="1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79"/>
        </w:numPr>
        <w:tabs>
          <w:tab w:pos="2303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/>
        <w:pict>
          <v:shape style="position:absolute;margin-left:561.85376pt;margin-top:16.197809pt;width:18.350pt;height:101.2pt;mso-position-horizontal-relative:page;mso-position-vertical-relative:paragraph;z-index:15798784" type="#_x0000_t202" id="docshape23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 incumplimiento por los organismos de certificación de la obligación de informar</w:t>
      </w:r>
      <w:r>
        <w:rPr>
          <w:spacing w:val="-53"/>
          <w:sz w:val="20"/>
        </w:rPr>
        <w:t> </w:t>
      </w:r>
      <w:r>
        <w:rPr>
          <w:sz w:val="20"/>
        </w:rPr>
        <w:t>a la autoridad de protección de datos de la expedición, renovación o retirada de una</w:t>
      </w:r>
      <w:r>
        <w:rPr>
          <w:spacing w:val="1"/>
          <w:sz w:val="20"/>
        </w:rPr>
        <w:t> </w:t>
      </w:r>
      <w:r>
        <w:rPr>
          <w:sz w:val="20"/>
        </w:rPr>
        <w:t>certificación, conforme a lo exigido por los apartados 1 y 5 del artículo 43 del Reglamento</w:t>
      </w:r>
      <w:r>
        <w:rPr>
          <w:spacing w:val="-53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79"/>
        </w:numPr>
        <w:tabs>
          <w:tab w:pos="2258" w:val="left" w:leader="none"/>
        </w:tabs>
        <w:spacing w:line="249" w:lineRule="auto" w:before="4" w:after="0"/>
        <w:ind w:left="1584" w:right="1583" w:firstLine="340"/>
        <w:jc w:val="both"/>
        <w:rPr>
          <w:sz w:val="20"/>
        </w:rPr>
      </w:pPr>
      <w:r>
        <w:rPr>
          <w:sz w:val="20"/>
        </w:rPr>
        <w:t>El incumplimiento por parte de los organismos acreditados de supervisión de un</w:t>
      </w:r>
      <w:r>
        <w:rPr>
          <w:spacing w:val="1"/>
          <w:sz w:val="20"/>
        </w:rPr>
        <w:t> </w:t>
      </w:r>
      <w:r>
        <w:rPr>
          <w:sz w:val="20"/>
        </w:rPr>
        <w:t>código de conducta de la obligación de informar a las autoridades de protección de datos</w:t>
      </w:r>
      <w:r>
        <w:rPr>
          <w:spacing w:val="-53"/>
          <w:sz w:val="20"/>
        </w:rPr>
        <w:t> </w:t>
      </w:r>
      <w:r>
        <w:rPr>
          <w:sz w:val="20"/>
        </w:rPr>
        <w:t>acerca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medidas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resulten</w:t>
      </w:r>
      <w:r>
        <w:rPr>
          <w:spacing w:val="-4"/>
          <w:sz w:val="20"/>
        </w:rPr>
        <w:t> </w:t>
      </w:r>
      <w:r>
        <w:rPr>
          <w:sz w:val="20"/>
        </w:rPr>
        <w:t>oportunas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caso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infracción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código,</w:t>
      </w:r>
      <w:r>
        <w:rPr>
          <w:spacing w:val="-4"/>
          <w:sz w:val="20"/>
        </w:rPr>
        <w:t> </w:t>
      </w:r>
      <w:r>
        <w:rPr>
          <w:sz w:val="20"/>
        </w:rPr>
        <w:t>conforme</w:t>
      </w:r>
      <w:r>
        <w:rPr>
          <w:spacing w:val="-53"/>
          <w:sz w:val="20"/>
        </w:rPr>
        <w:t> </w:t>
      </w:r>
      <w:r>
        <w:rPr>
          <w:sz w:val="20"/>
        </w:rPr>
        <w:t>exige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41.4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 2016/679.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3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119834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57472;mso-wrap-distance-left:0;mso-wrap-distance-right:0" id="docshape23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75.</w:t>
      </w:r>
      <w:r>
        <w:rPr>
          <w:spacing w:val="81"/>
          <w:sz w:val="20"/>
        </w:rPr>
        <w:t> </w:t>
      </w:r>
      <w:r>
        <w:rPr>
          <w:i/>
          <w:sz w:val="20"/>
        </w:rPr>
        <w:t>Interrupción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prescripción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infracción.</w:t>
      </w:r>
    </w:p>
    <w:p>
      <w:pPr>
        <w:pStyle w:val="BodyText"/>
        <w:spacing w:line="249" w:lineRule="auto" w:before="180"/>
        <w:ind w:right="1582" w:firstLine="340"/>
        <w:jc w:val="both"/>
      </w:pPr>
      <w:r>
        <w:rPr/>
        <w:t>Interrumpirá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iniciación,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interesado,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sancionador,</w:t>
      </w:r>
      <w:r>
        <w:rPr>
          <w:spacing w:val="1"/>
        </w:rPr>
        <w:t> </w:t>
      </w:r>
      <w:r>
        <w:rPr/>
        <w:t>reiniciándose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sancionador</w:t>
      </w:r>
      <w:r>
        <w:rPr>
          <w:spacing w:val="-7"/>
        </w:rPr>
        <w:t> </w:t>
      </w:r>
      <w:r>
        <w:rPr/>
        <w:t>estuviere</w:t>
      </w:r>
      <w:r>
        <w:rPr>
          <w:spacing w:val="-7"/>
        </w:rPr>
        <w:t> </w:t>
      </w:r>
      <w:r>
        <w:rPr/>
        <w:t>paralizado</w:t>
      </w:r>
      <w:r>
        <w:rPr>
          <w:spacing w:val="-7"/>
        </w:rPr>
        <w:t> </w:t>
      </w:r>
      <w:r>
        <w:rPr/>
        <w:t>durante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seis</w:t>
      </w:r>
      <w:r>
        <w:rPr>
          <w:spacing w:val="-7"/>
        </w:rPr>
        <w:t> </w:t>
      </w:r>
      <w:r>
        <w:rPr/>
        <w:t>meses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causas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imputables</w:t>
      </w:r>
      <w:r>
        <w:rPr>
          <w:spacing w:val="-7"/>
        </w:rPr>
        <w:t> </w:t>
      </w:r>
      <w:r>
        <w:rPr/>
        <w:t>al</w:t>
      </w:r>
      <w:r>
        <w:rPr>
          <w:spacing w:val="-53"/>
        </w:rPr>
        <w:t> </w:t>
      </w:r>
      <w:r>
        <w:rPr/>
        <w:t>presunto</w:t>
      </w:r>
      <w:r>
        <w:rPr>
          <w:spacing w:val="-2"/>
        </w:rPr>
        <w:t> </w:t>
      </w:r>
      <w:r>
        <w:rPr/>
        <w:t>infractor.</w:t>
      </w:r>
    </w:p>
    <w:p>
      <w:pPr>
        <w:pStyle w:val="BodyText"/>
        <w:spacing w:line="249" w:lineRule="auto" w:before="3"/>
        <w:ind w:right="1581" w:firstLine="340"/>
        <w:jc w:val="both"/>
      </w:pPr>
      <w:r>
        <w:rPr>
          <w:spacing w:val="-1"/>
        </w:rPr>
        <w:t>Cuando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Agencia</w:t>
      </w:r>
      <w:r>
        <w:rPr>
          <w:spacing w:val="-6"/>
        </w:rPr>
        <w:t> </w:t>
      </w:r>
      <w:r>
        <w:rPr>
          <w:spacing w:val="-1"/>
        </w:rPr>
        <w:t>Española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Protección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Datos</w:t>
      </w:r>
      <w:r>
        <w:rPr>
          <w:spacing w:val="-6"/>
        </w:rPr>
        <w:t> </w:t>
      </w:r>
      <w:r>
        <w:rPr>
          <w:spacing w:val="-1"/>
        </w:rPr>
        <w:t>ostente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condición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autoridad</w:t>
      </w:r>
      <w:r>
        <w:rPr>
          <w:spacing w:val="-53"/>
        </w:rPr>
        <w:t> </w:t>
      </w:r>
      <w:r>
        <w:rPr/>
        <w:t>de</w:t>
      </w:r>
      <w:r>
        <w:rPr>
          <w:spacing w:val="53"/>
        </w:rPr>
        <w:t> </w:t>
      </w:r>
      <w:r>
        <w:rPr/>
        <w:t>control</w:t>
      </w:r>
      <w:r>
        <w:rPr>
          <w:spacing w:val="53"/>
        </w:rPr>
        <w:t> </w:t>
      </w:r>
      <w:r>
        <w:rPr/>
        <w:t>principal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deba</w:t>
      </w:r>
      <w:r>
        <w:rPr>
          <w:spacing w:val="53"/>
        </w:rPr>
        <w:t> </w:t>
      </w:r>
      <w:r>
        <w:rPr/>
        <w:t>seguirse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procedimiento</w:t>
      </w:r>
      <w:r>
        <w:rPr>
          <w:spacing w:val="53"/>
        </w:rPr>
        <w:t> </w:t>
      </w:r>
      <w:r>
        <w:rPr/>
        <w:t>previsto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artículo</w:t>
      </w:r>
      <w:r>
        <w:rPr>
          <w:spacing w:val="53"/>
        </w:rPr>
        <w:t> </w:t>
      </w:r>
      <w:r>
        <w:rPr/>
        <w:t>60</w:t>
      </w:r>
      <w:r>
        <w:rPr>
          <w:spacing w:val="53"/>
        </w:rPr>
        <w:t> </w:t>
      </w:r>
      <w:r>
        <w:rPr/>
        <w:t>del</w:t>
      </w:r>
      <w:r>
        <w:rPr>
          <w:spacing w:val="-53"/>
        </w:rPr>
        <w:t> </w:t>
      </w:r>
      <w:r>
        <w:rPr/>
        <w:t>Reglamento (UE) 2016/679 interrumpirá la prescripción el conocimiento formal por el</w:t>
      </w:r>
      <w:r>
        <w:rPr>
          <w:spacing w:val="1"/>
        </w:rPr>
        <w:t> </w:t>
      </w:r>
      <w:r>
        <w:rPr/>
        <w:t>interesado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proyecto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acuerdo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inicio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sea</w:t>
      </w:r>
      <w:r>
        <w:rPr>
          <w:spacing w:val="-11"/>
        </w:rPr>
        <w:t> </w:t>
      </w:r>
      <w:r>
        <w:rPr/>
        <w:t>sometido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control</w:t>
      </w:r>
      <w:r>
        <w:rPr>
          <w:spacing w:val="-53"/>
        </w:rPr>
        <w:t> </w:t>
      </w:r>
      <w:r>
        <w:rPr/>
        <w:t>interesadas.</w:t>
      </w:r>
    </w:p>
    <w:p>
      <w:pPr>
        <w:pStyle w:val="BodyText"/>
        <w:spacing w:before="1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76.</w:t>
      </w:r>
      <w:r>
        <w:rPr>
          <w:spacing w:val="88"/>
          <w:sz w:val="20"/>
        </w:rPr>
        <w:t> </w:t>
      </w:r>
      <w:r>
        <w:rPr>
          <w:i/>
          <w:sz w:val="20"/>
        </w:rPr>
        <w:t>Sanciones y medidas correctivas.</w:t>
      </w:r>
    </w:p>
    <w:p>
      <w:pPr>
        <w:pStyle w:val="ListParagraph"/>
        <w:numPr>
          <w:ilvl w:val="0"/>
          <w:numId w:val="80"/>
        </w:numPr>
        <w:tabs>
          <w:tab w:pos="2292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z w:val="20"/>
        </w:rPr>
        <w:t>Las sanciones previstas en los apartados 4, 5 y 6 del artículo 83 del 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-11"/>
          <w:sz w:val="20"/>
        </w:rPr>
        <w:t> </w:t>
      </w:r>
      <w:r>
        <w:rPr>
          <w:sz w:val="20"/>
        </w:rPr>
        <w:t>2016/679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aplicarán</w:t>
      </w:r>
      <w:r>
        <w:rPr>
          <w:spacing w:val="-11"/>
          <w:sz w:val="20"/>
        </w:rPr>
        <w:t> </w:t>
      </w:r>
      <w:r>
        <w:rPr>
          <w:sz w:val="20"/>
        </w:rPr>
        <w:t>teniendo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cuenta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criterios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graduación</w:t>
      </w:r>
      <w:r>
        <w:rPr>
          <w:spacing w:val="-11"/>
          <w:sz w:val="20"/>
        </w:rPr>
        <w:t> </w:t>
      </w:r>
      <w:r>
        <w:rPr>
          <w:sz w:val="20"/>
        </w:rPr>
        <w:t>establecidos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citado artículo.</w:t>
      </w:r>
    </w:p>
    <w:p>
      <w:pPr>
        <w:pStyle w:val="ListParagraph"/>
        <w:numPr>
          <w:ilvl w:val="0"/>
          <w:numId w:val="80"/>
        </w:numPr>
        <w:tabs>
          <w:tab w:pos="2298" w:val="left" w:leader="none"/>
        </w:tabs>
        <w:spacing w:line="249" w:lineRule="auto" w:before="2" w:after="0"/>
        <w:ind w:left="1584" w:right="1585" w:firstLine="340"/>
        <w:jc w:val="both"/>
        <w:rPr>
          <w:sz w:val="20"/>
        </w:rPr>
      </w:pPr>
      <w:r>
        <w:rPr>
          <w:sz w:val="20"/>
        </w:rPr>
        <w:t>De acuerdo a lo previsto en el artículo 83.2.k) del Reglamento (UE) 2016/679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tenerse en</w:t>
      </w:r>
      <w:r>
        <w:rPr>
          <w:spacing w:val="-1"/>
          <w:sz w:val="20"/>
        </w:rPr>
        <w:t> </w:t>
      </w:r>
      <w:r>
        <w:rPr>
          <w:sz w:val="20"/>
        </w:rPr>
        <w:t>cuenta:</w:t>
      </w:r>
    </w:p>
    <w:p>
      <w:pPr>
        <w:pStyle w:val="ListParagraph"/>
        <w:numPr>
          <w:ilvl w:val="0"/>
          <w:numId w:val="81"/>
        </w:numPr>
        <w:tabs>
          <w:tab w:pos="2303" w:val="left" w:leader="none"/>
        </w:tabs>
        <w:spacing w:line="240" w:lineRule="auto" w:before="172" w:after="0"/>
        <w:ind w:left="2302" w:right="0" w:hanging="379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continuado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infracción.</w:t>
      </w:r>
    </w:p>
    <w:p>
      <w:pPr>
        <w:pStyle w:val="ListParagraph"/>
        <w:numPr>
          <w:ilvl w:val="0"/>
          <w:numId w:val="81"/>
        </w:numPr>
        <w:tabs>
          <w:tab w:pos="2303" w:val="left" w:leader="none"/>
        </w:tabs>
        <w:spacing w:line="249" w:lineRule="auto" w:before="10" w:after="0"/>
        <w:ind w:left="1584" w:right="1582" w:firstLine="340"/>
        <w:jc w:val="both"/>
        <w:rPr>
          <w:sz w:val="20"/>
        </w:rPr>
      </w:pPr>
      <w:r>
        <w:rPr>
          <w:sz w:val="20"/>
        </w:rPr>
        <w:t>La vinculación de la actividad del infractor con la realización de tratamientos 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personales.</w:t>
      </w:r>
    </w:p>
    <w:p>
      <w:pPr>
        <w:pStyle w:val="ListParagraph"/>
        <w:numPr>
          <w:ilvl w:val="0"/>
          <w:numId w:val="81"/>
        </w:numPr>
        <w:tabs>
          <w:tab w:pos="2291" w:val="left" w:leader="none"/>
        </w:tabs>
        <w:spacing w:line="240" w:lineRule="auto" w:before="2" w:after="0"/>
        <w:ind w:left="2291" w:right="0" w:hanging="367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beneficios</w:t>
      </w:r>
      <w:r>
        <w:rPr>
          <w:spacing w:val="-4"/>
          <w:sz w:val="20"/>
        </w:rPr>
        <w:t> </w:t>
      </w:r>
      <w:r>
        <w:rPr>
          <w:sz w:val="20"/>
        </w:rPr>
        <w:t>obtenidos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consecuencia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infracción.</w:t>
      </w:r>
    </w:p>
    <w:p>
      <w:pPr>
        <w:pStyle w:val="ListParagraph"/>
        <w:numPr>
          <w:ilvl w:val="0"/>
          <w:numId w:val="81"/>
        </w:numPr>
        <w:tabs>
          <w:tab w:pos="2300" w:val="left" w:leader="none"/>
        </w:tabs>
        <w:spacing w:line="249" w:lineRule="auto" w:before="10" w:after="0"/>
        <w:ind w:left="1584" w:right="1586" w:firstLine="34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posibilidad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conducta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afectado</w:t>
      </w:r>
      <w:r>
        <w:rPr>
          <w:spacing w:val="-12"/>
          <w:sz w:val="20"/>
        </w:rPr>
        <w:t> </w:t>
      </w:r>
      <w:r>
        <w:rPr>
          <w:sz w:val="20"/>
        </w:rPr>
        <w:t>hubiera</w:t>
      </w:r>
      <w:r>
        <w:rPr>
          <w:spacing w:val="-13"/>
          <w:sz w:val="20"/>
        </w:rPr>
        <w:t> </w:t>
      </w:r>
      <w:r>
        <w:rPr>
          <w:sz w:val="20"/>
        </w:rPr>
        <w:t>podido</w:t>
      </w:r>
      <w:r>
        <w:rPr>
          <w:spacing w:val="-13"/>
          <w:sz w:val="20"/>
        </w:rPr>
        <w:t> </w:t>
      </w:r>
      <w:r>
        <w:rPr>
          <w:sz w:val="20"/>
        </w:rPr>
        <w:t>inducir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comisión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infracción.</w:t>
      </w:r>
    </w:p>
    <w:p>
      <w:pPr>
        <w:pStyle w:val="ListParagraph"/>
        <w:numPr>
          <w:ilvl w:val="0"/>
          <w:numId w:val="81"/>
        </w:numPr>
        <w:tabs>
          <w:tab w:pos="2303" w:val="left" w:leader="none"/>
        </w:tabs>
        <w:spacing w:line="249" w:lineRule="auto" w:before="1" w:after="0"/>
        <w:ind w:left="1584" w:right="1584" w:firstLine="340"/>
        <w:jc w:val="both"/>
        <w:rPr>
          <w:sz w:val="20"/>
        </w:rPr>
      </w:pPr>
      <w:r>
        <w:rPr>
          <w:sz w:val="20"/>
        </w:rPr>
        <w:t>La existencia de un proceso de fusión por absorción posterior a la comisión de la</w:t>
      </w:r>
      <w:r>
        <w:rPr>
          <w:spacing w:val="-53"/>
          <w:sz w:val="20"/>
        </w:rPr>
        <w:t> </w:t>
      </w:r>
      <w:r>
        <w:rPr>
          <w:sz w:val="20"/>
        </w:rPr>
        <w:t>infracción,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imputarse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absorbente.</w:t>
      </w:r>
    </w:p>
    <w:p>
      <w:pPr>
        <w:pStyle w:val="ListParagraph"/>
        <w:numPr>
          <w:ilvl w:val="0"/>
          <w:numId w:val="81"/>
        </w:numPr>
        <w:tabs>
          <w:tab w:pos="2305" w:val="left" w:leader="none"/>
        </w:tabs>
        <w:spacing w:line="240" w:lineRule="auto" w:before="2" w:after="0"/>
        <w:ind w:left="2304" w:right="0" w:hanging="381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afectación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menores.</w:t>
      </w:r>
    </w:p>
    <w:p>
      <w:pPr>
        <w:pStyle w:val="ListParagraph"/>
        <w:numPr>
          <w:ilvl w:val="0"/>
          <w:numId w:val="81"/>
        </w:numPr>
        <w:tabs>
          <w:tab w:pos="2303" w:val="left" w:leader="none"/>
        </w:tabs>
        <w:spacing w:line="240" w:lineRule="auto" w:before="10" w:after="0"/>
        <w:ind w:left="2302" w:right="0" w:hanging="379"/>
        <w:jc w:val="both"/>
        <w:rPr>
          <w:sz w:val="20"/>
        </w:rPr>
      </w:pPr>
      <w:r>
        <w:rPr>
          <w:sz w:val="20"/>
        </w:rPr>
        <w:t>Disponer,</w:t>
      </w:r>
      <w:r>
        <w:rPr>
          <w:spacing w:val="-5"/>
          <w:sz w:val="20"/>
        </w:rPr>
        <w:t> </w:t>
      </w: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fuere</w:t>
      </w:r>
      <w:r>
        <w:rPr>
          <w:spacing w:val="-5"/>
          <w:sz w:val="20"/>
        </w:rPr>
        <w:t> </w:t>
      </w:r>
      <w:r>
        <w:rPr>
          <w:sz w:val="20"/>
        </w:rPr>
        <w:t>obligatorio,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delegado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protección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datos.</w:t>
      </w:r>
    </w:p>
    <w:p>
      <w:pPr>
        <w:pStyle w:val="ListParagraph"/>
        <w:numPr>
          <w:ilvl w:val="0"/>
          <w:numId w:val="81"/>
        </w:numPr>
        <w:tabs>
          <w:tab w:pos="2303" w:val="left" w:leader="none"/>
        </w:tabs>
        <w:spacing w:line="249" w:lineRule="auto" w:before="10" w:after="0"/>
        <w:ind w:left="1584" w:right="1578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sometimiento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parte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responsable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encargado,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carácter</w:t>
      </w:r>
      <w:r>
        <w:rPr>
          <w:spacing w:val="-6"/>
          <w:sz w:val="20"/>
        </w:rPr>
        <w:t> </w:t>
      </w:r>
      <w:r>
        <w:rPr>
          <w:sz w:val="20"/>
        </w:rPr>
        <w:t>voluntario,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mecanismos de resolución alternativa de conflictos, en aquellos supuestos en los que</w:t>
      </w:r>
      <w:r>
        <w:rPr>
          <w:spacing w:val="1"/>
          <w:sz w:val="20"/>
        </w:rPr>
        <w:t> </w:t>
      </w:r>
      <w:r>
        <w:rPr>
          <w:sz w:val="20"/>
        </w:rPr>
        <w:t>existan</w:t>
      </w:r>
      <w:r>
        <w:rPr>
          <w:spacing w:val="-2"/>
          <w:sz w:val="20"/>
        </w:rPr>
        <w:t> </w:t>
      </w:r>
      <w:r>
        <w:rPr>
          <w:sz w:val="20"/>
        </w:rPr>
        <w:t>controversias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aquellos</w:t>
      </w:r>
      <w:r>
        <w:rPr>
          <w:spacing w:val="-2"/>
          <w:sz w:val="20"/>
        </w:rPr>
        <w:t> </w:t>
      </w:r>
      <w:r>
        <w:rPr>
          <w:sz w:val="20"/>
        </w:rPr>
        <w:t>y cualquier</w:t>
      </w:r>
      <w:r>
        <w:rPr>
          <w:spacing w:val="-1"/>
          <w:sz w:val="20"/>
        </w:rPr>
        <w:t> </w:t>
      </w:r>
      <w:r>
        <w:rPr>
          <w:sz w:val="20"/>
        </w:rPr>
        <w:t>interesado.</w:t>
      </w:r>
    </w:p>
    <w:p>
      <w:pPr>
        <w:pStyle w:val="ListParagraph"/>
        <w:numPr>
          <w:ilvl w:val="0"/>
          <w:numId w:val="80"/>
        </w:numPr>
        <w:tabs>
          <w:tab w:pos="2288" w:val="left" w:leader="none"/>
        </w:tabs>
        <w:spacing w:line="249" w:lineRule="auto" w:before="173" w:after="0"/>
        <w:ind w:left="1584" w:right="1580" w:firstLine="340"/>
        <w:jc w:val="both"/>
        <w:rPr>
          <w:sz w:val="20"/>
        </w:rPr>
      </w:pPr>
      <w:r>
        <w:rPr>
          <w:spacing w:val="-1"/>
          <w:sz w:val="20"/>
        </w:rPr>
        <w:t>Será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posible,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complementaria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alternativamente,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adopción,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cuando</w:t>
      </w:r>
      <w:r>
        <w:rPr>
          <w:spacing w:val="-12"/>
          <w:sz w:val="20"/>
        </w:rPr>
        <w:t> </w:t>
      </w:r>
      <w:r>
        <w:rPr>
          <w:sz w:val="20"/>
        </w:rPr>
        <w:t>proceda,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restantes medidas correctivas a las que se refiere el artículo 83.2 del 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24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80"/>
        </w:numPr>
        <w:tabs>
          <w:tab w:pos="2298" w:val="left" w:leader="none"/>
        </w:tabs>
        <w:spacing w:line="249" w:lineRule="auto" w:before="2" w:after="0"/>
        <w:ind w:left="1584" w:right="1577" w:firstLine="340"/>
        <w:jc w:val="both"/>
        <w:rPr>
          <w:sz w:val="20"/>
        </w:rPr>
      </w:pPr>
      <w:r>
        <w:rPr>
          <w:sz w:val="20"/>
        </w:rPr>
        <w:t>Será objeto de publicación en el Boletín Oficial del Estado la información que</w:t>
      </w:r>
      <w:r>
        <w:rPr>
          <w:spacing w:val="1"/>
          <w:sz w:val="20"/>
        </w:rPr>
        <w:t> </w:t>
      </w:r>
      <w:r>
        <w:rPr>
          <w:sz w:val="20"/>
        </w:rPr>
        <w:t>identifique al infractor, la infracción cometida y el importe de la sanción impuesta cuando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autoridad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competente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sea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Datos,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sanción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fuese</w:t>
      </w:r>
      <w:r>
        <w:rPr>
          <w:spacing w:val="-53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millón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euros</w:t>
      </w:r>
      <w:r>
        <w:rPr>
          <w:spacing w:val="-2"/>
          <w:sz w:val="20"/>
        </w:rPr>
        <w:t> </w:t>
      </w:r>
      <w:r>
        <w:rPr>
          <w:sz w:val="20"/>
        </w:rPr>
        <w:t>y el</w:t>
      </w:r>
      <w:r>
        <w:rPr>
          <w:spacing w:val="-2"/>
          <w:sz w:val="20"/>
        </w:rPr>
        <w:t> </w:t>
      </w:r>
      <w:r>
        <w:rPr>
          <w:sz w:val="20"/>
        </w:rPr>
        <w:t>infractor</w:t>
      </w:r>
      <w:r>
        <w:rPr>
          <w:spacing w:val="-2"/>
          <w:sz w:val="20"/>
        </w:rPr>
        <w:t> </w:t>
      </w:r>
      <w:r>
        <w:rPr>
          <w:sz w:val="20"/>
        </w:rPr>
        <w:t>sea una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jurídica.</w:t>
      </w:r>
    </w:p>
    <w:p>
      <w:pPr>
        <w:pStyle w:val="BodyText"/>
        <w:spacing w:line="249" w:lineRule="auto" w:before="3"/>
        <w:ind w:right="1577" w:firstLine="340"/>
        <w:jc w:val="both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autonómica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datos,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aplicación.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pacing w:val="-1"/>
          <w:sz w:val="20"/>
        </w:rPr>
        <w:t>Artículo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77.</w:t>
      </w:r>
      <w:r>
        <w:rPr>
          <w:spacing w:val="12"/>
          <w:sz w:val="20"/>
        </w:rPr>
        <w:t> </w:t>
      </w:r>
      <w:r>
        <w:rPr>
          <w:i/>
          <w:spacing w:val="-1"/>
          <w:sz w:val="20"/>
        </w:rPr>
        <w:t>Régimen</w:t>
      </w:r>
      <w:r>
        <w:rPr>
          <w:i/>
          <w:spacing w:val="-12"/>
          <w:sz w:val="20"/>
        </w:rPr>
        <w:t> </w:t>
      </w:r>
      <w:r>
        <w:rPr>
          <w:i/>
          <w:spacing w:val="-1"/>
          <w:sz w:val="20"/>
        </w:rPr>
        <w:t>aplicable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1"/>
          <w:sz w:val="20"/>
        </w:rPr>
        <w:t>determinadas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categorías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responsables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encargados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tratamiento.</w:t>
      </w:r>
    </w:p>
    <w:p>
      <w:pPr>
        <w:pStyle w:val="ListParagraph"/>
        <w:numPr>
          <w:ilvl w:val="0"/>
          <w:numId w:val="82"/>
        </w:numPr>
        <w:tabs>
          <w:tab w:pos="2290" w:val="left" w:leader="none"/>
        </w:tabs>
        <w:spacing w:line="249" w:lineRule="auto" w:before="172" w:after="0"/>
        <w:ind w:left="1584" w:right="1585" w:firstLine="340"/>
        <w:jc w:val="both"/>
        <w:rPr>
          <w:sz w:val="20"/>
        </w:rPr>
      </w:pPr>
      <w:r>
        <w:rPr/>
        <w:pict>
          <v:shape style="position:absolute;margin-left:561.85376pt;margin-top:31.451pt;width:18.350pt;height:101.2pt;mso-position-horizontal-relative:page;mso-position-vertical-relative:paragraph;z-index:15800320" type="#_x0000_t202" id="docshape23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régimen</w:t>
      </w:r>
      <w:r>
        <w:rPr>
          <w:spacing w:val="-10"/>
          <w:sz w:val="20"/>
        </w:rPr>
        <w:t> </w:t>
      </w:r>
      <w:r>
        <w:rPr>
          <w:sz w:val="20"/>
        </w:rPr>
        <w:t>establecido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este</w:t>
      </w:r>
      <w:r>
        <w:rPr>
          <w:spacing w:val="-11"/>
          <w:sz w:val="20"/>
        </w:rPr>
        <w:t> </w:t>
      </w:r>
      <w:r>
        <w:rPr>
          <w:sz w:val="20"/>
        </w:rPr>
        <w:t>artículo</w:t>
      </w:r>
      <w:r>
        <w:rPr>
          <w:spacing w:val="-10"/>
          <w:sz w:val="20"/>
        </w:rPr>
        <w:t> </w:t>
      </w:r>
      <w:r>
        <w:rPr>
          <w:sz w:val="20"/>
        </w:rPr>
        <w:t>será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aplicación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tratamientos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sean responsables o</w:t>
      </w:r>
      <w:r>
        <w:rPr>
          <w:spacing w:val="-1"/>
          <w:sz w:val="20"/>
        </w:rPr>
        <w:t> </w:t>
      </w:r>
      <w:r>
        <w:rPr>
          <w:sz w:val="20"/>
        </w:rPr>
        <w:t>encargados:</w:t>
      </w:r>
    </w:p>
    <w:p>
      <w:pPr>
        <w:pStyle w:val="ListParagraph"/>
        <w:numPr>
          <w:ilvl w:val="0"/>
          <w:numId w:val="83"/>
        </w:numPr>
        <w:tabs>
          <w:tab w:pos="2303" w:val="left" w:leader="none"/>
        </w:tabs>
        <w:spacing w:line="249" w:lineRule="auto" w:before="172" w:after="0"/>
        <w:ind w:left="1584" w:right="1582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órganos</w:t>
      </w:r>
      <w:r>
        <w:rPr>
          <w:spacing w:val="-7"/>
          <w:sz w:val="20"/>
        </w:rPr>
        <w:t> </w:t>
      </w:r>
      <w:r>
        <w:rPr>
          <w:sz w:val="20"/>
        </w:rPr>
        <w:t>constitucionales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relevancia</w:t>
      </w:r>
      <w:r>
        <w:rPr>
          <w:spacing w:val="-6"/>
          <w:sz w:val="20"/>
        </w:rPr>
        <w:t> </w:t>
      </w:r>
      <w:r>
        <w:rPr>
          <w:sz w:val="20"/>
        </w:rPr>
        <w:t>constitucional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instituciones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comunidades autónomas</w:t>
      </w:r>
      <w:r>
        <w:rPr>
          <w:spacing w:val="-1"/>
          <w:sz w:val="20"/>
        </w:rPr>
        <w:t> </w:t>
      </w:r>
      <w:r>
        <w:rPr>
          <w:sz w:val="20"/>
        </w:rPr>
        <w:t>análogas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mismos.</w:t>
      </w:r>
    </w:p>
    <w:p>
      <w:pPr>
        <w:pStyle w:val="ListParagraph"/>
        <w:numPr>
          <w:ilvl w:val="0"/>
          <w:numId w:val="83"/>
        </w:numPr>
        <w:tabs>
          <w:tab w:pos="2303" w:val="left" w:leader="none"/>
        </w:tabs>
        <w:spacing w:line="240" w:lineRule="auto" w:before="1" w:after="0"/>
        <w:ind w:left="2302" w:right="0" w:hanging="379"/>
        <w:jc w:val="left"/>
        <w:rPr>
          <w:sz w:val="20"/>
        </w:rPr>
      </w:pP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órganos</w:t>
      </w:r>
      <w:r>
        <w:rPr>
          <w:spacing w:val="-9"/>
          <w:sz w:val="20"/>
        </w:rPr>
        <w:t> </w:t>
      </w:r>
      <w:r>
        <w:rPr>
          <w:sz w:val="20"/>
        </w:rPr>
        <w:t>jurisdiccionales.</w:t>
      </w:r>
    </w:p>
    <w:p>
      <w:pPr>
        <w:pStyle w:val="ListParagraph"/>
        <w:numPr>
          <w:ilvl w:val="0"/>
          <w:numId w:val="83"/>
        </w:numPr>
        <w:tabs>
          <w:tab w:pos="2291" w:val="left" w:leader="none"/>
        </w:tabs>
        <w:spacing w:line="249" w:lineRule="auto" w:before="10" w:after="0"/>
        <w:ind w:left="1584" w:right="1581" w:firstLine="340"/>
        <w:jc w:val="left"/>
        <w:rPr>
          <w:sz w:val="20"/>
        </w:rPr>
      </w:pPr>
      <w:r>
        <w:rPr>
          <w:sz w:val="20"/>
        </w:rPr>
        <w:t>La Administración</w:t>
      </w:r>
      <w:r>
        <w:rPr>
          <w:spacing w:val="12"/>
          <w:sz w:val="20"/>
        </w:rPr>
        <w:t> </w:t>
      </w:r>
      <w:r>
        <w:rPr>
          <w:sz w:val="20"/>
        </w:rPr>
        <w:t>General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Estado,</w:t>
      </w:r>
      <w:r>
        <w:rPr>
          <w:spacing w:val="11"/>
          <w:sz w:val="20"/>
        </w:rPr>
        <w:t> </w:t>
      </w:r>
      <w:r>
        <w:rPr>
          <w:sz w:val="20"/>
        </w:rPr>
        <w:t>las Administraciones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comunidades</w:t>
      </w:r>
      <w:r>
        <w:rPr>
          <w:spacing w:val="-53"/>
          <w:sz w:val="20"/>
        </w:rPr>
        <w:t> </w:t>
      </w:r>
      <w:r>
        <w:rPr>
          <w:sz w:val="20"/>
        </w:rPr>
        <w:t>autónomas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integran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Local.</w:t>
      </w:r>
    </w:p>
    <w:p>
      <w:pPr>
        <w:pStyle w:val="ListParagraph"/>
        <w:numPr>
          <w:ilvl w:val="0"/>
          <w:numId w:val="83"/>
        </w:numPr>
        <w:tabs>
          <w:tab w:pos="2325" w:val="left" w:leader="none"/>
          <w:tab w:pos="2326" w:val="left" w:leader="none"/>
        </w:tabs>
        <w:spacing w:line="249" w:lineRule="auto" w:before="2" w:after="0"/>
        <w:ind w:left="1584" w:right="1580" w:firstLine="340"/>
        <w:jc w:val="left"/>
        <w:rPr>
          <w:sz w:val="20"/>
        </w:rPr>
      </w:pP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organismos</w:t>
      </w:r>
      <w:r>
        <w:rPr>
          <w:spacing w:val="47"/>
          <w:sz w:val="20"/>
        </w:rPr>
        <w:t> </w:t>
      </w:r>
      <w:r>
        <w:rPr>
          <w:sz w:val="20"/>
        </w:rPr>
        <w:t>públicos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entidades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Derecho</w:t>
      </w:r>
      <w:r>
        <w:rPr>
          <w:spacing w:val="47"/>
          <w:sz w:val="20"/>
        </w:rPr>
        <w:t> </w:t>
      </w:r>
      <w:r>
        <w:rPr>
          <w:sz w:val="20"/>
        </w:rPr>
        <w:t>público</w:t>
      </w:r>
      <w:r>
        <w:rPr>
          <w:spacing w:val="47"/>
          <w:sz w:val="20"/>
        </w:rPr>
        <w:t> </w:t>
      </w:r>
      <w:r>
        <w:rPr>
          <w:sz w:val="20"/>
        </w:rPr>
        <w:t>vinculadas</w:t>
      </w:r>
      <w:r>
        <w:rPr>
          <w:spacing w:val="47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Administraciones Públicas.</w:t>
      </w:r>
    </w:p>
    <w:p>
      <w:pPr>
        <w:spacing w:after="0" w:line="249" w:lineRule="auto"/>
        <w:jc w:val="left"/>
        <w:rPr>
          <w:sz w:val="20"/>
        </w:rPr>
        <w:sectPr>
          <w:headerReference w:type="even" r:id="rId52"/>
          <w:headerReference w:type="default" r:id="rId53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3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119835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55936;mso-wrap-distance-left:0;mso-wrap-distance-right:0" id="docshape23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ListParagraph"/>
        <w:numPr>
          <w:ilvl w:val="0"/>
          <w:numId w:val="83"/>
        </w:numPr>
        <w:tabs>
          <w:tab w:pos="2303" w:val="left" w:leader="none"/>
        </w:tabs>
        <w:spacing w:line="240" w:lineRule="auto" w:before="1" w:after="0"/>
        <w:ind w:left="2302" w:right="0" w:hanging="379"/>
        <w:jc w:val="left"/>
        <w:rPr>
          <w:sz w:val="20"/>
        </w:rPr>
      </w:pP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autoridades</w:t>
      </w:r>
      <w:r>
        <w:rPr>
          <w:spacing w:val="-11"/>
          <w:sz w:val="20"/>
        </w:rPr>
        <w:t> </w:t>
      </w:r>
      <w:r>
        <w:rPr>
          <w:sz w:val="20"/>
        </w:rPr>
        <w:t>administrativas</w:t>
      </w:r>
      <w:r>
        <w:rPr>
          <w:spacing w:val="-11"/>
          <w:sz w:val="20"/>
        </w:rPr>
        <w:t> </w:t>
      </w:r>
      <w:r>
        <w:rPr>
          <w:sz w:val="20"/>
        </w:rPr>
        <w:t>independientes.</w:t>
      </w:r>
    </w:p>
    <w:p>
      <w:pPr>
        <w:pStyle w:val="ListParagraph"/>
        <w:numPr>
          <w:ilvl w:val="0"/>
          <w:numId w:val="83"/>
        </w:numPr>
        <w:tabs>
          <w:tab w:pos="2304" w:val="left" w:leader="none"/>
          <w:tab w:pos="2305" w:val="left" w:leader="none"/>
        </w:tabs>
        <w:spacing w:line="240" w:lineRule="auto" w:before="10" w:after="0"/>
        <w:ind w:left="2304" w:right="0" w:hanging="381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Banco de</w:t>
      </w:r>
      <w:r>
        <w:rPr>
          <w:spacing w:val="-1"/>
          <w:sz w:val="20"/>
        </w:rPr>
        <w:t> </w:t>
      </w:r>
      <w:r>
        <w:rPr>
          <w:sz w:val="20"/>
        </w:rPr>
        <w:t>España.</w:t>
      </w:r>
    </w:p>
    <w:p>
      <w:pPr>
        <w:pStyle w:val="ListParagraph"/>
        <w:numPr>
          <w:ilvl w:val="0"/>
          <w:numId w:val="83"/>
        </w:numPr>
        <w:tabs>
          <w:tab w:pos="2303" w:val="left" w:leader="none"/>
        </w:tabs>
        <w:spacing w:line="249" w:lineRule="auto" w:before="10" w:after="0"/>
        <w:ind w:left="1584" w:right="1581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corporaciones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Derecho</w:t>
      </w:r>
      <w:r>
        <w:rPr>
          <w:spacing w:val="10"/>
          <w:sz w:val="20"/>
        </w:rPr>
        <w:t> </w:t>
      </w:r>
      <w:r>
        <w:rPr>
          <w:sz w:val="20"/>
        </w:rPr>
        <w:t>público</w:t>
      </w:r>
      <w:r>
        <w:rPr>
          <w:spacing w:val="10"/>
          <w:sz w:val="20"/>
        </w:rPr>
        <w:t> </w:t>
      </w:r>
      <w:r>
        <w:rPr>
          <w:sz w:val="20"/>
        </w:rPr>
        <w:t>cuando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finalidades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tratamiento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relacionen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potestades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83"/>
        </w:numPr>
        <w:tabs>
          <w:tab w:pos="2303" w:val="left" w:leader="none"/>
        </w:tabs>
        <w:spacing w:line="240" w:lineRule="auto" w:before="1" w:after="0"/>
        <w:ind w:left="2302" w:right="0" w:hanging="379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fundaciones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3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83"/>
        </w:numPr>
        <w:tabs>
          <w:tab w:pos="2304" w:val="left" w:leader="none"/>
          <w:tab w:pos="2305" w:val="left" w:leader="none"/>
        </w:tabs>
        <w:spacing w:line="240" w:lineRule="auto" w:before="10" w:after="0"/>
        <w:ind w:left="2304" w:right="0" w:hanging="381"/>
        <w:jc w:val="left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Universidades</w:t>
      </w:r>
      <w:r>
        <w:rPr>
          <w:spacing w:val="-5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83"/>
        </w:numPr>
        <w:tabs>
          <w:tab w:pos="2304" w:val="left" w:leader="none"/>
          <w:tab w:pos="2305" w:val="left" w:leader="none"/>
        </w:tabs>
        <w:spacing w:line="240" w:lineRule="auto" w:before="10" w:after="0"/>
        <w:ind w:left="2304" w:right="0" w:hanging="38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consorcios.</w:t>
      </w:r>
    </w:p>
    <w:p>
      <w:pPr>
        <w:pStyle w:val="ListParagraph"/>
        <w:numPr>
          <w:ilvl w:val="0"/>
          <w:numId w:val="83"/>
        </w:numPr>
        <w:tabs>
          <w:tab w:pos="2304" w:val="left" w:leader="none"/>
          <w:tab w:pos="2305" w:val="left" w:leader="none"/>
        </w:tabs>
        <w:spacing w:line="249" w:lineRule="auto" w:before="10" w:after="0"/>
        <w:ind w:left="1584" w:right="1582" w:firstLine="340"/>
        <w:jc w:val="left"/>
        <w:rPr>
          <w:sz w:val="20"/>
        </w:rPr>
      </w:pPr>
      <w:r>
        <w:rPr>
          <w:sz w:val="20"/>
        </w:rPr>
        <w:t>Los grupos parlamentarios de las Cortes Generales y las Asambleas Legislativas</w:t>
      </w:r>
      <w:r>
        <w:rPr>
          <w:spacing w:val="-53"/>
          <w:sz w:val="20"/>
        </w:rPr>
        <w:t> </w:t>
      </w:r>
      <w:r>
        <w:rPr>
          <w:sz w:val="20"/>
        </w:rPr>
        <w:t>autonómicas,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grupos</w:t>
      </w:r>
      <w:r>
        <w:rPr>
          <w:spacing w:val="-3"/>
          <w:sz w:val="20"/>
        </w:rPr>
        <w:t> </w:t>
      </w:r>
      <w:r>
        <w:rPr>
          <w:sz w:val="20"/>
        </w:rPr>
        <w:t>políticos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Corporaciones</w:t>
      </w:r>
      <w:r>
        <w:rPr>
          <w:spacing w:val="-3"/>
          <w:sz w:val="20"/>
        </w:rPr>
        <w:t> </w:t>
      </w:r>
      <w:r>
        <w:rPr>
          <w:sz w:val="20"/>
        </w:rPr>
        <w:t>Locales.</w:t>
      </w:r>
    </w:p>
    <w:p>
      <w:pPr>
        <w:pStyle w:val="ListParagraph"/>
        <w:numPr>
          <w:ilvl w:val="0"/>
          <w:numId w:val="82"/>
        </w:numPr>
        <w:tabs>
          <w:tab w:pos="2292" w:val="left" w:leader="none"/>
        </w:tabs>
        <w:spacing w:line="249" w:lineRule="auto" w:before="172" w:after="0"/>
        <w:ind w:left="1584" w:right="1580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responsables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encargados</w:t>
      </w:r>
      <w:r>
        <w:rPr>
          <w:spacing w:val="-7"/>
          <w:sz w:val="20"/>
        </w:rPr>
        <w:t> </w:t>
      </w:r>
      <w:r>
        <w:rPr>
          <w:sz w:val="20"/>
        </w:rPr>
        <w:t>enumerados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apartado</w:t>
      </w:r>
      <w:r>
        <w:rPr>
          <w:spacing w:val="-8"/>
          <w:sz w:val="20"/>
        </w:rPr>
        <w:t> </w:t>
      </w:r>
      <w:r>
        <w:rPr>
          <w:sz w:val="20"/>
        </w:rPr>
        <w:t>1</w:t>
      </w:r>
      <w:r>
        <w:rPr>
          <w:spacing w:val="-9"/>
          <w:sz w:val="20"/>
        </w:rPr>
        <w:t> </w:t>
      </w:r>
      <w:r>
        <w:rPr>
          <w:sz w:val="20"/>
        </w:rPr>
        <w:t>cometiesen</w:t>
      </w:r>
      <w:r>
        <w:rPr>
          <w:spacing w:val="-53"/>
          <w:sz w:val="20"/>
        </w:rPr>
        <w:t> </w:t>
      </w:r>
      <w:r>
        <w:rPr>
          <w:sz w:val="20"/>
        </w:rPr>
        <w:t>alguna de las infracciones a las que se refieren los artículos 72 a 74 de esta ley orgánica,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autoridad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resulte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competente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dictará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resolución</w:t>
      </w:r>
      <w:r>
        <w:rPr>
          <w:spacing w:val="-12"/>
          <w:sz w:val="20"/>
        </w:rPr>
        <w:t> </w:t>
      </w:r>
      <w:r>
        <w:rPr>
          <w:sz w:val="20"/>
        </w:rPr>
        <w:t>sancionando</w:t>
      </w:r>
      <w:r>
        <w:rPr>
          <w:spacing w:val="1"/>
          <w:sz w:val="20"/>
        </w:rPr>
        <w:t> </w:t>
      </w:r>
      <w:r>
        <w:rPr>
          <w:sz w:val="20"/>
        </w:rPr>
        <w:t>a las mismas con apercibimiento. La resolución establecerá asimismo las medidas que</w:t>
      </w:r>
      <w:r>
        <w:rPr>
          <w:spacing w:val="1"/>
          <w:sz w:val="20"/>
        </w:rPr>
        <w:t> </w:t>
      </w:r>
      <w:r>
        <w:rPr>
          <w:sz w:val="20"/>
        </w:rPr>
        <w:t>proceda adoptar para que cese la conducta o se corrijan los efectos de la infracción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hubiese</w:t>
      </w:r>
      <w:r>
        <w:rPr>
          <w:spacing w:val="-1"/>
          <w:sz w:val="20"/>
        </w:rPr>
        <w:t> </w:t>
      </w:r>
      <w:r>
        <w:rPr>
          <w:sz w:val="20"/>
        </w:rPr>
        <w:t>cometido.</w:t>
      </w:r>
    </w:p>
    <w:p>
      <w:pPr>
        <w:pStyle w:val="BodyText"/>
        <w:spacing w:line="249" w:lineRule="auto" w:before="5"/>
        <w:ind w:right="1582" w:firstLine="340"/>
        <w:jc w:val="both"/>
      </w:pPr>
      <w:r>
        <w:rPr/>
        <w:t>La resolución se notificará al responsable o encargado del tratamiento, al órgano del</w:t>
      </w:r>
      <w:r>
        <w:rPr>
          <w:spacing w:val="1"/>
        </w:rPr>
        <w:t> </w:t>
      </w:r>
      <w:r>
        <w:rPr/>
        <w:t>que dependa jerárquicamente, en su caso, y a los afectados que tuvieran la condición de</w:t>
      </w:r>
      <w:r>
        <w:rPr>
          <w:spacing w:val="-53"/>
        </w:rPr>
        <w:t> </w:t>
      </w:r>
      <w:r>
        <w:rPr/>
        <w:t>interesado,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caso.</w:t>
      </w:r>
    </w:p>
    <w:p>
      <w:pPr>
        <w:pStyle w:val="ListParagraph"/>
        <w:numPr>
          <w:ilvl w:val="0"/>
          <w:numId w:val="82"/>
        </w:numPr>
        <w:tabs>
          <w:tab w:pos="2292" w:val="left" w:leader="none"/>
        </w:tabs>
        <w:spacing w:line="249" w:lineRule="auto" w:before="2" w:after="0"/>
        <w:ind w:left="1584" w:right="1577" w:firstLine="340"/>
        <w:jc w:val="both"/>
        <w:rPr>
          <w:sz w:val="20"/>
        </w:rPr>
      </w:pPr>
      <w:r>
        <w:rPr>
          <w:sz w:val="20"/>
        </w:rPr>
        <w:t>Sin perjuicio de lo establecido en el apartado anterior, la autoridad de protección</w:t>
      </w:r>
      <w:r>
        <w:rPr>
          <w:spacing w:val="1"/>
          <w:sz w:val="20"/>
        </w:rPr>
        <w:t> </w:t>
      </w:r>
      <w:r>
        <w:rPr>
          <w:sz w:val="20"/>
        </w:rPr>
        <w:t>de datos propondrá también la iniciación de actuaciones disciplinarias cuando existan</w:t>
      </w:r>
      <w:r>
        <w:rPr>
          <w:spacing w:val="1"/>
          <w:sz w:val="20"/>
        </w:rPr>
        <w:t> </w:t>
      </w:r>
      <w:r>
        <w:rPr>
          <w:sz w:val="20"/>
        </w:rPr>
        <w:t>indicios suficientes para ello. En este caso, el procedimiento y las sanciones a aplicar</w:t>
      </w:r>
      <w:r>
        <w:rPr>
          <w:spacing w:val="1"/>
          <w:sz w:val="20"/>
        </w:rPr>
        <w:t> </w:t>
      </w:r>
      <w:r>
        <w:rPr>
          <w:sz w:val="20"/>
        </w:rPr>
        <w:t>serán las establecidas en la legislación sobre régimen disciplinario o sancionador que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aplicación.</w:t>
      </w:r>
    </w:p>
    <w:p>
      <w:pPr>
        <w:pStyle w:val="BodyText"/>
        <w:spacing w:line="249" w:lineRule="auto" w:before="4"/>
        <w:ind w:right="1578" w:firstLine="340"/>
        <w:jc w:val="both"/>
      </w:pPr>
      <w:r>
        <w:rPr/>
        <w:t>Asimismo, cuando las infracciones sean imputables a autoridades y directivos, y se</w:t>
      </w:r>
      <w:r>
        <w:rPr>
          <w:spacing w:val="1"/>
        </w:rPr>
        <w:t> </w:t>
      </w:r>
      <w:r>
        <w:rPr/>
        <w:t>acredite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existencia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informes</w:t>
      </w:r>
      <w:r>
        <w:rPr>
          <w:spacing w:val="-5"/>
        </w:rPr>
        <w:t> </w:t>
      </w:r>
      <w:r>
        <w:rPr/>
        <w:t>técnicos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recomendaciones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53"/>
        </w:rPr>
        <w:t> </w:t>
      </w:r>
      <w:r>
        <w:rPr/>
        <w:t>hubieran</w:t>
      </w:r>
      <w:r>
        <w:rPr>
          <w:spacing w:val="-10"/>
        </w:rPr>
        <w:t> </w:t>
      </w:r>
      <w:r>
        <w:rPr/>
        <w:t>sido</w:t>
      </w:r>
      <w:r>
        <w:rPr>
          <w:spacing w:val="-10"/>
        </w:rPr>
        <w:t> </w:t>
      </w:r>
      <w:r>
        <w:rPr/>
        <w:t>debidamente</w:t>
      </w:r>
      <w:r>
        <w:rPr>
          <w:spacing w:val="-10"/>
        </w:rPr>
        <w:t> </w:t>
      </w:r>
      <w:r>
        <w:rPr/>
        <w:t>atendidos,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resolución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imponga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sanción</w:t>
      </w:r>
      <w:r>
        <w:rPr>
          <w:spacing w:val="-10"/>
        </w:rPr>
        <w:t> </w:t>
      </w:r>
      <w:r>
        <w:rPr/>
        <w:t>se</w:t>
      </w:r>
      <w:r>
        <w:rPr>
          <w:spacing w:val="-53"/>
        </w:rPr>
        <w:t> </w:t>
      </w:r>
      <w:r>
        <w:rPr/>
        <w:t>incluirá una amonestación con denominación del cargo responsable y se ordenará la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Boletín 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autonómico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ListParagraph"/>
        <w:numPr>
          <w:ilvl w:val="0"/>
          <w:numId w:val="82"/>
        </w:numPr>
        <w:tabs>
          <w:tab w:pos="2292" w:val="left" w:leader="none"/>
        </w:tabs>
        <w:spacing w:line="249" w:lineRule="auto" w:before="5" w:after="0"/>
        <w:ind w:left="1584" w:right="1583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deberán</w:t>
      </w:r>
      <w:r>
        <w:rPr>
          <w:spacing w:val="-4"/>
          <w:sz w:val="20"/>
        </w:rPr>
        <w:t> </w:t>
      </w:r>
      <w:r>
        <w:rPr>
          <w:sz w:val="20"/>
        </w:rPr>
        <w:t>comunicar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autoridad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protección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recaigan en relación con las medidas y actuaciones a que se refieren los apartados</w:t>
      </w:r>
      <w:r>
        <w:rPr>
          <w:spacing w:val="1"/>
          <w:sz w:val="20"/>
        </w:rPr>
        <w:t> </w:t>
      </w:r>
      <w:r>
        <w:rPr>
          <w:sz w:val="20"/>
        </w:rPr>
        <w:t>anteriores.</w:t>
      </w:r>
    </w:p>
    <w:p>
      <w:pPr>
        <w:pStyle w:val="ListParagraph"/>
        <w:numPr>
          <w:ilvl w:val="0"/>
          <w:numId w:val="82"/>
        </w:numPr>
        <w:tabs>
          <w:tab w:pos="2290" w:val="left" w:leader="none"/>
        </w:tabs>
        <w:spacing w:line="249" w:lineRule="auto" w:before="2" w:after="0"/>
        <w:ind w:left="1584" w:right="1581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comunicarán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Defensor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Pueblo</w:t>
      </w:r>
      <w:r>
        <w:rPr>
          <w:spacing w:val="-10"/>
          <w:sz w:val="20"/>
        </w:rPr>
        <w:t> </w:t>
      </w:r>
      <w:r>
        <w:rPr>
          <w:sz w:val="20"/>
        </w:rPr>
        <w:t>o,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caso,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instituciones</w:t>
      </w:r>
      <w:r>
        <w:rPr>
          <w:spacing w:val="-10"/>
          <w:sz w:val="20"/>
        </w:rPr>
        <w:t> </w:t>
      </w:r>
      <w:r>
        <w:rPr>
          <w:sz w:val="20"/>
        </w:rPr>
        <w:t>análogas</w:t>
      </w:r>
      <w:r>
        <w:rPr>
          <w:spacing w:val="-53"/>
          <w:sz w:val="20"/>
        </w:rPr>
        <w:t> </w:t>
      </w:r>
      <w:r>
        <w:rPr>
          <w:sz w:val="20"/>
        </w:rPr>
        <w:t>de las comunidades autónomas las actuaciones realizadas y las resoluciones dictadas al</w:t>
      </w:r>
      <w:r>
        <w:rPr>
          <w:spacing w:val="1"/>
          <w:sz w:val="20"/>
        </w:rPr>
        <w:t> </w:t>
      </w:r>
      <w:r>
        <w:rPr>
          <w:sz w:val="20"/>
        </w:rPr>
        <w:t>amparo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artículo.</w:t>
      </w:r>
    </w:p>
    <w:p>
      <w:pPr>
        <w:pStyle w:val="ListParagraph"/>
        <w:numPr>
          <w:ilvl w:val="0"/>
          <w:numId w:val="82"/>
        </w:numPr>
        <w:tabs>
          <w:tab w:pos="2289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pacing w:val="-1"/>
          <w:sz w:val="20"/>
        </w:rPr>
        <w:t>Cuando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autoridad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competente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sea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Datos,</w:t>
      </w:r>
      <w:r>
        <w:rPr>
          <w:spacing w:val="-53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publicará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página</w:t>
      </w:r>
      <w:r>
        <w:rPr>
          <w:spacing w:val="-3"/>
          <w:sz w:val="20"/>
        </w:rPr>
        <w:t> </w:t>
      </w:r>
      <w:r>
        <w:rPr>
          <w:sz w:val="20"/>
        </w:rPr>
        <w:t>web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debida</w:t>
      </w:r>
      <w:r>
        <w:rPr>
          <w:spacing w:val="-3"/>
          <w:sz w:val="20"/>
        </w:rPr>
        <w:t> </w:t>
      </w:r>
      <w:r>
        <w:rPr>
          <w:sz w:val="20"/>
        </w:rPr>
        <w:t>separación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referidas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entidades del apartado 1 de este artículo, con expresa indicación de la identidad del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encargado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tratamiento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cometido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infracción.</w:t>
      </w:r>
    </w:p>
    <w:p>
      <w:pPr>
        <w:pStyle w:val="BodyText"/>
        <w:spacing w:line="249" w:lineRule="auto" w:before="3"/>
        <w:ind w:right="1583" w:firstLine="340"/>
        <w:jc w:val="both"/>
      </w:pPr>
      <w:r>
        <w:rPr/>
        <w:t>Cuando la competencia corresponda a una autoridad autonómica de protección de</w:t>
      </w:r>
      <w:r>
        <w:rPr>
          <w:spacing w:val="1"/>
        </w:rPr>
        <w:t> </w:t>
      </w:r>
      <w:r>
        <w:rPr/>
        <w:t>datos se estará, en cuanto a la publicidad de estas resoluciones, a lo que disponga su</w:t>
      </w:r>
      <w:r>
        <w:rPr>
          <w:spacing w:val="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específica.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78.</w:t>
      </w:r>
      <w:r>
        <w:rPr>
          <w:spacing w:val="87"/>
          <w:sz w:val="20"/>
        </w:rPr>
        <w:t> </w:t>
      </w:r>
      <w:r>
        <w:rPr>
          <w:i/>
          <w:sz w:val="20"/>
        </w:rPr>
        <w:t>Prescripción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sanciones.</w:t>
      </w:r>
    </w:p>
    <w:p>
      <w:pPr>
        <w:pStyle w:val="ListParagraph"/>
        <w:numPr>
          <w:ilvl w:val="0"/>
          <w:numId w:val="84"/>
        </w:numPr>
        <w:tabs>
          <w:tab w:pos="2292" w:val="left" w:leader="none"/>
        </w:tabs>
        <w:spacing w:line="249" w:lineRule="auto" w:before="180" w:after="0"/>
        <w:ind w:left="1584" w:right="1584" w:firstLine="340"/>
        <w:jc w:val="both"/>
        <w:rPr>
          <w:sz w:val="20"/>
        </w:rPr>
      </w:pPr>
      <w:r>
        <w:rPr>
          <w:sz w:val="20"/>
        </w:rPr>
        <w:t>Las sanciones impuestas en aplicación del Reglamento (UE) 2016/679 y de 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</w:t>
      </w:r>
      <w:r>
        <w:rPr>
          <w:spacing w:val="-1"/>
          <w:sz w:val="20"/>
        </w:rPr>
        <w:t> </w:t>
      </w:r>
      <w:r>
        <w:rPr>
          <w:sz w:val="20"/>
        </w:rPr>
        <w:t>prescriben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plazos:</w:t>
      </w:r>
    </w:p>
    <w:p>
      <w:pPr>
        <w:pStyle w:val="ListParagraph"/>
        <w:numPr>
          <w:ilvl w:val="0"/>
          <w:numId w:val="85"/>
        </w:numPr>
        <w:tabs>
          <w:tab w:pos="2303" w:val="left" w:leader="none"/>
        </w:tabs>
        <w:spacing w:line="249" w:lineRule="auto" w:before="171" w:after="0"/>
        <w:ind w:left="1584" w:right="1585" w:firstLine="340"/>
        <w:jc w:val="left"/>
        <w:rPr>
          <w:sz w:val="20"/>
        </w:rPr>
      </w:pPr>
      <w:r>
        <w:rPr/>
        <w:pict>
          <v:shape style="position:absolute;margin-left:561.85376pt;margin-top:11.747406pt;width:18.350pt;height:101.2pt;mso-position-horizontal-relative:page;mso-position-vertical-relative:paragraph;z-index:15801856" type="#_x0000_t202" id="docshape23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sanciones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importe</w:t>
      </w:r>
      <w:r>
        <w:rPr>
          <w:spacing w:val="4"/>
          <w:sz w:val="20"/>
        </w:rPr>
        <w:t> </w:t>
      </w:r>
      <w:r>
        <w:rPr>
          <w:sz w:val="20"/>
        </w:rPr>
        <w:t>igual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inferior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40.000</w:t>
      </w:r>
      <w:r>
        <w:rPr>
          <w:spacing w:val="3"/>
          <w:sz w:val="20"/>
        </w:rPr>
        <w:t> </w:t>
      </w:r>
      <w:r>
        <w:rPr>
          <w:sz w:val="20"/>
        </w:rPr>
        <w:t>euros,</w:t>
      </w:r>
      <w:r>
        <w:rPr>
          <w:spacing w:val="4"/>
          <w:sz w:val="20"/>
        </w:rPr>
        <w:t> </w:t>
      </w:r>
      <w:r>
        <w:rPr>
          <w:sz w:val="20"/>
        </w:rPr>
        <w:t>prescriben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año.</w:t>
      </w:r>
    </w:p>
    <w:p>
      <w:pPr>
        <w:pStyle w:val="ListParagraph"/>
        <w:numPr>
          <w:ilvl w:val="0"/>
          <w:numId w:val="85"/>
        </w:numPr>
        <w:tabs>
          <w:tab w:pos="2303" w:val="left" w:leader="none"/>
        </w:tabs>
        <w:spacing w:line="249" w:lineRule="auto" w:before="2" w:after="0"/>
        <w:ind w:left="1584" w:right="1584" w:firstLine="340"/>
        <w:jc w:val="left"/>
        <w:rPr>
          <w:sz w:val="20"/>
        </w:rPr>
      </w:pPr>
      <w:r>
        <w:rPr>
          <w:sz w:val="20"/>
        </w:rPr>
        <w:t>Las sanciones por importe comprendido entre 40.001 y 300.000 euros prescriben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85"/>
        </w:numPr>
        <w:tabs>
          <w:tab w:pos="2291" w:val="left" w:leader="none"/>
        </w:tabs>
        <w:spacing w:line="240" w:lineRule="auto" w:before="2" w:after="0"/>
        <w:ind w:left="2290" w:right="0" w:hanging="367"/>
        <w:jc w:val="left"/>
        <w:rPr>
          <w:sz w:val="20"/>
        </w:rPr>
      </w:pP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sanciones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importe</w:t>
      </w:r>
      <w:r>
        <w:rPr>
          <w:spacing w:val="-9"/>
          <w:sz w:val="20"/>
        </w:rPr>
        <w:t> </w:t>
      </w:r>
      <w:r>
        <w:rPr>
          <w:sz w:val="20"/>
        </w:rPr>
        <w:t>superior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300.000</w:t>
      </w:r>
      <w:r>
        <w:rPr>
          <w:spacing w:val="-9"/>
          <w:sz w:val="20"/>
        </w:rPr>
        <w:t> </w:t>
      </w:r>
      <w:r>
        <w:rPr>
          <w:sz w:val="20"/>
        </w:rPr>
        <w:t>euros</w:t>
      </w:r>
      <w:r>
        <w:rPr>
          <w:spacing w:val="-9"/>
          <w:sz w:val="20"/>
        </w:rPr>
        <w:t> </w:t>
      </w:r>
      <w:r>
        <w:rPr>
          <w:sz w:val="20"/>
        </w:rPr>
        <w:t>prescriben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tres</w:t>
      </w:r>
      <w:r>
        <w:rPr>
          <w:spacing w:val="-8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84"/>
        </w:numPr>
        <w:tabs>
          <w:tab w:pos="2298" w:val="left" w:leader="none"/>
        </w:tabs>
        <w:spacing w:line="249" w:lineRule="auto" w:before="180" w:after="0"/>
        <w:ind w:left="1584" w:right="1580" w:firstLine="340"/>
        <w:jc w:val="both"/>
        <w:rPr>
          <w:sz w:val="20"/>
        </w:rPr>
      </w:pPr>
      <w:r>
        <w:rPr>
          <w:sz w:val="20"/>
        </w:rPr>
        <w:t>El plazo de prescripción de las sanciones comenzará a contarse desde el día</w:t>
      </w:r>
      <w:r>
        <w:rPr>
          <w:spacing w:val="1"/>
          <w:sz w:val="20"/>
        </w:rPr>
        <w:t> </w:t>
      </w:r>
      <w:r>
        <w:rPr>
          <w:sz w:val="20"/>
        </w:rPr>
        <w:t>siguiente a aquel en que sea ejecutable la resolución por la que se impone la sanción o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transcurrido 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recurrirla.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4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54400;mso-wrap-distance-left:0;mso-wrap-distance-right:0" id="docshape24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2292" w:val="left" w:leader="none"/>
        </w:tabs>
        <w:spacing w:line="249" w:lineRule="auto" w:before="1" w:after="0"/>
        <w:ind w:left="1584" w:right="1584" w:firstLine="340"/>
        <w:jc w:val="both"/>
        <w:rPr>
          <w:sz w:val="20"/>
        </w:rPr>
      </w:pPr>
      <w:r>
        <w:rPr>
          <w:sz w:val="20"/>
        </w:rPr>
        <w:t>La prescripción se interrumpirá por la iniciación, con conocimiento del interesado,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procedimiento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ejecución,</w:t>
      </w:r>
      <w:r>
        <w:rPr>
          <w:spacing w:val="-11"/>
          <w:sz w:val="20"/>
        </w:rPr>
        <w:t> </w:t>
      </w:r>
      <w:r>
        <w:rPr>
          <w:sz w:val="20"/>
        </w:rPr>
        <w:t>volviendo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transcurrir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plazo</w:t>
      </w:r>
      <w:r>
        <w:rPr>
          <w:spacing w:val="-11"/>
          <w:sz w:val="20"/>
        </w:rPr>
        <w:t> </w:t>
      </w:r>
      <w:r>
        <w:rPr>
          <w:sz w:val="20"/>
        </w:rPr>
        <w:t>si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mismo</w:t>
      </w:r>
      <w:r>
        <w:rPr>
          <w:spacing w:val="-11"/>
          <w:sz w:val="20"/>
        </w:rPr>
        <w:t> </w:t>
      </w:r>
      <w:r>
        <w:rPr>
          <w:sz w:val="20"/>
        </w:rPr>
        <w:t>está</w:t>
      </w:r>
      <w:r>
        <w:rPr>
          <w:spacing w:val="-11"/>
          <w:sz w:val="20"/>
        </w:rPr>
        <w:t> </w:t>
      </w:r>
      <w:r>
        <w:rPr>
          <w:sz w:val="20"/>
        </w:rPr>
        <w:t>paralizado</w:t>
      </w:r>
      <w:r>
        <w:rPr>
          <w:spacing w:val="-53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seis meses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imputable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infractor.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ind w:left="0"/>
        <w:jc w:val="center"/>
      </w:pPr>
      <w:r>
        <w:rPr/>
        <w:t>TÍTULO X</w:t>
      </w:r>
    </w:p>
    <w:p>
      <w:pPr>
        <w:pStyle w:val="Heading1"/>
        <w:spacing w:before="181"/>
        <w:ind w:left="1"/>
        <w:jc w:val="center"/>
      </w:pPr>
      <w:r>
        <w:rPr/>
        <w:t>Garantía de los derechos digitales</w:t>
      </w:r>
    </w:p>
    <w:p>
      <w:pPr>
        <w:pStyle w:val="BodyText"/>
        <w:spacing w:before="6"/>
        <w:ind w:left="0"/>
        <w:rPr>
          <w:b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79.</w:t>
      </w:r>
      <w:r>
        <w:rPr>
          <w:spacing w:val="8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Era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digital.</w:t>
      </w:r>
    </w:p>
    <w:p>
      <w:pPr>
        <w:pStyle w:val="BodyText"/>
        <w:spacing w:line="249" w:lineRule="auto" w:before="181"/>
        <w:ind w:right="1575" w:firstLine="340"/>
        <w:jc w:val="both"/>
      </w:pP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libertades</w:t>
      </w:r>
      <w:r>
        <w:rPr>
          <w:spacing w:val="1"/>
        </w:rPr>
        <w:t> </w:t>
      </w:r>
      <w:r>
        <w:rPr/>
        <w:t>consagrados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Tratados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España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Internet. Los prestadores de servicios de la sociedad de la información y los proveedores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 de</w:t>
      </w:r>
      <w:r>
        <w:rPr>
          <w:spacing w:val="-2"/>
        </w:rPr>
        <w:t> </w:t>
      </w:r>
      <w:r>
        <w:rPr/>
        <w:t>Internet contribuirán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80.</w:t>
      </w:r>
      <w:r>
        <w:rPr>
          <w:spacing w:val="83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neutralidad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Internet.</w:t>
      </w:r>
    </w:p>
    <w:p>
      <w:pPr>
        <w:pStyle w:val="BodyText"/>
        <w:spacing w:line="249" w:lineRule="auto" w:before="180"/>
        <w:ind w:right="1582" w:firstLine="340"/>
        <w:jc w:val="both"/>
      </w:pPr>
      <w:r>
        <w:rPr/>
        <w:t>Los</w:t>
      </w:r>
      <w:r>
        <w:rPr>
          <w:spacing w:val="-10"/>
        </w:rPr>
        <w:t> </w:t>
      </w:r>
      <w:r>
        <w:rPr/>
        <w:t>usuarios</w:t>
      </w:r>
      <w:r>
        <w:rPr>
          <w:spacing w:val="-10"/>
        </w:rPr>
        <w:t> </w:t>
      </w:r>
      <w:r>
        <w:rPr/>
        <w:t>tienen</w:t>
      </w:r>
      <w:r>
        <w:rPr>
          <w:spacing w:val="-9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neutralidad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Internet.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proveedores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 Internet proporcionarán una oferta transparente de servicios sin discriminación por</w:t>
      </w:r>
      <w:r>
        <w:rPr>
          <w:spacing w:val="1"/>
        </w:rPr>
        <w:t> </w:t>
      </w:r>
      <w:r>
        <w:rPr/>
        <w:t>motivos</w:t>
      </w:r>
      <w:r>
        <w:rPr>
          <w:spacing w:val="-1"/>
        </w:rPr>
        <w:t> </w:t>
      </w:r>
      <w:r>
        <w:rPr/>
        <w:t>técnicos o</w:t>
      </w:r>
      <w:r>
        <w:rPr>
          <w:spacing w:val="-1"/>
        </w:rPr>
        <w:t> </w:t>
      </w:r>
      <w:r>
        <w:rPr/>
        <w:t>económicos.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81.</w:t>
      </w:r>
      <w:r>
        <w:rPr>
          <w:spacing w:val="82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acceso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universal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Internet.</w:t>
      </w:r>
    </w:p>
    <w:p>
      <w:pPr>
        <w:pStyle w:val="ListParagraph"/>
        <w:numPr>
          <w:ilvl w:val="0"/>
          <w:numId w:val="86"/>
        </w:numPr>
        <w:tabs>
          <w:tab w:pos="2288" w:val="left" w:leader="none"/>
        </w:tabs>
        <w:spacing w:line="249" w:lineRule="auto" w:before="180" w:after="0"/>
        <w:ind w:left="1584" w:right="1582" w:firstLine="340"/>
        <w:jc w:val="left"/>
        <w:rPr>
          <w:sz w:val="20"/>
        </w:rPr>
      </w:pPr>
      <w:r>
        <w:rPr>
          <w:sz w:val="20"/>
        </w:rPr>
        <w:t>Todos</w:t>
      </w:r>
      <w:r>
        <w:rPr>
          <w:spacing w:val="11"/>
          <w:sz w:val="20"/>
        </w:rPr>
        <w:t> </w:t>
      </w:r>
      <w:r>
        <w:rPr>
          <w:sz w:val="20"/>
        </w:rPr>
        <w:t>tienen</w:t>
      </w:r>
      <w:r>
        <w:rPr>
          <w:spacing w:val="12"/>
          <w:sz w:val="20"/>
        </w:rPr>
        <w:t> </w:t>
      </w:r>
      <w:r>
        <w:rPr>
          <w:sz w:val="20"/>
        </w:rPr>
        <w:t>derecho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acceder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Internet</w:t>
      </w:r>
      <w:r>
        <w:rPr>
          <w:spacing w:val="12"/>
          <w:sz w:val="20"/>
        </w:rPr>
        <w:t> </w:t>
      </w:r>
      <w:r>
        <w:rPr>
          <w:sz w:val="20"/>
        </w:rPr>
        <w:t>independientemente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condición</w:t>
      </w:r>
      <w:r>
        <w:rPr>
          <w:spacing w:val="-53"/>
          <w:sz w:val="20"/>
        </w:rPr>
        <w:t> </w:t>
      </w:r>
      <w:r>
        <w:rPr>
          <w:sz w:val="20"/>
        </w:rPr>
        <w:t>personal,</w:t>
      </w:r>
      <w:r>
        <w:rPr>
          <w:spacing w:val="-2"/>
          <w:sz w:val="20"/>
        </w:rPr>
        <w:t> </w:t>
      </w:r>
      <w:r>
        <w:rPr>
          <w:sz w:val="20"/>
        </w:rPr>
        <w:t>social, económica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geográfica.</w:t>
      </w:r>
    </w:p>
    <w:p>
      <w:pPr>
        <w:pStyle w:val="ListParagraph"/>
        <w:numPr>
          <w:ilvl w:val="0"/>
          <w:numId w:val="86"/>
        </w:numPr>
        <w:tabs>
          <w:tab w:pos="2289" w:val="left" w:leader="none"/>
        </w:tabs>
        <w:spacing w:line="249" w:lineRule="auto" w:before="2" w:after="0"/>
        <w:ind w:left="1584" w:right="1585" w:firstLine="340"/>
        <w:jc w:val="left"/>
        <w:rPr>
          <w:sz w:val="20"/>
        </w:rPr>
      </w:pP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garantizará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acceso</w:t>
      </w:r>
      <w:r>
        <w:rPr>
          <w:spacing w:val="-13"/>
          <w:sz w:val="20"/>
        </w:rPr>
        <w:t> </w:t>
      </w:r>
      <w:r>
        <w:rPr>
          <w:sz w:val="20"/>
        </w:rPr>
        <w:t>universal,</w:t>
      </w:r>
      <w:r>
        <w:rPr>
          <w:spacing w:val="-12"/>
          <w:sz w:val="20"/>
        </w:rPr>
        <w:t> </w:t>
      </w:r>
      <w:r>
        <w:rPr>
          <w:sz w:val="20"/>
        </w:rPr>
        <w:t>asequible,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calidad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discriminatorio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52"/>
          <w:sz w:val="20"/>
        </w:rPr>
        <w:t> </w:t>
      </w:r>
      <w:r>
        <w:rPr>
          <w:sz w:val="20"/>
        </w:rPr>
        <w:t>toda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población.</w:t>
      </w:r>
    </w:p>
    <w:p>
      <w:pPr>
        <w:pStyle w:val="ListParagraph"/>
        <w:numPr>
          <w:ilvl w:val="0"/>
          <w:numId w:val="86"/>
        </w:numPr>
        <w:tabs>
          <w:tab w:pos="2292" w:val="left" w:leader="none"/>
        </w:tabs>
        <w:spacing w:line="249" w:lineRule="auto" w:before="1" w:after="0"/>
        <w:ind w:left="1584" w:right="1583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acceso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Internet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hombres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mujeres</w:t>
      </w:r>
      <w:r>
        <w:rPr>
          <w:spacing w:val="7"/>
          <w:sz w:val="20"/>
        </w:rPr>
        <w:t> </w:t>
      </w:r>
      <w:r>
        <w:rPr>
          <w:sz w:val="20"/>
        </w:rPr>
        <w:t>procurará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superación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brecha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género</w:t>
      </w:r>
      <w:r>
        <w:rPr>
          <w:spacing w:val="-1"/>
          <w:sz w:val="20"/>
        </w:rPr>
        <w:t> </w:t>
      </w:r>
      <w:r>
        <w:rPr>
          <w:sz w:val="20"/>
        </w:rPr>
        <w:t>tanto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laboral.</w:t>
      </w:r>
    </w:p>
    <w:p>
      <w:pPr>
        <w:pStyle w:val="ListParagraph"/>
        <w:numPr>
          <w:ilvl w:val="0"/>
          <w:numId w:val="86"/>
        </w:numPr>
        <w:tabs>
          <w:tab w:pos="2292" w:val="left" w:leader="none"/>
        </w:tabs>
        <w:spacing w:line="249" w:lineRule="auto" w:before="2" w:after="0"/>
        <w:ind w:left="1584" w:right="1583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acceso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Internet</w:t>
      </w:r>
      <w:r>
        <w:rPr>
          <w:spacing w:val="4"/>
          <w:sz w:val="20"/>
        </w:rPr>
        <w:t> </w:t>
      </w:r>
      <w:r>
        <w:rPr>
          <w:sz w:val="20"/>
        </w:rPr>
        <w:t>procurará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superación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brecha</w:t>
      </w:r>
      <w:r>
        <w:rPr>
          <w:spacing w:val="3"/>
          <w:sz w:val="20"/>
        </w:rPr>
        <w:t> </w:t>
      </w:r>
      <w:r>
        <w:rPr>
          <w:sz w:val="20"/>
        </w:rPr>
        <w:t>generacional</w:t>
      </w:r>
      <w:r>
        <w:rPr>
          <w:spacing w:val="3"/>
          <w:sz w:val="20"/>
        </w:rPr>
        <w:t> </w:t>
      </w:r>
      <w:r>
        <w:rPr>
          <w:sz w:val="20"/>
        </w:rPr>
        <w:t>mediante</w:t>
      </w:r>
      <w:r>
        <w:rPr>
          <w:spacing w:val="-52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dirigidas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mayores.</w:t>
      </w:r>
    </w:p>
    <w:p>
      <w:pPr>
        <w:pStyle w:val="ListParagraph"/>
        <w:numPr>
          <w:ilvl w:val="0"/>
          <w:numId w:val="86"/>
        </w:numPr>
        <w:tabs>
          <w:tab w:pos="2304" w:val="left" w:leader="none"/>
          <w:tab w:pos="2305" w:val="left" w:leader="none"/>
        </w:tabs>
        <w:spacing w:line="249" w:lineRule="auto" w:before="2" w:after="0"/>
        <w:ind w:left="1584" w:right="1578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garantía</w:t>
      </w:r>
      <w:r>
        <w:rPr>
          <w:spacing w:val="2"/>
          <w:sz w:val="20"/>
        </w:rPr>
        <w:t> </w:t>
      </w:r>
      <w:r>
        <w:rPr>
          <w:sz w:val="20"/>
        </w:rPr>
        <w:t>efectiva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derecho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acceso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Internet</w:t>
      </w:r>
      <w:r>
        <w:rPr>
          <w:spacing w:val="2"/>
          <w:sz w:val="20"/>
        </w:rPr>
        <w:t> </w:t>
      </w:r>
      <w:r>
        <w:rPr>
          <w:sz w:val="20"/>
        </w:rPr>
        <w:t>atenderá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realidad</w:t>
      </w:r>
      <w:r>
        <w:rPr>
          <w:spacing w:val="-53"/>
          <w:sz w:val="20"/>
        </w:rPr>
        <w:t> </w:t>
      </w:r>
      <w:r>
        <w:rPr>
          <w:sz w:val="20"/>
        </w:rPr>
        <w:t>específica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entornos</w:t>
      </w:r>
      <w:r>
        <w:rPr>
          <w:spacing w:val="-1"/>
          <w:sz w:val="20"/>
        </w:rPr>
        <w:t> </w:t>
      </w:r>
      <w:r>
        <w:rPr>
          <w:sz w:val="20"/>
        </w:rPr>
        <w:t>rurales.</w:t>
      </w:r>
    </w:p>
    <w:p>
      <w:pPr>
        <w:pStyle w:val="ListParagraph"/>
        <w:numPr>
          <w:ilvl w:val="0"/>
          <w:numId w:val="86"/>
        </w:numPr>
        <w:tabs>
          <w:tab w:pos="2292" w:val="left" w:leader="none"/>
        </w:tabs>
        <w:spacing w:line="249" w:lineRule="auto" w:before="1" w:after="0"/>
        <w:ind w:left="1584" w:right="1583" w:firstLine="340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acceso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4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garantizar</w:t>
      </w:r>
      <w:r>
        <w:rPr>
          <w:spacing w:val="-5"/>
          <w:sz w:val="20"/>
        </w:rPr>
        <w:t> </w:t>
      </w:r>
      <w:r>
        <w:rPr>
          <w:sz w:val="20"/>
        </w:rPr>
        <w:t>condiciones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igualdad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personas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cuenten con necesidades</w:t>
      </w:r>
      <w:r>
        <w:rPr>
          <w:spacing w:val="-2"/>
          <w:sz w:val="20"/>
        </w:rPr>
        <w:t> </w:t>
      </w:r>
      <w:r>
        <w:rPr>
          <w:sz w:val="20"/>
        </w:rPr>
        <w:t>especiales.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82.</w:t>
      </w:r>
      <w:r>
        <w:rPr>
          <w:spacing w:val="83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seguridad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digital.</w:t>
      </w:r>
    </w:p>
    <w:p>
      <w:pPr>
        <w:pStyle w:val="BodyText"/>
        <w:spacing w:line="249" w:lineRule="auto" w:before="180"/>
        <w:ind w:right="1580" w:firstLine="340"/>
        <w:jc w:val="both"/>
      </w:pPr>
      <w:r>
        <w:rPr/>
        <w:t>Los usuarios tienen derecho a la seguridad de las comunicaciones que transmitan y</w:t>
      </w:r>
      <w:r>
        <w:rPr>
          <w:spacing w:val="1"/>
        </w:rPr>
        <w:t> </w:t>
      </w:r>
      <w:r>
        <w:rPr/>
        <w:t>reciban a través de Internet. Los proveedores de servicios de Internet informarán a los</w:t>
      </w:r>
      <w:r>
        <w:rPr>
          <w:spacing w:val="1"/>
        </w:rPr>
        <w:t> </w:t>
      </w:r>
      <w:r>
        <w:rPr/>
        <w:t>usuarios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derechos.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83.</w:t>
      </w:r>
      <w:r>
        <w:rPr>
          <w:spacing w:val="80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educación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digital.</w:t>
      </w:r>
    </w:p>
    <w:p>
      <w:pPr>
        <w:pStyle w:val="ListParagraph"/>
        <w:numPr>
          <w:ilvl w:val="0"/>
          <w:numId w:val="87"/>
        </w:numPr>
        <w:tabs>
          <w:tab w:pos="2292" w:val="left" w:leader="none"/>
        </w:tabs>
        <w:spacing w:line="249" w:lineRule="auto" w:before="180" w:after="0"/>
        <w:ind w:left="1584" w:right="1574" w:firstLine="340"/>
        <w:jc w:val="both"/>
        <w:rPr>
          <w:sz w:val="20"/>
        </w:rPr>
      </w:pPr>
      <w:r>
        <w:rPr/>
        <w:pict>
          <v:shape style="position:absolute;margin-left:561.85376pt;margin-top:71.158096pt;width:18.350pt;height:101.2pt;mso-position-horizontal-relative:page;mso-position-vertical-relative:paragraph;z-index:15803392" type="#_x0000_t202" id="docshape24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 sistema educativo garantizará la plena inserción del alumnado en la sociedad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aprendizaje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uso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medios</w:t>
      </w:r>
      <w:r>
        <w:rPr>
          <w:spacing w:val="-7"/>
          <w:sz w:val="20"/>
        </w:rPr>
        <w:t> </w:t>
      </w:r>
      <w:r>
        <w:rPr>
          <w:sz w:val="20"/>
        </w:rPr>
        <w:t>digitales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sea</w:t>
      </w:r>
      <w:r>
        <w:rPr>
          <w:spacing w:val="-7"/>
          <w:sz w:val="20"/>
        </w:rPr>
        <w:t> </w:t>
      </w:r>
      <w:r>
        <w:rPr>
          <w:sz w:val="20"/>
        </w:rPr>
        <w:t>seguro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respetuoso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dignidad</w:t>
      </w:r>
      <w:r>
        <w:rPr>
          <w:spacing w:val="1"/>
          <w:sz w:val="20"/>
        </w:rPr>
        <w:t> </w:t>
      </w:r>
      <w:r>
        <w:rPr>
          <w:sz w:val="20"/>
        </w:rPr>
        <w:t>humana,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constitucionales,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fundamentales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particularmente con el respeto y la garantía de la intimidad personal y familiar y la</w:t>
      </w:r>
      <w:r>
        <w:rPr>
          <w:spacing w:val="1"/>
          <w:sz w:val="20"/>
        </w:rPr>
        <w:t> </w:t>
      </w:r>
      <w:r>
        <w:rPr>
          <w:sz w:val="20"/>
        </w:rPr>
        <w:t>protección de datos personales. Las actuaciones realizadas en este ámbito tendrán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inclusivo,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respecta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alumnado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1"/>
          <w:sz w:val="20"/>
        </w:rPr>
        <w:t> </w:t>
      </w:r>
      <w:r>
        <w:rPr>
          <w:sz w:val="20"/>
        </w:rPr>
        <w:t>educativas</w:t>
      </w:r>
      <w:r>
        <w:rPr>
          <w:spacing w:val="-2"/>
          <w:sz w:val="20"/>
        </w:rPr>
        <w:t> </w:t>
      </w:r>
      <w:r>
        <w:rPr>
          <w:sz w:val="20"/>
        </w:rPr>
        <w:t>especiales.</w:t>
      </w:r>
    </w:p>
    <w:p>
      <w:pPr>
        <w:pStyle w:val="BodyText"/>
        <w:spacing w:line="249" w:lineRule="auto" w:before="6"/>
        <w:ind w:right="1583" w:firstLine="340"/>
        <w:jc w:val="both"/>
      </w:pPr>
      <w:r>
        <w:rPr>
          <w:spacing w:val="-2"/>
        </w:rPr>
        <w:t>Las</w:t>
      </w:r>
      <w:r>
        <w:rPr>
          <w:spacing w:val="-19"/>
        </w:rPr>
        <w:t> </w:t>
      </w:r>
      <w:r>
        <w:rPr>
          <w:spacing w:val="-2"/>
        </w:rPr>
        <w:t>Administraciones</w:t>
      </w:r>
      <w:r>
        <w:rPr>
          <w:spacing w:val="-8"/>
        </w:rPr>
        <w:t> </w:t>
      </w:r>
      <w:r>
        <w:rPr>
          <w:spacing w:val="-2"/>
        </w:rPr>
        <w:t>educativas</w:t>
      </w:r>
      <w:r>
        <w:rPr>
          <w:spacing w:val="-8"/>
        </w:rPr>
        <w:t> </w:t>
      </w:r>
      <w:r>
        <w:rPr>
          <w:spacing w:val="-2"/>
        </w:rPr>
        <w:t>deberán</w:t>
      </w:r>
      <w:r>
        <w:rPr>
          <w:spacing w:val="-8"/>
        </w:rPr>
        <w:t> </w:t>
      </w:r>
      <w:r>
        <w:rPr>
          <w:spacing w:val="-2"/>
        </w:rPr>
        <w:t>incluir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el</w:t>
      </w:r>
      <w:r>
        <w:rPr>
          <w:spacing w:val="-8"/>
        </w:rPr>
        <w:t> </w:t>
      </w:r>
      <w:r>
        <w:rPr>
          <w:spacing w:val="-2"/>
        </w:rPr>
        <w:t>diseño</w:t>
      </w:r>
      <w:r>
        <w:rPr>
          <w:spacing w:val="-8"/>
        </w:rPr>
        <w:t> </w:t>
      </w:r>
      <w:r>
        <w:rPr>
          <w:spacing w:val="-2"/>
        </w:rPr>
        <w:t>del</w:t>
      </w:r>
      <w:r>
        <w:rPr>
          <w:spacing w:val="-7"/>
        </w:rPr>
        <w:t> </w:t>
      </w:r>
      <w:r>
        <w:rPr>
          <w:spacing w:val="-1"/>
        </w:rPr>
        <w:t>bloque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asignaturas</w:t>
      </w:r>
      <w:r>
        <w:rPr/>
        <w:t> de libre configuración la competencia digital a la que se refiere el apartado anterior, así</w:t>
      </w:r>
      <w:r>
        <w:rPr>
          <w:spacing w:val="1"/>
        </w:rPr>
        <w:t> </w:t>
      </w:r>
      <w:r>
        <w:rPr>
          <w:spacing w:val="-1"/>
        </w:rPr>
        <w:t>como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elementos</w:t>
      </w:r>
      <w:r>
        <w:rPr>
          <w:spacing w:val="-13"/>
        </w:rPr>
        <w:t> </w:t>
      </w:r>
      <w:r>
        <w:rPr>
          <w:spacing w:val="-1"/>
        </w:rPr>
        <w:t>relacionados</w:t>
      </w:r>
      <w:r>
        <w:rPr>
          <w:spacing w:val="-12"/>
        </w:rPr>
        <w:t> </w:t>
      </w:r>
      <w:r>
        <w:rPr>
          <w:spacing w:val="-1"/>
        </w:rPr>
        <w:t>con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situaciones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riesgo</w:t>
      </w:r>
      <w:r>
        <w:rPr>
          <w:spacing w:val="-12"/>
        </w:rPr>
        <w:t> </w:t>
      </w:r>
      <w:r>
        <w:rPr>
          <w:spacing w:val="-1"/>
        </w:rPr>
        <w:t>derivadas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inadecuada</w:t>
      </w:r>
      <w:r>
        <w:rPr>
          <w:spacing w:val="1"/>
        </w:rPr>
        <w:t> </w:t>
      </w:r>
      <w:r>
        <w:rPr/>
        <w:t>utilización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TIC,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situaciones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violencia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red.</w:t>
      </w:r>
    </w:p>
    <w:p>
      <w:pPr>
        <w:pStyle w:val="ListParagraph"/>
        <w:numPr>
          <w:ilvl w:val="0"/>
          <w:numId w:val="87"/>
        </w:numPr>
        <w:tabs>
          <w:tab w:pos="2291" w:val="left" w:leader="none"/>
        </w:tabs>
        <w:spacing w:line="249" w:lineRule="auto" w:before="3" w:after="0"/>
        <w:ind w:left="1584" w:right="1586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profesorado</w:t>
      </w:r>
      <w:r>
        <w:rPr>
          <w:spacing w:val="-10"/>
          <w:sz w:val="20"/>
        </w:rPr>
        <w:t> </w:t>
      </w:r>
      <w:r>
        <w:rPr>
          <w:sz w:val="20"/>
        </w:rPr>
        <w:t>recibirá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competencias</w:t>
      </w:r>
      <w:r>
        <w:rPr>
          <w:spacing w:val="-10"/>
          <w:sz w:val="20"/>
        </w:rPr>
        <w:t> </w:t>
      </w:r>
      <w:r>
        <w:rPr>
          <w:sz w:val="20"/>
        </w:rPr>
        <w:t>digitales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formación</w:t>
      </w:r>
      <w:r>
        <w:rPr>
          <w:spacing w:val="-10"/>
          <w:sz w:val="20"/>
        </w:rPr>
        <w:t> </w:t>
      </w:r>
      <w:r>
        <w:rPr>
          <w:sz w:val="20"/>
        </w:rPr>
        <w:t>necesaria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enseñanza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transmisión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valores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referidos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3"/>
          <w:sz w:val="20"/>
        </w:rPr>
        <w:t> </w:t>
      </w:r>
      <w:r>
        <w:rPr>
          <w:sz w:val="20"/>
        </w:rPr>
        <w:t>anterior.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54"/>
          <w:headerReference w:type="default" r:id="rId55"/>
          <w:pgSz w:w="11910" w:h="16840"/>
          <w:pgMar w:header="611" w:footer="0" w:top="1400" w:bottom="280" w:left="400" w:right="400"/>
          <w:pgNumType w:start="119836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4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52864;mso-wrap-distance-left:0;mso-wrap-distance-right:0" id="docshape24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2302" w:val="left" w:leader="none"/>
        </w:tabs>
        <w:spacing w:line="249" w:lineRule="auto" w:before="1" w:after="0"/>
        <w:ind w:left="1584" w:right="1576" w:firstLine="340"/>
        <w:jc w:val="both"/>
        <w:rPr>
          <w:sz w:val="20"/>
        </w:rPr>
      </w:pPr>
      <w:r>
        <w:rPr>
          <w:sz w:val="20"/>
        </w:rPr>
        <w:t>Los planes de estudio de los títulos universitarios, en especial, aquellos que</w:t>
      </w:r>
      <w:r>
        <w:rPr>
          <w:spacing w:val="1"/>
          <w:sz w:val="20"/>
        </w:rPr>
        <w:t> </w:t>
      </w:r>
      <w:r>
        <w:rPr>
          <w:sz w:val="20"/>
        </w:rPr>
        <w:t>habiliten para el desempeño profesional en la formación del alumnado, garantizarán la</w:t>
      </w:r>
      <w:r>
        <w:rPr>
          <w:spacing w:val="1"/>
          <w:sz w:val="20"/>
        </w:rPr>
        <w:t> </w:t>
      </w:r>
      <w:r>
        <w:rPr>
          <w:sz w:val="20"/>
        </w:rPr>
        <w:t>formación en el uso y seguridad de los medios digitales y en la garantía de los derechos</w:t>
      </w:r>
      <w:r>
        <w:rPr>
          <w:spacing w:val="1"/>
          <w:sz w:val="20"/>
        </w:rPr>
        <w:t> </w:t>
      </w:r>
      <w:r>
        <w:rPr>
          <w:sz w:val="20"/>
        </w:rPr>
        <w:t>fundamentales en</w:t>
      </w:r>
      <w:r>
        <w:rPr>
          <w:spacing w:val="-2"/>
          <w:sz w:val="20"/>
        </w:rPr>
        <w:t> </w:t>
      </w:r>
      <w:r>
        <w:rPr>
          <w:sz w:val="20"/>
        </w:rPr>
        <w:t>Internet.</w:t>
      </w:r>
    </w:p>
    <w:p>
      <w:pPr>
        <w:pStyle w:val="ListParagraph"/>
        <w:numPr>
          <w:ilvl w:val="0"/>
          <w:numId w:val="87"/>
        </w:numPr>
        <w:tabs>
          <w:tab w:pos="2300" w:val="left" w:leader="none"/>
        </w:tabs>
        <w:spacing w:line="249" w:lineRule="auto" w:before="3" w:after="0"/>
        <w:ind w:left="1584" w:right="1576" w:firstLine="340"/>
        <w:jc w:val="both"/>
        <w:rPr>
          <w:sz w:val="20"/>
        </w:rPr>
      </w:pPr>
      <w:r>
        <w:rPr>
          <w:sz w:val="20"/>
        </w:rPr>
        <w:t>Las Administraciones Públicas incorporarán a los temarios de las pruebas de</w:t>
      </w:r>
      <w:r>
        <w:rPr>
          <w:spacing w:val="1"/>
          <w:sz w:val="20"/>
        </w:rPr>
        <w:t> </w:t>
      </w:r>
      <w:r>
        <w:rPr>
          <w:sz w:val="20"/>
        </w:rPr>
        <w:t>acceso a los cuerpos superiores y a aquéllos en que habitualmente se desempeñen</w:t>
      </w:r>
      <w:r>
        <w:rPr>
          <w:spacing w:val="1"/>
          <w:sz w:val="20"/>
        </w:rPr>
        <w:t> </w:t>
      </w:r>
      <w:r>
        <w:rPr>
          <w:sz w:val="20"/>
        </w:rPr>
        <w:t>funciones que impliquen el acceso a datos personales materias relacionadas con la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digitales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84.</w:t>
      </w:r>
      <w:r>
        <w:rPr>
          <w:spacing w:val="87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menores 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Internet.</w:t>
      </w:r>
    </w:p>
    <w:p>
      <w:pPr>
        <w:pStyle w:val="ListParagraph"/>
        <w:numPr>
          <w:ilvl w:val="0"/>
          <w:numId w:val="88"/>
        </w:numPr>
        <w:tabs>
          <w:tab w:pos="2292" w:val="left" w:leader="none"/>
        </w:tabs>
        <w:spacing w:line="249" w:lineRule="auto" w:before="180" w:after="0"/>
        <w:ind w:left="1584" w:right="1581" w:firstLine="340"/>
        <w:jc w:val="both"/>
        <w:rPr>
          <w:sz w:val="20"/>
        </w:rPr>
      </w:pPr>
      <w:r>
        <w:rPr>
          <w:sz w:val="20"/>
        </w:rPr>
        <w:t>Los padres, madres, tutores, curadores o representantes legales procurarán que</w:t>
      </w:r>
      <w:r>
        <w:rPr>
          <w:spacing w:val="1"/>
          <w:sz w:val="20"/>
        </w:rPr>
        <w:t> </w:t>
      </w:r>
      <w:r>
        <w:rPr>
          <w:sz w:val="20"/>
        </w:rPr>
        <w:t>los menores de edad hagan un uso equilibrado y responsable de los dispositivos digitales</w:t>
      </w:r>
      <w:r>
        <w:rPr>
          <w:spacing w:val="-53"/>
          <w:sz w:val="20"/>
        </w:rPr>
        <w:t> </w:t>
      </w:r>
      <w:r>
        <w:rPr>
          <w:sz w:val="20"/>
        </w:rPr>
        <w:t>y de los servicios de la sociedad de la información a fin de garantizar el adecuado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personalidad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preservar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dignidad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fundamentales.</w:t>
      </w:r>
    </w:p>
    <w:p>
      <w:pPr>
        <w:pStyle w:val="ListParagraph"/>
        <w:numPr>
          <w:ilvl w:val="0"/>
          <w:numId w:val="88"/>
        </w:numPr>
        <w:tabs>
          <w:tab w:pos="2292" w:val="left" w:leader="none"/>
        </w:tabs>
        <w:spacing w:line="249" w:lineRule="auto" w:before="3" w:after="0"/>
        <w:ind w:left="1584" w:right="1573" w:firstLine="340"/>
        <w:jc w:val="both"/>
        <w:rPr>
          <w:sz w:val="20"/>
        </w:rPr>
      </w:pPr>
      <w:r>
        <w:rPr>
          <w:sz w:val="20"/>
        </w:rPr>
        <w:t>La utilización o difusión de imágenes o información personal de menores en las</w:t>
      </w:r>
      <w:r>
        <w:rPr>
          <w:spacing w:val="1"/>
          <w:sz w:val="20"/>
        </w:rPr>
        <w:t> </w:t>
      </w:r>
      <w:r>
        <w:rPr>
          <w:sz w:val="20"/>
        </w:rPr>
        <w:t>redes sociales y servicios de la sociedad de la información equivalentes que puedan</w:t>
      </w:r>
      <w:r>
        <w:rPr>
          <w:spacing w:val="1"/>
          <w:sz w:val="20"/>
        </w:rPr>
        <w:t> </w:t>
      </w:r>
      <w:r>
        <w:rPr>
          <w:sz w:val="20"/>
        </w:rPr>
        <w:t>implicar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intromisión</w:t>
      </w:r>
      <w:r>
        <w:rPr>
          <w:spacing w:val="1"/>
          <w:sz w:val="20"/>
        </w:rPr>
        <w:t> </w:t>
      </w:r>
      <w:r>
        <w:rPr>
          <w:sz w:val="20"/>
        </w:rPr>
        <w:t>ilegítima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fundamentales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intervención del Ministerio Fiscal, que instará las medidas cautelares y de protección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Orgánica</w:t>
      </w:r>
      <w:r>
        <w:rPr>
          <w:spacing w:val="-2"/>
          <w:sz w:val="20"/>
        </w:rPr>
        <w:t> </w:t>
      </w:r>
      <w:r>
        <w:rPr>
          <w:sz w:val="20"/>
        </w:rPr>
        <w:t>1/1996,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enero,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Menor.</w:t>
      </w:r>
    </w:p>
    <w:p>
      <w:pPr>
        <w:pStyle w:val="BodyText"/>
        <w:spacing w:before="1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85.</w:t>
      </w:r>
      <w:r>
        <w:rPr>
          <w:spacing w:val="86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rectificación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Internet.</w:t>
      </w:r>
    </w:p>
    <w:p>
      <w:pPr>
        <w:pStyle w:val="ListParagraph"/>
        <w:numPr>
          <w:ilvl w:val="0"/>
          <w:numId w:val="89"/>
        </w:numPr>
        <w:tabs>
          <w:tab w:pos="2288" w:val="left" w:leader="none"/>
        </w:tabs>
        <w:spacing w:line="240" w:lineRule="auto" w:before="180" w:after="0"/>
        <w:ind w:left="2287" w:right="0" w:hanging="364"/>
        <w:jc w:val="both"/>
        <w:rPr>
          <w:sz w:val="20"/>
        </w:rPr>
      </w:pPr>
      <w:r>
        <w:rPr>
          <w:sz w:val="20"/>
        </w:rPr>
        <w:t>Todos</w:t>
      </w:r>
      <w:r>
        <w:rPr>
          <w:spacing w:val="-6"/>
          <w:sz w:val="20"/>
        </w:rPr>
        <w:t> </w:t>
      </w:r>
      <w:r>
        <w:rPr>
          <w:sz w:val="20"/>
        </w:rPr>
        <w:t>tienen</w:t>
      </w:r>
      <w:r>
        <w:rPr>
          <w:spacing w:val="-5"/>
          <w:sz w:val="20"/>
        </w:rPr>
        <w:t> </w:t>
      </w:r>
      <w:r>
        <w:rPr>
          <w:sz w:val="20"/>
        </w:rPr>
        <w:t>derecho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libertad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expresión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Internet.</w:t>
      </w:r>
    </w:p>
    <w:p>
      <w:pPr>
        <w:pStyle w:val="ListParagraph"/>
        <w:numPr>
          <w:ilvl w:val="0"/>
          <w:numId w:val="89"/>
        </w:numPr>
        <w:tabs>
          <w:tab w:pos="2291" w:val="left" w:leader="none"/>
        </w:tabs>
        <w:spacing w:line="249" w:lineRule="auto" w:before="10" w:after="0"/>
        <w:ind w:left="1584" w:right="1582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responsables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redes</w:t>
      </w:r>
      <w:r>
        <w:rPr>
          <w:spacing w:val="-11"/>
          <w:sz w:val="20"/>
        </w:rPr>
        <w:t> </w:t>
      </w:r>
      <w:r>
        <w:rPr>
          <w:sz w:val="20"/>
        </w:rPr>
        <w:t>sociales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servicios</w:t>
      </w:r>
      <w:r>
        <w:rPr>
          <w:spacing w:val="-11"/>
          <w:sz w:val="20"/>
        </w:rPr>
        <w:t> </w:t>
      </w:r>
      <w:r>
        <w:rPr>
          <w:sz w:val="20"/>
        </w:rPr>
        <w:t>equivalentes</w:t>
      </w:r>
      <w:r>
        <w:rPr>
          <w:spacing w:val="-11"/>
          <w:sz w:val="20"/>
        </w:rPr>
        <w:t> </w:t>
      </w:r>
      <w:r>
        <w:rPr>
          <w:sz w:val="20"/>
        </w:rPr>
        <w:t>adoptarán</w:t>
      </w:r>
      <w:r>
        <w:rPr>
          <w:spacing w:val="-11"/>
          <w:sz w:val="20"/>
        </w:rPr>
        <w:t> </w:t>
      </w:r>
      <w:r>
        <w:rPr>
          <w:sz w:val="20"/>
        </w:rPr>
        <w:t>protocolos</w:t>
      </w:r>
      <w:r>
        <w:rPr>
          <w:spacing w:val="1"/>
          <w:sz w:val="20"/>
        </w:rPr>
        <w:t> </w:t>
      </w:r>
      <w:r>
        <w:rPr>
          <w:sz w:val="20"/>
        </w:rPr>
        <w:t>adecuados para posibilitar el ejercicio del derecho de rectificación ante los usuarios que</w:t>
      </w:r>
      <w:r>
        <w:rPr>
          <w:spacing w:val="1"/>
          <w:sz w:val="20"/>
        </w:rPr>
        <w:t> </w:t>
      </w:r>
      <w:r>
        <w:rPr>
          <w:sz w:val="20"/>
        </w:rPr>
        <w:t>difundan</w:t>
      </w:r>
      <w:r>
        <w:rPr>
          <w:spacing w:val="-13"/>
          <w:sz w:val="20"/>
        </w:rPr>
        <w:t> </w:t>
      </w:r>
      <w:r>
        <w:rPr>
          <w:sz w:val="20"/>
        </w:rPr>
        <w:t>contenidos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atenten</w:t>
      </w:r>
      <w:r>
        <w:rPr>
          <w:spacing w:val="-13"/>
          <w:sz w:val="20"/>
        </w:rPr>
        <w:t> </w:t>
      </w:r>
      <w:r>
        <w:rPr>
          <w:sz w:val="20"/>
        </w:rPr>
        <w:t>contra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derecho</w:t>
      </w:r>
      <w:r>
        <w:rPr>
          <w:spacing w:val="-13"/>
          <w:sz w:val="20"/>
        </w:rPr>
        <w:t> </w:t>
      </w:r>
      <w:r>
        <w:rPr>
          <w:sz w:val="20"/>
        </w:rPr>
        <w:t>al</w:t>
      </w:r>
      <w:r>
        <w:rPr>
          <w:spacing w:val="-13"/>
          <w:sz w:val="20"/>
        </w:rPr>
        <w:t> </w:t>
      </w:r>
      <w:r>
        <w:rPr>
          <w:sz w:val="20"/>
        </w:rPr>
        <w:t>honor,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intimidad</w:t>
      </w:r>
      <w:r>
        <w:rPr>
          <w:spacing w:val="-13"/>
          <w:sz w:val="20"/>
        </w:rPr>
        <w:t> </w:t>
      </w:r>
      <w:r>
        <w:rPr>
          <w:sz w:val="20"/>
        </w:rPr>
        <w:t>personal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familiar</w:t>
      </w:r>
      <w:r>
        <w:rPr>
          <w:spacing w:val="-53"/>
          <w:sz w:val="20"/>
        </w:rPr>
        <w:t> </w:t>
      </w:r>
      <w:r>
        <w:rPr>
          <w:sz w:val="20"/>
        </w:rPr>
        <w:t>en Internet y el derecho a comunicar o recibir libremente información veraz, atendiendo a</w:t>
      </w:r>
      <w:r>
        <w:rPr>
          <w:spacing w:val="-53"/>
          <w:sz w:val="20"/>
        </w:rPr>
        <w:t> </w:t>
      </w:r>
      <w:r>
        <w:rPr>
          <w:sz w:val="20"/>
        </w:rPr>
        <w:t>los requisitos y procedimientos previstos en la Ley Orgánica 2/1984, de 26 de marzo,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rectificación.</w:t>
      </w:r>
    </w:p>
    <w:p>
      <w:pPr>
        <w:pStyle w:val="BodyText"/>
        <w:spacing w:line="249" w:lineRule="auto" w:before="5"/>
        <w:ind w:right="1584" w:firstLine="340"/>
        <w:jc w:val="both"/>
      </w:pPr>
      <w:r>
        <w:rPr>
          <w:spacing w:val="-2"/>
        </w:rPr>
        <w:t>Cuando</w:t>
      </w:r>
      <w:r>
        <w:rPr>
          <w:spacing w:val="-12"/>
        </w:rPr>
        <w:t> </w:t>
      </w:r>
      <w:r>
        <w:rPr>
          <w:spacing w:val="-2"/>
        </w:rPr>
        <w:t>los</w:t>
      </w:r>
      <w:r>
        <w:rPr>
          <w:spacing w:val="-11"/>
        </w:rPr>
        <w:t> </w:t>
      </w:r>
      <w:r>
        <w:rPr>
          <w:spacing w:val="-2"/>
        </w:rPr>
        <w:t>medios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comunicación</w:t>
      </w:r>
      <w:r>
        <w:rPr>
          <w:spacing w:val="-11"/>
        </w:rPr>
        <w:t> </w:t>
      </w:r>
      <w:r>
        <w:rPr>
          <w:spacing w:val="-1"/>
        </w:rPr>
        <w:t>digitales</w:t>
      </w:r>
      <w:r>
        <w:rPr>
          <w:spacing w:val="-11"/>
        </w:rPr>
        <w:t> </w:t>
      </w:r>
      <w:r>
        <w:rPr>
          <w:spacing w:val="-1"/>
        </w:rPr>
        <w:t>deban</w:t>
      </w:r>
      <w:r>
        <w:rPr>
          <w:spacing w:val="-11"/>
        </w:rPr>
        <w:t> </w:t>
      </w:r>
      <w:r>
        <w:rPr>
          <w:spacing w:val="-1"/>
        </w:rPr>
        <w:t>atender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solicitud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rectificación</w:t>
      </w:r>
      <w:r>
        <w:rPr>
          <w:spacing w:val="-53"/>
        </w:rPr>
        <w:t> </w:t>
      </w:r>
      <w:r>
        <w:rPr/>
        <w:t>formulada contra ellos deberán proceder a la publicación en sus archivos digitales de un</w:t>
      </w:r>
      <w:r>
        <w:rPr>
          <w:spacing w:val="1"/>
        </w:rPr>
        <w:t> </w:t>
      </w:r>
      <w:r>
        <w:rPr/>
        <w:t>aviso aclaratorio que ponga de manifiesto que la noticia original no refleja la situación</w:t>
      </w:r>
      <w:r>
        <w:rPr>
          <w:spacing w:val="1"/>
        </w:rPr>
        <w:t> </w:t>
      </w:r>
      <w:r>
        <w:rPr/>
        <w:t>actual del individuo. Dicho aviso deberá aparecer en lugar visible junto con la información</w:t>
      </w:r>
      <w:r>
        <w:rPr>
          <w:spacing w:val="-53"/>
        </w:rPr>
        <w:t> </w:t>
      </w:r>
      <w:r>
        <w:rPr/>
        <w:t>original.</w:t>
      </w:r>
    </w:p>
    <w:p>
      <w:pPr>
        <w:pStyle w:val="BodyText"/>
        <w:spacing w:before="1"/>
        <w:ind w:left="0"/>
      </w:pPr>
    </w:p>
    <w:p>
      <w:pPr>
        <w:tabs>
          <w:tab w:pos="2827" w:val="left" w:leader="none"/>
        </w:tabs>
        <w:spacing w:line="249" w:lineRule="auto" w:before="0"/>
        <w:ind w:left="1924" w:right="1585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22"/>
          <w:sz w:val="20"/>
        </w:rPr>
        <w:t> </w:t>
      </w:r>
      <w:r>
        <w:rPr>
          <w:sz w:val="20"/>
        </w:rPr>
        <w:t>86.</w:t>
        <w:tab/>
      </w:r>
      <w:r>
        <w:rPr>
          <w:i/>
          <w:sz w:val="20"/>
        </w:rPr>
        <w:t>Derecho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actualización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informaciones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comunicación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digitales.</w:t>
      </w:r>
    </w:p>
    <w:p>
      <w:pPr>
        <w:pStyle w:val="BodyText"/>
        <w:spacing w:line="249" w:lineRule="auto" w:before="172"/>
        <w:ind w:right="1578" w:firstLine="340"/>
        <w:jc w:val="both"/>
      </w:pPr>
      <w:r>
        <w:rPr/>
        <w:t>Toda</w:t>
      </w:r>
      <w:r>
        <w:rPr>
          <w:spacing w:val="-9"/>
        </w:rPr>
        <w:t> </w:t>
      </w:r>
      <w:r>
        <w:rPr/>
        <w:t>persona</w:t>
      </w:r>
      <w:r>
        <w:rPr>
          <w:spacing w:val="-9"/>
        </w:rPr>
        <w:t> </w:t>
      </w:r>
      <w:r>
        <w:rPr/>
        <w:t>tiene</w:t>
      </w:r>
      <w:r>
        <w:rPr>
          <w:spacing w:val="-8"/>
        </w:rPr>
        <w:t> </w:t>
      </w:r>
      <w:r>
        <w:rPr/>
        <w:t>derecho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solicitar</w:t>
      </w:r>
      <w:r>
        <w:rPr>
          <w:spacing w:val="-9"/>
        </w:rPr>
        <w:t> </w:t>
      </w:r>
      <w:r>
        <w:rPr/>
        <w:t>motivadamente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medios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comunicación</w:t>
      </w:r>
      <w:r>
        <w:rPr>
          <w:spacing w:val="-53"/>
        </w:rPr>
        <w:t> </w:t>
      </w:r>
      <w:r>
        <w:rPr>
          <w:spacing w:val="-1"/>
        </w:rPr>
        <w:t>digitales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inclusión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aviso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actualización</w:t>
      </w:r>
      <w:r>
        <w:rPr>
          <w:spacing w:val="-12"/>
        </w:rPr>
        <w:t> </w:t>
      </w:r>
      <w:r>
        <w:rPr>
          <w:spacing w:val="-1"/>
        </w:rPr>
        <w:t>suficientemente</w:t>
      </w:r>
      <w:r>
        <w:rPr>
          <w:spacing w:val="-13"/>
        </w:rPr>
        <w:t> </w:t>
      </w:r>
      <w:r>
        <w:rPr>
          <w:spacing w:val="-1"/>
        </w:rPr>
        <w:t>visible</w:t>
      </w:r>
      <w:r>
        <w:rPr>
          <w:spacing w:val="-13"/>
        </w:rPr>
        <w:t> </w:t>
      </w:r>
      <w:r>
        <w:rPr>
          <w:spacing w:val="-1"/>
        </w:rPr>
        <w:t>junto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noticias</w:t>
      </w:r>
      <w:r>
        <w:rPr>
          <w:spacing w:val="1"/>
        </w:rPr>
        <w:t> </w:t>
      </w:r>
      <w:r>
        <w:rPr/>
        <w:t>que le conciernan cuando la información contenida en la noticia original no refleje su</w:t>
      </w:r>
      <w:r>
        <w:rPr>
          <w:spacing w:val="1"/>
        </w:rPr>
        <w:t> </w:t>
      </w:r>
      <w:r>
        <w:rPr/>
        <w:t>situación actual como consecuencia de circunstancias que hubieran tenido lugar después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publicación,</w:t>
      </w:r>
      <w:r>
        <w:rPr>
          <w:spacing w:val="-1"/>
        </w:rPr>
        <w:t> </w:t>
      </w:r>
      <w:r>
        <w:rPr/>
        <w:t>causándole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perjuicio.</w:t>
      </w:r>
    </w:p>
    <w:p>
      <w:pPr>
        <w:pStyle w:val="BodyText"/>
        <w:spacing w:line="249" w:lineRule="auto" w:before="4"/>
        <w:ind w:right="1582" w:firstLine="340"/>
        <w:jc w:val="both"/>
      </w:pPr>
      <w:r>
        <w:rPr/>
        <w:pict>
          <v:shape style="position:absolute;margin-left:561.85376pt;margin-top:52.720207pt;width:18.350pt;height:101.2pt;mso-position-horizontal-relative:page;mso-position-vertical-relative:paragraph;z-index:15804928" type="#_x0000_t202" id="docshape25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particular,</w:t>
      </w:r>
      <w:r>
        <w:rPr>
          <w:spacing w:val="-13"/>
        </w:rPr>
        <w:t> </w:t>
      </w:r>
      <w:r>
        <w:rPr>
          <w:spacing w:val="-1"/>
        </w:rPr>
        <w:t>procederá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inclusión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dicho</w:t>
      </w:r>
      <w:r>
        <w:rPr>
          <w:spacing w:val="-13"/>
        </w:rPr>
        <w:t> </w:t>
      </w:r>
      <w:r>
        <w:rPr>
          <w:spacing w:val="-1"/>
        </w:rPr>
        <w:t>aviso</w:t>
      </w:r>
      <w:r>
        <w:rPr>
          <w:spacing w:val="-13"/>
        </w:rPr>
        <w:t> </w:t>
      </w:r>
      <w:r>
        <w:rPr>
          <w:spacing w:val="-1"/>
        </w:rPr>
        <w:t>cuando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informaciones</w:t>
      </w:r>
      <w:r>
        <w:rPr>
          <w:spacing w:val="-12"/>
        </w:rPr>
        <w:t> </w:t>
      </w:r>
      <w:r>
        <w:rPr/>
        <w:t>originales</w:t>
      </w:r>
      <w:r>
        <w:rPr>
          <w:spacing w:val="1"/>
        </w:rPr>
        <w:t> </w:t>
      </w:r>
      <w:r>
        <w:rPr/>
        <w:t>se refieran a actuaciones policiales o judiciales que se hayan visto afectadas en beneficio</w:t>
      </w:r>
      <w:r>
        <w:rPr>
          <w:spacing w:val="-53"/>
        </w:rPr>
        <w:t> </w:t>
      </w:r>
      <w:r>
        <w:rPr/>
        <w:t>del interesado como consecuencia de decisiones judiciales posteriores. En este caso, el</w:t>
      </w:r>
      <w:r>
        <w:rPr>
          <w:spacing w:val="1"/>
        </w:rPr>
        <w:t> </w:t>
      </w:r>
      <w:r>
        <w:rPr/>
        <w:t>aviso</w:t>
      </w:r>
      <w:r>
        <w:rPr>
          <w:spacing w:val="-2"/>
        </w:rPr>
        <w:t> </w:t>
      </w:r>
      <w:r>
        <w:rPr/>
        <w:t>hará</w:t>
      </w:r>
      <w:r>
        <w:rPr>
          <w:spacing w:val="-1"/>
        </w:rPr>
        <w:t> </w:t>
      </w:r>
      <w:r>
        <w:rPr/>
        <w:t>referencia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decisión</w:t>
      </w:r>
      <w:r>
        <w:rPr>
          <w:spacing w:val="-1"/>
        </w:rPr>
        <w:t> </w:t>
      </w:r>
      <w:r>
        <w:rPr/>
        <w:t>posterior.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87.</w:t>
      </w:r>
      <w:r>
        <w:rPr>
          <w:spacing w:val="78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intimidad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dispositivos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digitales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laboral.</w:t>
      </w:r>
    </w:p>
    <w:p>
      <w:pPr>
        <w:pStyle w:val="ListParagraph"/>
        <w:numPr>
          <w:ilvl w:val="0"/>
          <w:numId w:val="90"/>
        </w:numPr>
        <w:tabs>
          <w:tab w:pos="2292" w:val="left" w:leader="none"/>
        </w:tabs>
        <w:spacing w:line="249" w:lineRule="auto" w:before="180" w:after="0"/>
        <w:ind w:left="1584" w:right="1579" w:firstLine="340"/>
        <w:jc w:val="both"/>
        <w:rPr>
          <w:sz w:val="20"/>
        </w:rPr>
      </w:pPr>
      <w:r>
        <w:rPr>
          <w:sz w:val="20"/>
        </w:rPr>
        <w:t>Los trabajadores y los empleados públicos tendrán derecho a la protección de su</w:t>
      </w:r>
      <w:r>
        <w:rPr>
          <w:spacing w:val="-53"/>
          <w:sz w:val="20"/>
        </w:rPr>
        <w:t> </w:t>
      </w:r>
      <w:r>
        <w:rPr>
          <w:sz w:val="20"/>
        </w:rPr>
        <w:t>intimidad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uso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dispositivos</w:t>
      </w:r>
      <w:r>
        <w:rPr>
          <w:spacing w:val="-11"/>
          <w:sz w:val="20"/>
        </w:rPr>
        <w:t> </w:t>
      </w:r>
      <w:r>
        <w:rPr>
          <w:sz w:val="20"/>
        </w:rPr>
        <w:t>digitales</w:t>
      </w:r>
      <w:r>
        <w:rPr>
          <w:spacing w:val="-11"/>
          <w:sz w:val="20"/>
        </w:rPr>
        <w:t> </w:t>
      </w:r>
      <w:r>
        <w:rPr>
          <w:sz w:val="20"/>
        </w:rPr>
        <w:t>puestos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disposición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empleador.</w:t>
      </w:r>
    </w:p>
    <w:p>
      <w:pPr>
        <w:pStyle w:val="ListParagraph"/>
        <w:numPr>
          <w:ilvl w:val="0"/>
          <w:numId w:val="90"/>
        </w:numPr>
        <w:tabs>
          <w:tab w:pos="2290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empleador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podrá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acceder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contenidos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derivados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uso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medios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digitales</w:t>
      </w:r>
      <w:r>
        <w:rPr>
          <w:spacing w:val="-54"/>
          <w:sz w:val="20"/>
        </w:rPr>
        <w:t> </w:t>
      </w:r>
      <w:r>
        <w:rPr>
          <w:sz w:val="20"/>
        </w:rPr>
        <w:t>facilitados a los trabajadores a los solos efectos de controlar el cumplimiento de 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-6"/>
          <w:sz w:val="20"/>
        </w:rPr>
        <w:t> </w:t>
      </w:r>
      <w:r>
        <w:rPr>
          <w:sz w:val="20"/>
        </w:rPr>
        <w:t>laborales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estatutarias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garantizar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integridad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dichos</w:t>
      </w:r>
      <w:r>
        <w:rPr>
          <w:spacing w:val="-6"/>
          <w:sz w:val="20"/>
        </w:rPr>
        <w:t> </w:t>
      </w:r>
      <w:r>
        <w:rPr>
          <w:sz w:val="20"/>
        </w:rPr>
        <w:t>dispositivos.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5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119838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51328;mso-wrap-distance-left:0;mso-wrap-distance-right:0" id="docshape25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2296" w:val="left" w:leader="none"/>
        </w:tabs>
        <w:spacing w:line="249" w:lineRule="auto" w:before="1" w:after="0"/>
        <w:ind w:left="1584" w:right="1583" w:firstLine="340"/>
        <w:jc w:val="both"/>
        <w:rPr>
          <w:sz w:val="20"/>
        </w:rPr>
      </w:pPr>
      <w:r>
        <w:rPr>
          <w:sz w:val="20"/>
        </w:rPr>
        <w:t>Los empleadores deberán establecer criterios de utilización de los dispositivos</w:t>
      </w:r>
      <w:r>
        <w:rPr>
          <w:spacing w:val="1"/>
          <w:sz w:val="20"/>
        </w:rPr>
        <w:t> </w:t>
      </w:r>
      <w:r>
        <w:rPr>
          <w:sz w:val="20"/>
        </w:rPr>
        <w:t>digitales respetando en todo caso los estándares mínimos de protección de su intimidad</w:t>
      </w:r>
      <w:r>
        <w:rPr>
          <w:spacing w:val="1"/>
          <w:sz w:val="20"/>
        </w:rPr>
        <w:t> </w:t>
      </w:r>
      <w:r>
        <w:rPr>
          <w:sz w:val="20"/>
        </w:rPr>
        <w:t>de acuerdo con los usos sociales y los derechos reconocidos constitucional y legalmente.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elaboración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participar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line="249" w:lineRule="auto" w:before="3"/>
        <w:ind w:right="1574" w:firstLine="340"/>
        <w:jc w:val="both"/>
      </w:pPr>
      <w:r>
        <w:rPr/>
        <w:t>El acceso por el empleador al contenido de dispositivos digitales respecto de los que</w:t>
      </w:r>
      <w:r>
        <w:rPr>
          <w:spacing w:val="1"/>
        </w:rPr>
        <w:t> </w:t>
      </w:r>
      <w:r>
        <w:rPr/>
        <w:t>haya admitido su uso con fines privados requerirá que se especifiquen de modo preciso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usos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preservar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intimidad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trabajadores,</w:t>
      </w:r>
      <w:r>
        <w:rPr>
          <w:spacing w:val="52"/>
        </w:rPr>
        <w:t> </w:t>
      </w:r>
      <w:r>
        <w:rPr/>
        <w:t>tales</w:t>
      </w:r>
      <w:r>
        <w:rPr>
          <w:spacing w:val="52"/>
        </w:rPr>
        <w:t> </w:t>
      </w:r>
      <w:r>
        <w:rPr/>
        <w:t>como,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su</w:t>
      </w:r>
      <w:r>
        <w:rPr>
          <w:spacing w:val="52"/>
        </w:rPr>
        <w:t> </w:t>
      </w:r>
      <w:r>
        <w:rPr/>
        <w:t>caso,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determinación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períodos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los</w:t>
      </w:r>
      <w:r>
        <w:rPr>
          <w:spacing w:val="-53"/>
        </w:rPr>
        <w:t> </w:t>
      </w:r>
      <w:r>
        <w:rPr/>
        <w:t>dispositivos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utilizarse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fines privados.</w:t>
      </w:r>
    </w:p>
    <w:p>
      <w:pPr>
        <w:pStyle w:val="BodyText"/>
        <w:spacing w:line="249" w:lineRule="auto" w:before="4"/>
        <w:ind w:right="1580" w:firstLine="340"/>
        <w:jc w:val="both"/>
      </w:pPr>
      <w:r>
        <w:rPr/>
        <w:t>Los trabajadores deberán ser informados de los criterios de utilización a los que se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apartado.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88.</w:t>
      </w:r>
      <w:r>
        <w:rPr>
          <w:spacing w:val="78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desconexión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digital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laboral.</w:t>
      </w:r>
    </w:p>
    <w:p>
      <w:pPr>
        <w:pStyle w:val="ListParagraph"/>
        <w:numPr>
          <w:ilvl w:val="0"/>
          <w:numId w:val="91"/>
        </w:numPr>
        <w:tabs>
          <w:tab w:pos="2299" w:val="left" w:leader="none"/>
        </w:tabs>
        <w:spacing w:line="249" w:lineRule="auto" w:before="180" w:after="0"/>
        <w:ind w:left="1584" w:right="1579" w:firstLine="340"/>
        <w:jc w:val="both"/>
        <w:rPr>
          <w:sz w:val="20"/>
        </w:rPr>
      </w:pPr>
      <w:r>
        <w:rPr>
          <w:sz w:val="20"/>
        </w:rPr>
        <w:t>Los trabajadores y los empleados públicos tendrán derecho a la desconexión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garantizar,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convencionalmente</w:t>
      </w:r>
      <w:r>
        <w:rPr>
          <w:spacing w:val="1"/>
          <w:sz w:val="20"/>
        </w:rPr>
        <w:t> </w:t>
      </w:r>
      <w:r>
        <w:rPr>
          <w:sz w:val="20"/>
        </w:rPr>
        <w:t>establecido,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respeto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tiempo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descanso,</w:t>
      </w:r>
      <w:r>
        <w:rPr>
          <w:spacing w:val="-7"/>
          <w:sz w:val="20"/>
        </w:rPr>
        <w:t> </w:t>
      </w:r>
      <w:r>
        <w:rPr>
          <w:sz w:val="20"/>
        </w:rPr>
        <w:t>permisos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vacaciones,</w:t>
      </w:r>
      <w:r>
        <w:rPr>
          <w:spacing w:val="-6"/>
          <w:sz w:val="20"/>
        </w:rPr>
        <w:t> </w:t>
      </w:r>
      <w:r>
        <w:rPr>
          <w:sz w:val="20"/>
        </w:rPr>
        <w:t>así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intimidad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y familiar.</w:t>
      </w:r>
    </w:p>
    <w:p>
      <w:pPr>
        <w:pStyle w:val="ListParagraph"/>
        <w:numPr>
          <w:ilvl w:val="0"/>
          <w:numId w:val="91"/>
        </w:numPr>
        <w:tabs>
          <w:tab w:pos="2292" w:val="left" w:leader="none"/>
        </w:tabs>
        <w:spacing w:line="249" w:lineRule="auto" w:before="3" w:after="0"/>
        <w:ind w:left="1584" w:right="1582" w:firstLine="340"/>
        <w:jc w:val="both"/>
        <w:rPr>
          <w:sz w:val="20"/>
        </w:rPr>
      </w:pPr>
      <w:r>
        <w:rPr>
          <w:sz w:val="20"/>
        </w:rPr>
        <w:t>Las modalidades de ejercicio de este derecho atenderán a la naturaleza y objeto</w:t>
      </w:r>
      <w:r>
        <w:rPr>
          <w:spacing w:val="1"/>
          <w:sz w:val="20"/>
        </w:rPr>
        <w:t> </w:t>
      </w:r>
      <w:r>
        <w:rPr>
          <w:sz w:val="20"/>
        </w:rPr>
        <w:t>de la relación laboral, potenciarán el derecho a la conciliación de la actividad laboral y 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-7"/>
          <w:sz w:val="20"/>
        </w:rPr>
        <w:t> </w:t>
      </w:r>
      <w:r>
        <w:rPr>
          <w:sz w:val="20"/>
        </w:rPr>
        <w:t>personal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familiar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sujetarán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establecido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negociación</w:t>
      </w:r>
      <w:r>
        <w:rPr>
          <w:spacing w:val="-6"/>
          <w:sz w:val="20"/>
        </w:rPr>
        <w:t> </w:t>
      </w:r>
      <w:r>
        <w:rPr>
          <w:sz w:val="20"/>
        </w:rPr>
        <w:t>colectiva</w:t>
      </w:r>
      <w:r>
        <w:rPr>
          <w:spacing w:val="-7"/>
          <w:sz w:val="20"/>
        </w:rPr>
        <w:t> </w:t>
      </w:r>
      <w:r>
        <w:rPr>
          <w:sz w:val="20"/>
        </w:rPr>
        <w:t>o,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defecto,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acordado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91"/>
        </w:numPr>
        <w:tabs>
          <w:tab w:pos="2307" w:val="left" w:leader="none"/>
        </w:tabs>
        <w:spacing w:line="249" w:lineRule="auto" w:before="4" w:after="0"/>
        <w:ind w:left="1584" w:right="1576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empleador,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elaborará una política interna dirigida a trabajadores, incluidos los que ocupen puestos</w:t>
      </w:r>
      <w:r>
        <w:rPr>
          <w:spacing w:val="1"/>
          <w:sz w:val="20"/>
        </w:rPr>
        <w:t> </w:t>
      </w:r>
      <w:r>
        <w:rPr>
          <w:sz w:val="20"/>
        </w:rPr>
        <w:t>directivos,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definirán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modalidades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ejercicio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derecho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desconexión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acciones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formación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sensibilización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sobre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uso</w:t>
      </w:r>
      <w:r>
        <w:rPr>
          <w:spacing w:val="-4"/>
          <w:sz w:val="20"/>
        </w:rPr>
        <w:t> </w:t>
      </w:r>
      <w:r>
        <w:rPr>
          <w:sz w:val="20"/>
        </w:rPr>
        <w:t>razonable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herramientas tecnológicas que evite el riesgo de fatiga informática. En particular, se</w:t>
      </w:r>
      <w:r>
        <w:rPr>
          <w:spacing w:val="1"/>
          <w:sz w:val="20"/>
        </w:rPr>
        <w:t> </w:t>
      </w:r>
      <w:r>
        <w:rPr>
          <w:sz w:val="20"/>
        </w:rPr>
        <w:t>preservará el derecho a la desconexión digital en los supuestos de realización total o</w:t>
      </w:r>
      <w:r>
        <w:rPr>
          <w:spacing w:val="1"/>
          <w:sz w:val="20"/>
        </w:rPr>
        <w:t> </w:t>
      </w:r>
      <w:r>
        <w:rPr>
          <w:sz w:val="20"/>
        </w:rPr>
        <w:t>parcial del trabajo a distancia así como en el domicilio del empleado vinculado al uso con</w:t>
      </w:r>
      <w:r>
        <w:rPr>
          <w:spacing w:val="-53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laborales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herramientas</w:t>
      </w:r>
      <w:r>
        <w:rPr>
          <w:spacing w:val="-2"/>
          <w:sz w:val="20"/>
        </w:rPr>
        <w:t> </w:t>
      </w:r>
      <w:r>
        <w:rPr>
          <w:sz w:val="20"/>
        </w:rPr>
        <w:t>tecnológicas.</w:t>
      </w:r>
    </w:p>
    <w:p>
      <w:pPr>
        <w:pStyle w:val="BodyText"/>
        <w:spacing w:before="3"/>
        <w:ind w:left="0"/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8"/>
          <w:sz w:val="20"/>
        </w:rPr>
        <w:t> </w:t>
      </w:r>
      <w:r>
        <w:rPr>
          <w:sz w:val="20"/>
        </w:rPr>
        <w:t>89.</w:t>
      </w:r>
      <w:r>
        <w:rPr>
          <w:spacing w:val="28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intimidad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frente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uso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dispositivos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videovigilancia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grabación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sonidos 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lugar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trabajo.</w:t>
      </w:r>
    </w:p>
    <w:p>
      <w:pPr>
        <w:pStyle w:val="ListParagraph"/>
        <w:numPr>
          <w:ilvl w:val="0"/>
          <w:numId w:val="92"/>
        </w:numPr>
        <w:tabs>
          <w:tab w:pos="2292" w:val="left" w:leader="none"/>
        </w:tabs>
        <w:spacing w:line="249" w:lineRule="auto" w:before="172" w:after="0"/>
        <w:ind w:left="1584" w:right="1581" w:firstLine="340"/>
        <w:jc w:val="both"/>
        <w:rPr>
          <w:sz w:val="20"/>
        </w:rPr>
      </w:pPr>
      <w:r>
        <w:rPr>
          <w:sz w:val="20"/>
        </w:rPr>
        <w:t>Los empleadores podrán tratar las imágenes obtenidas a través de sistemas de</w:t>
      </w:r>
      <w:r>
        <w:rPr>
          <w:spacing w:val="1"/>
          <w:sz w:val="20"/>
        </w:rPr>
        <w:t> </w:t>
      </w:r>
      <w:r>
        <w:rPr>
          <w:sz w:val="20"/>
        </w:rPr>
        <w:t>cámaras o videocámaras para el ejercicio de las funciones de control de los trabajadores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empleados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públicos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previstas,</w:t>
      </w:r>
      <w:r>
        <w:rPr>
          <w:spacing w:val="-12"/>
          <w:sz w:val="20"/>
        </w:rPr>
        <w:t> </w:t>
      </w:r>
      <w:r>
        <w:rPr>
          <w:sz w:val="20"/>
        </w:rPr>
        <w:t>respectivamente,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artículo</w:t>
      </w:r>
      <w:r>
        <w:rPr>
          <w:spacing w:val="-12"/>
          <w:sz w:val="20"/>
        </w:rPr>
        <w:t> </w:t>
      </w:r>
      <w:r>
        <w:rPr>
          <w:sz w:val="20"/>
        </w:rPr>
        <w:t>20.3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Estatuto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Trabajadores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legislación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función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pública,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siempre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estas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funciones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ejerzan</w:t>
      </w:r>
      <w:r>
        <w:rPr>
          <w:spacing w:val="1"/>
          <w:sz w:val="20"/>
        </w:rPr>
        <w:t> </w:t>
      </w:r>
      <w:r>
        <w:rPr>
          <w:sz w:val="20"/>
        </w:rPr>
        <w:t>dentro de su marco legal y con los límites inherentes al mismo. Los empleadores habrán</w:t>
      </w:r>
      <w:r>
        <w:rPr>
          <w:spacing w:val="1"/>
          <w:sz w:val="20"/>
        </w:rPr>
        <w:t> </w:t>
      </w:r>
      <w:r>
        <w:rPr>
          <w:sz w:val="20"/>
        </w:rPr>
        <w:t>de informar con carácter previo, y de forma expresa, clara y concisa, a los trabajadores o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empleados</w:t>
      </w:r>
      <w:r>
        <w:rPr>
          <w:spacing w:val="-3"/>
          <w:sz w:val="20"/>
        </w:rPr>
        <w:t> </w:t>
      </w:r>
      <w:r>
        <w:rPr>
          <w:sz w:val="20"/>
        </w:rPr>
        <w:t>públicos</w:t>
      </w:r>
      <w:r>
        <w:rPr>
          <w:spacing w:val="-3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representantes,</w:t>
      </w:r>
      <w:r>
        <w:rPr>
          <w:spacing w:val="-2"/>
          <w:sz w:val="20"/>
        </w:rPr>
        <w:t> </w:t>
      </w:r>
      <w:r>
        <w:rPr>
          <w:sz w:val="20"/>
        </w:rPr>
        <w:t>acerca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medida.</w:t>
      </w:r>
    </w:p>
    <w:p>
      <w:pPr>
        <w:pStyle w:val="BodyText"/>
        <w:spacing w:line="249" w:lineRule="auto" w:before="5"/>
        <w:ind w:right="1580" w:firstLine="340"/>
        <w:jc w:val="both"/>
      </w:pPr>
      <w:r>
        <w:rPr/>
        <w:t>En el supuesto de que se haya captado la comisión flagrante de un acto ilícito por los</w:t>
      </w:r>
      <w:r>
        <w:rPr>
          <w:spacing w:val="-53"/>
        </w:rPr>
        <w:t> </w:t>
      </w:r>
      <w:r>
        <w:rPr/>
        <w:t>trabajadores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empleados</w:t>
      </w:r>
      <w:r>
        <w:rPr>
          <w:spacing w:val="-11"/>
        </w:rPr>
        <w:t> </w:t>
      </w:r>
      <w:r>
        <w:rPr/>
        <w:t>públicos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entenderá</w:t>
      </w:r>
      <w:r>
        <w:rPr>
          <w:spacing w:val="-11"/>
        </w:rPr>
        <w:t> </w:t>
      </w:r>
      <w:r>
        <w:rPr/>
        <w:t>cumplido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deber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informar</w:t>
      </w:r>
      <w:r>
        <w:rPr>
          <w:spacing w:val="-11"/>
        </w:rPr>
        <w:t> </w:t>
      </w:r>
      <w:r>
        <w:rPr/>
        <w:t>cuando</w:t>
      </w:r>
      <w:r>
        <w:rPr>
          <w:spacing w:val="-53"/>
        </w:rPr>
        <w:t> </w:t>
      </w:r>
      <w:r>
        <w:rPr/>
        <w:t>existiese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menos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dispositivo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22.4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orgánica.</w:t>
      </w:r>
    </w:p>
    <w:p>
      <w:pPr>
        <w:pStyle w:val="ListParagraph"/>
        <w:numPr>
          <w:ilvl w:val="0"/>
          <w:numId w:val="92"/>
        </w:numPr>
        <w:tabs>
          <w:tab w:pos="2292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z w:val="20"/>
        </w:rPr>
        <w:t>En ningún caso se admitirá la instalación de sistemas de grabación de sonidos ni</w:t>
      </w:r>
      <w:r>
        <w:rPr>
          <w:spacing w:val="-53"/>
          <w:sz w:val="20"/>
        </w:rPr>
        <w:t> </w:t>
      </w:r>
      <w:r>
        <w:rPr>
          <w:sz w:val="20"/>
        </w:rPr>
        <w:t>de videovigilancia en lugares destinados al descanso o esparcimiento de los trabajadores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empleados</w:t>
      </w:r>
      <w:r>
        <w:rPr>
          <w:spacing w:val="-2"/>
          <w:sz w:val="20"/>
        </w:rPr>
        <w:t> </w:t>
      </w:r>
      <w:r>
        <w:rPr>
          <w:sz w:val="20"/>
        </w:rPr>
        <w:t>públicos,</w:t>
      </w:r>
      <w:r>
        <w:rPr>
          <w:spacing w:val="-2"/>
          <w:sz w:val="20"/>
        </w:rPr>
        <w:t> </w:t>
      </w:r>
      <w:r>
        <w:rPr>
          <w:sz w:val="20"/>
        </w:rPr>
        <w:t>tales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vestuarios,</w:t>
      </w:r>
      <w:r>
        <w:rPr>
          <w:spacing w:val="-1"/>
          <w:sz w:val="20"/>
        </w:rPr>
        <w:t> </w:t>
      </w:r>
      <w:r>
        <w:rPr>
          <w:sz w:val="20"/>
        </w:rPr>
        <w:t>aseos,</w:t>
      </w:r>
      <w:r>
        <w:rPr>
          <w:spacing w:val="-2"/>
          <w:sz w:val="20"/>
        </w:rPr>
        <w:t> </w:t>
      </w:r>
      <w:r>
        <w:rPr>
          <w:sz w:val="20"/>
        </w:rPr>
        <w:t>comedores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análogos.</w:t>
      </w:r>
    </w:p>
    <w:p>
      <w:pPr>
        <w:pStyle w:val="ListParagraph"/>
        <w:numPr>
          <w:ilvl w:val="0"/>
          <w:numId w:val="92"/>
        </w:numPr>
        <w:tabs>
          <w:tab w:pos="2289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/>
        <w:pict>
          <v:shape style="position:absolute;margin-left:561.85376pt;margin-top:12.462811pt;width:18.350pt;height:101.2pt;mso-position-horizontal-relative:page;mso-position-vertical-relative:paragraph;z-index:15806464" type="#_x0000_t202" id="docshape25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utilización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sistemas</w:t>
      </w:r>
      <w:r>
        <w:rPr>
          <w:spacing w:val="-13"/>
          <w:sz w:val="20"/>
        </w:rPr>
        <w:t> </w:t>
      </w:r>
      <w:r>
        <w:rPr>
          <w:sz w:val="20"/>
        </w:rPr>
        <w:t>similares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referidos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apartados</w:t>
      </w:r>
      <w:r>
        <w:rPr>
          <w:spacing w:val="-12"/>
          <w:sz w:val="20"/>
        </w:rPr>
        <w:t> </w:t>
      </w:r>
      <w:r>
        <w:rPr>
          <w:sz w:val="20"/>
        </w:rPr>
        <w:t>anteriores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la grabación de sonidos en el lugar de trabajo se admitirá únicamente cuando resulten</w:t>
      </w:r>
      <w:r>
        <w:rPr>
          <w:spacing w:val="1"/>
          <w:sz w:val="20"/>
        </w:rPr>
        <w:t> </w:t>
      </w:r>
      <w:r>
        <w:rPr>
          <w:sz w:val="20"/>
        </w:rPr>
        <w:t>relevantes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riesgos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seguridad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instalaciones,</w:t>
      </w:r>
      <w:r>
        <w:rPr>
          <w:spacing w:val="-8"/>
          <w:sz w:val="20"/>
        </w:rPr>
        <w:t> </w:t>
      </w:r>
      <w:r>
        <w:rPr>
          <w:sz w:val="20"/>
        </w:rPr>
        <w:t>bienes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personas</w:t>
      </w:r>
      <w:r>
        <w:rPr>
          <w:spacing w:val="-8"/>
          <w:sz w:val="20"/>
        </w:rPr>
        <w:t> </w:t>
      </w:r>
      <w:r>
        <w:rPr>
          <w:sz w:val="20"/>
        </w:rPr>
        <w:t>derivados</w:t>
      </w:r>
      <w:r>
        <w:rPr>
          <w:spacing w:val="-53"/>
          <w:sz w:val="20"/>
        </w:rPr>
        <w:t> </w:t>
      </w:r>
      <w:r>
        <w:rPr>
          <w:sz w:val="20"/>
        </w:rPr>
        <w:t>de la actividad que se desarrolle en el centro de trabajo y siempre respetando el principio</w:t>
      </w:r>
      <w:r>
        <w:rPr>
          <w:spacing w:val="-53"/>
          <w:sz w:val="20"/>
        </w:rPr>
        <w:t> </w:t>
      </w:r>
      <w:r>
        <w:rPr>
          <w:sz w:val="20"/>
        </w:rPr>
        <w:t>de proporcionalidad, el de intervención mínima y las garantías previstas en los apartados</w:t>
      </w:r>
      <w:r>
        <w:rPr>
          <w:spacing w:val="-53"/>
          <w:sz w:val="20"/>
        </w:rPr>
        <w:t> </w:t>
      </w:r>
      <w:r>
        <w:rPr>
          <w:sz w:val="20"/>
        </w:rPr>
        <w:t>anteriores. La supresión de los sonidos conservados por estos sistemas de grabación se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-2"/>
          <w:sz w:val="20"/>
        </w:rPr>
        <w:t> </w:t>
      </w:r>
      <w:r>
        <w:rPr>
          <w:sz w:val="20"/>
        </w:rPr>
        <w:t>atendiendo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56"/>
          <w:headerReference w:type="default" r:id="rId57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5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119839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49792;mso-wrap-distance-left:0;mso-wrap-distance-right:0" id="docshape25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spacing w:line="249" w:lineRule="auto" w:before="1"/>
        <w:ind w:left="1924" w:right="1585" w:hanging="341"/>
        <w:jc w:val="left"/>
        <w:rPr>
          <w:i/>
          <w:sz w:val="20"/>
        </w:rPr>
      </w:pPr>
      <w:r>
        <w:rPr>
          <w:sz w:val="20"/>
        </w:rPr>
        <w:t>Artículo 90.</w:t>
      </w:r>
      <w:r>
        <w:rPr>
          <w:spacing w:val="56"/>
          <w:sz w:val="20"/>
        </w:rPr>
        <w:t> </w:t>
      </w:r>
      <w:r>
        <w:rPr>
          <w:i/>
          <w:sz w:val="20"/>
        </w:rPr>
        <w:t>Derecho a la intimidad ante la utilización de sistemas de geolocalización en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laboral.</w:t>
      </w:r>
    </w:p>
    <w:p>
      <w:pPr>
        <w:pStyle w:val="ListParagraph"/>
        <w:numPr>
          <w:ilvl w:val="0"/>
          <w:numId w:val="93"/>
        </w:numPr>
        <w:tabs>
          <w:tab w:pos="2303" w:val="left" w:leader="none"/>
        </w:tabs>
        <w:spacing w:line="249" w:lineRule="auto" w:before="171" w:after="0"/>
        <w:ind w:left="1584" w:right="1576" w:firstLine="340"/>
        <w:jc w:val="both"/>
        <w:rPr>
          <w:sz w:val="20"/>
        </w:rPr>
      </w:pPr>
      <w:r>
        <w:rPr>
          <w:sz w:val="20"/>
        </w:rPr>
        <w:t>Los empleadores podrán tratar los datos obtenidos a través de sistemas de</w:t>
      </w:r>
      <w:r>
        <w:rPr>
          <w:spacing w:val="1"/>
          <w:sz w:val="20"/>
        </w:rPr>
        <w:t> </w:t>
      </w:r>
      <w:r>
        <w:rPr>
          <w:sz w:val="20"/>
        </w:rPr>
        <w:t>geolocalización para el ejercicio de las funciones de control de los trabajadores o los</w:t>
      </w:r>
      <w:r>
        <w:rPr>
          <w:spacing w:val="1"/>
          <w:sz w:val="20"/>
        </w:rPr>
        <w:t> </w:t>
      </w:r>
      <w:r>
        <w:rPr>
          <w:sz w:val="20"/>
        </w:rPr>
        <w:t>empleados públicos previstas, respectivamente, en el artículo 20.3 del Estatuto de los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Trabajadores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legislación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función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pública,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siempre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estas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funciones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ejerzan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marco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 los</w:t>
      </w:r>
      <w:r>
        <w:rPr>
          <w:spacing w:val="-2"/>
          <w:sz w:val="20"/>
        </w:rPr>
        <w:t> </w:t>
      </w:r>
      <w:r>
        <w:rPr>
          <w:sz w:val="20"/>
        </w:rPr>
        <w:t>límites</w:t>
      </w:r>
      <w:r>
        <w:rPr>
          <w:spacing w:val="-1"/>
          <w:sz w:val="20"/>
        </w:rPr>
        <w:t> </w:t>
      </w:r>
      <w:r>
        <w:rPr>
          <w:sz w:val="20"/>
        </w:rPr>
        <w:t>inherentes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mismo.</w:t>
      </w:r>
    </w:p>
    <w:p>
      <w:pPr>
        <w:pStyle w:val="ListParagraph"/>
        <w:numPr>
          <w:ilvl w:val="0"/>
          <w:numId w:val="93"/>
        </w:numPr>
        <w:tabs>
          <w:tab w:pos="2292" w:val="left" w:leader="none"/>
        </w:tabs>
        <w:spacing w:line="249" w:lineRule="auto" w:before="4" w:after="0"/>
        <w:ind w:left="1584" w:right="1579" w:firstLine="340"/>
        <w:jc w:val="both"/>
        <w:rPr>
          <w:sz w:val="20"/>
        </w:rPr>
      </w:pPr>
      <w:r>
        <w:rPr>
          <w:sz w:val="20"/>
        </w:rPr>
        <w:t>Con carácter previo, los empleadores habrán de informar de forma expresa, clara</w:t>
      </w:r>
      <w:r>
        <w:rPr>
          <w:spacing w:val="-53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inequívoca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empleados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representantes,</w:t>
      </w:r>
      <w:r>
        <w:rPr>
          <w:spacing w:val="-9"/>
          <w:sz w:val="20"/>
        </w:rPr>
        <w:t> </w:t>
      </w:r>
      <w:r>
        <w:rPr>
          <w:sz w:val="20"/>
        </w:rPr>
        <w:t>acerca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existencia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características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estos</w:t>
      </w:r>
      <w:r>
        <w:rPr>
          <w:spacing w:val="-8"/>
          <w:sz w:val="20"/>
        </w:rPr>
        <w:t> </w:t>
      </w:r>
      <w:r>
        <w:rPr>
          <w:sz w:val="20"/>
        </w:rPr>
        <w:t>dispositivos.</w:t>
      </w:r>
      <w:r>
        <w:rPr>
          <w:spacing w:val="-8"/>
          <w:sz w:val="20"/>
        </w:rPr>
        <w:t> </w:t>
      </w:r>
      <w:r>
        <w:rPr>
          <w:sz w:val="20"/>
        </w:rPr>
        <w:t>Igualmente</w:t>
      </w:r>
      <w:r>
        <w:rPr>
          <w:spacing w:val="-53"/>
          <w:sz w:val="20"/>
        </w:rPr>
        <w:t> </w:t>
      </w:r>
      <w:r>
        <w:rPr>
          <w:sz w:val="20"/>
        </w:rPr>
        <w:t>deberán informarles acerca del posible ejercicio de los derechos de acceso, rectificación,</w:t>
      </w:r>
      <w:r>
        <w:rPr>
          <w:spacing w:val="-53"/>
          <w:sz w:val="20"/>
        </w:rPr>
        <w:t> </w:t>
      </w:r>
      <w:r>
        <w:rPr>
          <w:sz w:val="20"/>
        </w:rPr>
        <w:t>limitación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tratamiento y supresión.</w:t>
      </w:r>
    </w:p>
    <w:p>
      <w:pPr>
        <w:pStyle w:val="BodyText"/>
        <w:spacing w:before="1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91.</w:t>
      </w:r>
      <w:r>
        <w:rPr>
          <w:spacing w:val="80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digitales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negociación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colectiva.</w:t>
      </w:r>
    </w:p>
    <w:p>
      <w:pPr>
        <w:pStyle w:val="BodyText"/>
        <w:spacing w:line="249" w:lineRule="auto" w:before="180"/>
        <w:ind w:right="1582" w:firstLine="340"/>
        <w:jc w:val="both"/>
      </w:pPr>
      <w:r>
        <w:rPr/>
        <w:t>Los convenios colectivos podrán establecer garantías adicionales de los derechos y</w:t>
      </w:r>
      <w:r>
        <w:rPr>
          <w:spacing w:val="1"/>
        </w:rPr>
        <w:t> </w:t>
      </w:r>
      <w:r>
        <w:rPr/>
        <w:t>libertades</w:t>
      </w:r>
      <w:r>
        <w:rPr>
          <w:spacing w:val="-8"/>
        </w:rPr>
        <w:t> </w:t>
      </w:r>
      <w:r>
        <w:rPr/>
        <w:t>relacionados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tratamiento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trabajadores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54"/>
        </w:rPr>
        <w:t> </w:t>
      </w:r>
      <w:r>
        <w:rPr/>
        <w:t>salvaguarda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digitales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laboral.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92.</w:t>
      </w:r>
      <w:r>
        <w:rPr>
          <w:spacing w:val="86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menores 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Internet.</w:t>
      </w:r>
    </w:p>
    <w:p>
      <w:pPr>
        <w:pStyle w:val="BodyText"/>
        <w:spacing w:line="249" w:lineRule="auto" w:before="180"/>
        <w:ind w:right="1575" w:firstLine="340"/>
        <w:jc w:val="both"/>
      </w:pPr>
      <w:r>
        <w:rPr/>
        <w:t>Los centros educativos y cualesquiera personas físicas o jurídicas que desarrollen</w:t>
      </w:r>
      <w:r>
        <w:rPr>
          <w:spacing w:val="1"/>
        </w:rPr>
        <w:t> </w:t>
      </w:r>
      <w:r>
        <w:rPr/>
        <w:t>actividades en las que participen menores de edad garantizarán la protección del interés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 de datos personales, en la publicación o difusión de sus datos personales 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spacing w:line="249" w:lineRule="auto" w:before="4"/>
        <w:ind w:right="1582" w:firstLine="340"/>
        <w:jc w:val="both"/>
      </w:pPr>
      <w:r>
        <w:rPr/>
        <w:t>Cuando</w:t>
      </w:r>
      <w:r>
        <w:rPr>
          <w:spacing w:val="-4"/>
        </w:rPr>
        <w:t> </w:t>
      </w:r>
      <w:r>
        <w:rPr/>
        <w:t>dicha</w:t>
      </w:r>
      <w:r>
        <w:rPr>
          <w:spacing w:val="-3"/>
        </w:rPr>
        <w:t> </w:t>
      </w:r>
      <w:r>
        <w:rPr/>
        <w:t>publicación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difusión</w:t>
      </w:r>
      <w:r>
        <w:rPr>
          <w:spacing w:val="-3"/>
        </w:rPr>
        <w:t> </w:t>
      </w:r>
      <w:r>
        <w:rPr/>
        <w:t>fuera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tener</w:t>
      </w:r>
      <w:r>
        <w:rPr>
          <w:spacing w:val="-3"/>
        </w:rPr>
        <w:t> </w:t>
      </w:r>
      <w:r>
        <w:rPr/>
        <w:t>lugar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redes</w:t>
      </w:r>
      <w:r>
        <w:rPr>
          <w:spacing w:val="-53"/>
        </w:rPr>
        <w:t> </w:t>
      </w:r>
      <w:r>
        <w:rPr/>
        <w:t>sociales o servicios equivalentes deberán contar con el consentimiento del menor o sus</w:t>
      </w:r>
      <w:r>
        <w:rPr>
          <w:spacing w:val="1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legales,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prescrito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7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orgánica.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93.</w:t>
      </w:r>
      <w:r>
        <w:rPr>
          <w:spacing w:val="82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olvido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búsquedas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Internet.</w:t>
      </w:r>
    </w:p>
    <w:p>
      <w:pPr>
        <w:pStyle w:val="ListParagraph"/>
        <w:numPr>
          <w:ilvl w:val="0"/>
          <w:numId w:val="94"/>
        </w:numPr>
        <w:tabs>
          <w:tab w:pos="2288" w:val="left" w:leader="none"/>
        </w:tabs>
        <w:spacing w:line="249" w:lineRule="auto" w:before="180" w:after="0"/>
        <w:ind w:left="1584" w:right="1579" w:firstLine="340"/>
        <w:jc w:val="both"/>
        <w:rPr>
          <w:sz w:val="20"/>
        </w:rPr>
      </w:pPr>
      <w:r>
        <w:rPr>
          <w:sz w:val="20"/>
        </w:rPr>
        <w:t>Toda persona tiene derecho a que los motores de búsqueda en Internet eliminen</w:t>
      </w:r>
      <w:r>
        <w:rPr>
          <w:spacing w:val="1"/>
          <w:sz w:val="20"/>
        </w:rPr>
        <w:t> </w:t>
      </w:r>
      <w:r>
        <w:rPr>
          <w:sz w:val="20"/>
        </w:rPr>
        <w:t>de las listas de resultados que se obtuvieran tras una búsqueda efectuada a partir de su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enlaces</w:t>
      </w:r>
      <w:r>
        <w:rPr>
          <w:spacing w:val="-13"/>
          <w:sz w:val="20"/>
        </w:rPr>
        <w:t> </w:t>
      </w:r>
      <w:r>
        <w:rPr>
          <w:sz w:val="20"/>
        </w:rPr>
        <w:t>publicados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contuvieran</w:t>
      </w:r>
      <w:r>
        <w:rPr>
          <w:spacing w:val="-12"/>
          <w:sz w:val="20"/>
        </w:rPr>
        <w:t> </w:t>
      </w:r>
      <w:r>
        <w:rPr>
          <w:sz w:val="20"/>
        </w:rPr>
        <w:t>información</w:t>
      </w:r>
      <w:r>
        <w:rPr>
          <w:spacing w:val="-12"/>
          <w:sz w:val="20"/>
        </w:rPr>
        <w:t> </w:t>
      </w:r>
      <w:r>
        <w:rPr>
          <w:sz w:val="20"/>
        </w:rPr>
        <w:t>relativa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esa</w:t>
      </w:r>
      <w:r>
        <w:rPr>
          <w:spacing w:val="-13"/>
          <w:sz w:val="20"/>
        </w:rPr>
        <w:t> </w:t>
      </w:r>
      <w:r>
        <w:rPr>
          <w:sz w:val="20"/>
        </w:rPr>
        <w:t>persona</w:t>
      </w:r>
      <w:r>
        <w:rPr>
          <w:spacing w:val="-12"/>
          <w:sz w:val="20"/>
        </w:rPr>
        <w:t> </w:t>
      </w:r>
      <w:r>
        <w:rPr>
          <w:sz w:val="20"/>
        </w:rPr>
        <w:t>cuando</w:t>
      </w:r>
      <w:r>
        <w:rPr>
          <w:spacing w:val="-53"/>
          <w:sz w:val="20"/>
        </w:rPr>
        <w:t> </w:t>
      </w:r>
      <w:r>
        <w:rPr>
          <w:sz w:val="20"/>
        </w:rPr>
        <w:t>fuesen inadecuados, inexactos, no pertinentes, no actualizados o excesivos o hubieren</w:t>
      </w:r>
      <w:r>
        <w:rPr>
          <w:spacing w:val="1"/>
          <w:sz w:val="20"/>
        </w:rPr>
        <w:t> </w:t>
      </w:r>
      <w:r>
        <w:rPr>
          <w:sz w:val="20"/>
        </w:rPr>
        <w:t>devenido como tales por el transcurso del tiempo, teniendo en cuenta los fines para los</w:t>
      </w:r>
      <w:r>
        <w:rPr>
          <w:spacing w:val="1"/>
          <w:sz w:val="20"/>
        </w:rPr>
        <w:t> </w:t>
      </w:r>
      <w:r>
        <w:rPr>
          <w:sz w:val="20"/>
        </w:rPr>
        <w:t>que se recogieron o trataron, el tiempo transcurrido y la naturaleza e interés público de la</w:t>
      </w:r>
      <w:r>
        <w:rPr>
          <w:spacing w:val="-53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line="249" w:lineRule="auto" w:before="6"/>
        <w:ind w:right="1577" w:firstLine="340"/>
        <w:jc w:val="both"/>
      </w:pPr>
      <w:r>
        <w:rPr/>
        <w:t>Del mismo modo deberá procederse cuando las circunstancias personales que en 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invocase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afectado</w:t>
      </w:r>
      <w:r>
        <w:rPr>
          <w:spacing w:val="1"/>
        </w:rPr>
        <w:t> </w:t>
      </w:r>
      <w:r>
        <w:rPr/>
        <w:t>evidenciasen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prevalencia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mantenimiento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enlaces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búsqueda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Internet.</w:t>
      </w:r>
    </w:p>
    <w:p>
      <w:pPr>
        <w:pStyle w:val="BodyText"/>
        <w:spacing w:line="249" w:lineRule="auto" w:before="2"/>
        <w:ind w:right="1585" w:firstLine="340"/>
        <w:jc w:val="both"/>
      </w:pPr>
      <w:r>
        <w:rPr/>
        <w:t>Este derecho subsistirá aun cuando fuera lícita la conservación de la información</w:t>
      </w:r>
      <w:r>
        <w:rPr>
          <w:spacing w:val="1"/>
        </w:rPr>
        <w:t> </w:t>
      </w:r>
      <w:r>
        <w:rPr/>
        <w:t>publicada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sitio</w:t>
      </w:r>
      <w:r>
        <w:rPr>
          <w:spacing w:val="-7"/>
        </w:rPr>
        <w:t> </w:t>
      </w:r>
      <w:r>
        <w:rPr/>
        <w:t>web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dirigiera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enlace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procediese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misma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53"/>
        </w:rPr>
        <w:t> </w:t>
      </w:r>
      <w:r>
        <w:rPr/>
        <w:t>borrado</w:t>
      </w:r>
      <w:r>
        <w:rPr>
          <w:spacing w:val="-2"/>
        </w:rPr>
        <w:t> </w:t>
      </w:r>
      <w:r>
        <w:rPr/>
        <w:t>previo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simultáneo.</w:t>
      </w:r>
    </w:p>
    <w:p>
      <w:pPr>
        <w:pStyle w:val="ListParagraph"/>
        <w:numPr>
          <w:ilvl w:val="0"/>
          <w:numId w:val="94"/>
        </w:numPr>
        <w:tabs>
          <w:tab w:pos="2292" w:val="left" w:leader="none"/>
        </w:tabs>
        <w:spacing w:line="249" w:lineRule="auto" w:before="3" w:after="0"/>
        <w:ind w:left="1584" w:right="1577" w:firstLine="340"/>
        <w:jc w:val="both"/>
        <w:rPr>
          <w:sz w:val="20"/>
        </w:rPr>
      </w:pPr>
      <w:r>
        <w:rPr/>
        <w:pict>
          <v:shape style="position:absolute;margin-left:561.85376pt;margin-top:32.166298pt;width:18.350pt;height:101.2pt;mso-position-horizontal-relative:page;mso-position-vertical-relative:paragraph;z-index:15808000" type="#_x0000_t202" id="docshape25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 ejercicio del derecho al que se refiere este artículo no impedirá el acceso a la</w:t>
      </w:r>
      <w:r>
        <w:rPr>
          <w:spacing w:val="1"/>
          <w:sz w:val="20"/>
        </w:rPr>
        <w:t> </w:t>
      </w:r>
      <w:r>
        <w:rPr>
          <w:sz w:val="20"/>
        </w:rPr>
        <w:t>información publicada en el sitio web a través de la utilización de otros criterios de</w:t>
      </w:r>
      <w:r>
        <w:rPr>
          <w:spacing w:val="1"/>
          <w:sz w:val="20"/>
        </w:rPr>
        <w:t> </w:t>
      </w:r>
      <w:r>
        <w:rPr>
          <w:sz w:val="20"/>
        </w:rPr>
        <w:t>búsqueda</w:t>
      </w:r>
      <w:r>
        <w:rPr>
          <w:spacing w:val="-2"/>
          <w:sz w:val="20"/>
        </w:rPr>
        <w:t> </w:t>
      </w:r>
      <w:r>
        <w:rPr>
          <w:sz w:val="20"/>
        </w:rPr>
        <w:t>distintos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ejerciera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94.</w:t>
      </w:r>
      <w:r>
        <w:rPr>
          <w:spacing w:val="83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olvido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sociales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equivalentes.</w:t>
      </w:r>
    </w:p>
    <w:p>
      <w:pPr>
        <w:pStyle w:val="ListParagraph"/>
        <w:numPr>
          <w:ilvl w:val="0"/>
          <w:numId w:val="95"/>
        </w:numPr>
        <w:tabs>
          <w:tab w:pos="2286" w:val="left" w:leader="none"/>
        </w:tabs>
        <w:spacing w:line="249" w:lineRule="auto" w:before="180" w:after="0"/>
        <w:ind w:left="1584" w:right="1582" w:firstLine="340"/>
        <w:jc w:val="both"/>
        <w:rPr>
          <w:sz w:val="20"/>
        </w:rPr>
      </w:pPr>
      <w:r>
        <w:rPr>
          <w:sz w:val="20"/>
        </w:rPr>
        <w:t>Toda</w:t>
      </w:r>
      <w:r>
        <w:rPr>
          <w:spacing w:val="-13"/>
          <w:sz w:val="20"/>
        </w:rPr>
        <w:t> </w:t>
      </w:r>
      <w:r>
        <w:rPr>
          <w:sz w:val="20"/>
        </w:rPr>
        <w:t>persona</w:t>
      </w:r>
      <w:r>
        <w:rPr>
          <w:spacing w:val="-13"/>
          <w:sz w:val="20"/>
        </w:rPr>
        <w:t> </w:t>
      </w:r>
      <w:r>
        <w:rPr>
          <w:sz w:val="20"/>
        </w:rPr>
        <w:t>tiene</w:t>
      </w:r>
      <w:r>
        <w:rPr>
          <w:spacing w:val="-12"/>
          <w:sz w:val="20"/>
        </w:rPr>
        <w:t> </w:t>
      </w:r>
      <w:r>
        <w:rPr>
          <w:sz w:val="20"/>
        </w:rPr>
        <w:t>derecho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sean</w:t>
      </w:r>
      <w:r>
        <w:rPr>
          <w:spacing w:val="-12"/>
          <w:sz w:val="20"/>
        </w:rPr>
        <w:t> </w:t>
      </w:r>
      <w:r>
        <w:rPr>
          <w:sz w:val="20"/>
        </w:rPr>
        <w:t>suprimidos,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simple</w:t>
      </w:r>
      <w:r>
        <w:rPr>
          <w:spacing w:val="-12"/>
          <w:sz w:val="20"/>
        </w:rPr>
        <w:t> </w:t>
      </w:r>
      <w:r>
        <w:rPr>
          <w:sz w:val="20"/>
        </w:rPr>
        <w:t>solicitud,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datos</w:t>
      </w:r>
      <w:r>
        <w:rPr>
          <w:spacing w:val="-54"/>
          <w:sz w:val="20"/>
        </w:rPr>
        <w:t> </w:t>
      </w:r>
      <w:r>
        <w:rPr>
          <w:sz w:val="20"/>
        </w:rPr>
        <w:t>personales que hubiese facilitado para su publicación por servicios de redes sociales 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equivalentes.</w:t>
      </w:r>
    </w:p>
    <w:p>
      <w:pPr>
        <w:pStyle w:val="ListParagraph"/>
        <w:numPr>
          <w:ilvl w:val="0"/>
          <w:numId w:val="95"/>
        </w:numPr>
        <w:tabs>
          <w:tab w:pos="2288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Toda persona tiene derecho a que sean suprimidos los datos personales que le</w:t>
      </w:r>
      <w:r>
        <w:rPr>
          <w:spacing w:val="1"/>
          <w:sz w:val="20"/>
        </w:rPr>
        <w:t> </w:t>
      </w:r>
      <w:r>
        <w:rPr>
          <w:sz w:val="20"/>
        </w:rPr>
        <w:t>conciernan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hubiesen</w:t>
      </w:r>
      <w:r>
        <w:rPr>
          <w:spacing w:val="47"/>
          <w:sz w:val="20"/>
        </w:rPr>
        <w:t> </w:t>
      </w:r>
      <w:r>
        <w:rPr>
          <w:sz w:val="20"/>
        </w:rPr>
        <w:t>sido</w:t>
      </w:r>
      <w:r>
        <w:rPr>
          <w:spacing w:val="46"/>
          <w:sz w:val="20"/>
        </w:rPr>
        <w:t> </w:t>
      </w:r>
      <w:r>
        <w:rPr>
          <w:sz w:val="20"/>
        </w:rPr>
        <w:t>facilitados</w:t>
      </w:r>
      <w:r>
        <w:rPr>
          <w:spacing w:val="47"/>
          <w:sz w:val="20"/>
        </w:rPr>
        <w:t> </w:t>
      </w:r>
      <w:r>
        <w:rPr>
          <w:sz w:val="20"/>
        </w:rPr>
        <w:t>por</w:t>
      </w:r>
      <w:r>
        <w:rPr>
          <w:spacing w:val="46"/>
          <w:sz w:val="20"/>
        </w:rPr>
        <w:t> </w:t>
      </w:r>
      <w:r>
        <w:rPr>
          <w:sz w:val="20"/>
        </w:rPr>
        <w:t>terceros</w:t>
      </w:r>
      <w:r>
        <w:rPr>
          <w:spacing w:val="47"/>
          <w:sz w:val="20"/>
        </w:rPr>
        <w:t> </w:t>
      </w:r>
      <w:r>
        <w:rPr>
          <w:sz w:val="20"/>
        </w:rPr>
        <w:t>para</w:t>
      </w:r>
      <w:r>
        <w:rPr>
          <w:spacing w:val="46"/>
          <w:sz w:val="20"/>
        </w:rPr>
        <w:t> </w:t>
      </w:r>
      <w:r>
        <w:rPr>
          <w:sz w:val="20"/>
        </w:rPr>
        <w:t>su</w:t>
      </w:r>
      <w:r>
        <w:rPr>
          <w:spacing w:val="47"/>
          <w:sz w:val="20"/>
        </w:rPr>
        <w:t> </w:t>
      </w:r>
      <w:r>
        <w:rPr>
          <w:sz w:val="20"/>
        </w:rPr>
        <w:t>publicación</w:t>
      </w:r>
      <w:r>
        <w:rPr>
          <w:spacing w:val="46"/>
          <w:sz w:val="20"/>
        </w:rPr>
        <w:t> </w:t>
      </w:r>
      <w:r>
        <w:rPr>
          <w:sz w:val="20"/>
        </w:rPr>
        <w:t>por</w:t>
      </w:r>
      <w:r>
        <w:rPr>
          <w:spacing w:val="47"/>
          <w:sz w:val="20"/>
        </w:rPr>
        <w:t> </w:t>
      </w:r>
      <w:r>
        <w:rPr>
          <w:sz w:val="20"/>
        </w:rPr>
        <w:t>los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6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48256;mso-wrap-distance-left:0;mso-wrap-distance-right:0" id="docshape26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78"/>
        <w:jc w:val="both"/>
      </w:pPr>
      <w:r>
        <w:rPr/>
        <w:t>servicios de redes sociales y servicios de la sociedad de la información equivalentes</w:t>
      </w:r>
      <w:r>
        <w:rPr>
          <w:spacing w:val="1"/>
        </w:rPr>
        <w:t> </w:t>
      </w:r>
      <w:r>
        <w:rPr/>
        <w:t>cuando fuesen inadecuados, inexactos, no pertinentes, no actualizados o excesivos o</w:t>
      </w:r>
      <w:r>
        <w:rPr>
          <w:spacing w:val="1"/>
        </w:rPr>
        <w:t> </w:t>
      </w:r>
      <w:r>
        <w:rPr/>
        <w:t>hubieren devenido como tales por el transcurso del tiempo, teniendo en cuenta los fines</w:t>
      </w:r>
      <w:r>
        <w:rPr>
          <w:spacing w:val="1"/>
        </w:rPr>
        <w:t> </w:t>
      </w:r>
      <w:r>
        <w:rPr/>
        <w:t>para los que se recogieron o trataron, el tiempo transcurrido y la naturaleza e interés</w:t>
      </w:r>
      <w:r>
        <w:rPr>
          <w:spacing w:val="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spacing w:line="249" w:lineRule="auto" w:before="4"/>
        <w:ind w:right="1581" w:firstLine="340"/>
        <w:jc w:val="both"/>
      </w:pPr>
      <w:r>
        <w:rPr/>
        <w:t>Del mismo modo deberá procederse a la supresión de dichos datos cuando las</w:t>
      </w:r>
      <w:r>
        <w:rPr>
          <w:spacing w:val="1"/>
        </w:rPr>
        <w:t> </w:t>
      </w:r>
      <w:r>
        <w:rPr>
          <w:spacing w:val="-1"/>
        </w:rPr>
        <w:t>circunstancias</w:t>
      </w:r>
      <w:r>
        <w:rPr>
          <w:spacing w:val="-13"/>
        </w:rPr>
        <w:t> </w:t>
      </w:r>
      <w:r>
        <w:rPr>
          <w:spacing w:val="-1"/>
        </w:rPr>
        <w:t>personales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su</w:t>
      </w:r>
      <w:r>
        <w:rPr>
          <w:spacing w:val="-12"/>
        </w:rPr>
        <w:t> </w:t>
      </w:r>
      <w:r>
        <w:rPr>
          <w:spacing w:val="-1"/>
        </w:rPr>
        <w:t>caso</w:t>
      </w:r>
      <w:r>
        <w:rPr>
          <w:spacing w:val="-13"/>
        </w:rPr>
        <w:t> </w:t>
      </w:r>
      <w:r>
        <w:rPr>
          <w:spacing w:val="-1"/>
        </w:rPr>
        <w:t>invocase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afectado</w:t>
      </w:r>
      <w:r>
        <w:rPr>
          <w:spacing w:val="-12"/>
        </w:rPr>
        <w:t> </w:t>
      </w:r>
      <w:r>
        <w:rPr>
          <w:spacing w:val="-1"/>
        </w:rPr>
        <w:t>evidenciasen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prevalencia</w:t>
      </w:r>
      <w:r>
        <w:rPr/>
        <w:t> de</w:t>
      </w:r>
      <w:r>
        <w:rPr>
          <w:spacing w:val="-2"/>
        </w:rPr>
        <w:t> </w:t>
      </w:r>
      <w:r>
        <w:rPr/>
        <w:t>sus derechos</w:t>
      </w:r>
      <w:r>
        <w:rPr>
          <w:spacing w:val="-2"/>
        </w:rPr>
        <w:t> </w:t>
      </w:r>
      <w:r>
        <w:rPr/>
        <w:t>sobre el</w:t>
      </w:r>
      <w:r>
        <w:rPr>
          <w:spacing w:val="-2"/>
        </w:rPr>
        <w:t> </w:t>
      </w:r>
      <w:r>
        <w:rPr/>
        <w:t>mantenimiento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line="249" w:lineRule="auto" w:before="2"/>
        <w:ind w:right="1581" w:firstLine="340"/>
        <w:jc w:val="both"/>
      </w:pPr>
      <w:r>
        <w:rPr/>
        <w:t>Se</w:t>
      </w:r>
      <w:r>
        <w:rPr>
          <w:spacing w:val="-9"/>
        </w:rPr>
        <w:t> </w:t>
      </w:r>
      <w:r>
        <w:rPr/>
        <w:t>exceptúan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este</w:t>
      </w:r>
      <w:r>
        <w:rPr>
          <w:spacing w:val="-8"/>
        </w:rPr>
        <w:t> </w:t>
      </w:r>
      <w:r>
        <w:rPr/>
        <w:t>apartado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datos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hubiesen</w:t>
      </w:r>
      <w:r>
        <w:rPr>
          <w:spacing w:val="-9"/>
        </w:rPr>
        <w:t> </w:t>
      </w:r>
      <w:r>
        <w:rPr/>
        <w:t>sido</w:t>
      </w:r>
      <w:r>
        <w:rPr>
          <w:spacing w:val="-9"/>
        </w:rPr>
        <w:t> </w:t>
      </w:r>
      <w:r>
        <w:rPr/>
        <w:t>facilitados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físicas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personales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domésticas.</w:t>
      </w:r>
    </w:p>
    <w:p>
      <w:pPr>
        <w:pStyle w:val="ListParagraph"/>
        <w:numPr>
          <w:ilvl w:val="0"/>
          <w:numId w:val="95"/>
        </w:numPr>
        <w:tabs>
          <w:tab w:pos="2292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En caso de que el derecho se ejercitase por un afectado respecto de datos que</w:t>
      </w:r>
      <w:r>
        <w:rPr>
          <w:spacing w:val="1"/>
          <w:sz w:val="20"/>
        </w:rPr>
        <w:t> </w:t>
      </w:r>
      <w:r>
        <w:rPr>
          <w:sz w:val="20"/>
        </w:rPr>
        <w:t>hubiesen sido facilitados al servicio, por él o por terceros, durante su minoría de edad, 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prestador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deberá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proceder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sin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dilación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supresión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simple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solicitud,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sin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necesidad</w:t>
      </w:r>
      <w:r>
        <w:rPr>
          <w:sz w:val="20"/>
        </w:rPr>
        <w:t> 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concurran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circunstancias mencionadas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2.</w:t>
      </w:r>
    </w:p>
    <w:p>
      <w:pPr>
        <w:pStyle w:val="BodyText"/>
        <w:ind w:left="0"/>
      </w:pPr>
    </w:p>
    <w:p>
      <w:pPr>
        <w:tabs>
          <w:tab w:pos="2916" w:val="left" w:leader="none"/>
        </w:tabs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Artículo</w:t>
      </w:r>
      <w:r>
        <w:rPr>
          <w:spacing w:val="105"/>
          <w:sz w:val="20"/>
        </w:rPr>
        <w:t> </w:t>
      </w:r>
      <w:r>
        <w:rPr>
          <w:sz w:val="20"/>
        </w:rPr>
        <w:t>95.</w:t>
        <w:tab/>
      </w:r>
      <w:r>
        <w:rPr>
          <w:i/>
          <w:sz w:val="20"/>
        </w:rPr>
        <w:t>Derecho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portabilidad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redes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sociales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servicios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equivalentes.</w:t>
      </w:r>
    </w:p>
    <w:p>
      <w:pPr>
        <w:pStyle w:val="BodyText"/>
        <w:spacing w:line="249" w:lineRule="auto" w:before="172"/>
        <w:ind w:right="1581" w:firstLine="340"/>
        <w:jc w:val="both"/>
      </w:pP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usuarios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servicios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redes</w:t>
      </w:r>
      <w:r>
        <w:rPr>
          <w:spacing w:val="-13"/>
        </w:rPr>
        <w:t> </w:t>
      </w:r>
      <w:r>
        <w:rPr>
          <w:spacing w:val="-1"/>
        </w:rPr>
        <w:t>sociales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servicios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sociedad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equivalentes</w:t>
      </w:r>
      <w:r>
        <w:rPr>
          <w:spacing w:val="-11"/>
        </w:rPr>
        <w:t> </w:t>
      </w:r>
      <w:r>
        <w:rPr/>
        <w:t>tendrán</w:t>
      </w:r>
      <w:r>
        <w:rPr>
          <w:spacing w:val="-10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recibir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transmitir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contenidos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hubieran</w:t>
      </w:r>
      <w:r>
        <w:rPr>
          <w:spacing w:val="-10"/>
        </w:rPr>
        <w:t> </w:t>
      </w:r>
      <w:r>
        <w:rPr/>
        <w:t>facilitado</w:t>
      </w:r>
      <w:r>
        <w:rPr>
          <w:spacing w:val="-10"/>
        </w:rPr>
        <w:t> </w:t>
      </w:r>
      <w:r>
        <w:rPr/>
        <w:t>a</w:t>
      </w:r>
      <w:r>
        <w:rPr>
          <w:spacing w:val="1"/>
        </w:rPr>
        <w:t> </w:t>
      </w:r>
      <w:r>
        <w:rPr/>
        <w:t>los prestadores de dichos servicios, así como a que los prestadores los transmitan</w:t>
      </w:r>
      <w:r>
        <w:rPr>
          <w:spacing w:val="1"/>
        </w:rPr>
        <w:t> </w:t>
      </w:r>
      <w:r>
        <w:rPr/>
        <w:t>directamente a otro prestador designado por el usuario, siempre que sea técnicamente</w:t>
      </w:r>
      <w:r>
        <w:rPr>
          <w:spacing w:val="1"/>
        </w:rPr>
        <w:t> </w:t>
      </w:r>
      <w:r>
        <w:rPr/>
        <w:t>posible.</w:t>
      </w:r>
    </w:p>
    <w:p>
      <w:pPr>
        <w:pStyle w:val="BodyText"/>
        <w:spacing w:line="249" w:lineRule="auto" w:before="4"/>
        <w:ind w:right="1575" w:firstLine="340"/>
        <w:jc w:val="both"/>
      </w:pPr>
      <w:r>
        <w:rPr/>
        <w:t>Los prestadores podrán conservar, sin difundirla a través de Internet, copia de los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legal.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96.</w:t>
      </w:r>
      <w:r>
        <w:rPr>
          <w:spacing w:val="82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testamento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digital.</w:t>
      </w:r>
    </w:p>
    <w:p>
      <w:pPr>
        <w:pStyle w:val="ListParagraph"/>
        <w:numPr>
          <w:ilvl w:val="0"/>
          <w:numId w:val="96"/>
        </w:numPr>
        <w:tabs>
          <w:tab w:pos="2292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z w:val="20"/>
        </w:rPr>
        <w:t>El acceso a contenidos gestionados por prestadores de servicios de la 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fallecidas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regirá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reglas:</w:t>
      </w:r>
    </w:p>
    <w:p>
      <w:pPr>
        <w:pStyle w:val="ListParagraph"/>
        <w:numPr>
          <w:ilvl w:val="0"/>
          <w:numId w:val="97"/>
        </w:numPr>
        <w:tabs>
          <w:tab w:pos="2303" w:val="left" w:leader="none"/>
        </w:tabs>
        <w:spacing w:line="249" w:lineRule="auto" w:before="172" w:after="0"/>
        <w:ind w:left="1584" w:right="1581" w:firstLine="340"/>
        <w:jc w:val="both"/>
        <w:rPr>
          <w:sz w:val="20"/>
        </w:rPr>
      </w:pPr>
      <w:r>
        <w:rPr>
          <w:sz w:val="20"/>
        </w:rPr>
        <w:t>Las personas vinculadas al fallecido por razones familiares o de hecho, así como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52"/>
          <w:sz w:val="20"/>
        </w:rPr>
        <w:t> </w:t>
      </w:r>
      <w:r>
        <w:rPr>
          <w:sz w:val="20"/>
        </w:rPr>
        <w:t>herederos</w:t>
      </w:r>
      <w:r>
        <w:rPr>
          <w:spacing w:val="52"/>
          <w:sz w:val="20"/>
        </w:rPr>
        <w:t> </w:t>
      </w:r>
      <w:r>
        <w:rPr>
          <w:sz w:val="20"/>
        </w:rPr>
        <w:t>podrán</w:t>
      </w:r>
      <w:r>
        <w:rPr>
          <w:spacing w:val="53"/>
          <w:sz w:val="20"/>
        </w:rPr>
        <w:t> </w:t>
      </w:r>
      <w:r>
        <w:rPr>
          <w:sz w:val="20"/>
        </w:rPr>
        <w:t>dirigirse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3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prestadores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servicios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sociedad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información al objeto de acceder a dichos contenidos e impartirles las instrucciones que</w:t>
      </w:r>
      <w:r>
        <w:rPr>
          <w:spacing w:val="1"/>
          <w:sz w:val="20"/>
        </w:rPr>
        <w:t> </w:t>
      </w:r>
      <w:r>
        <w:rPr>
          <w:sz w:val="20"/>
        </w:rPr>
        <w:t>estimen</w:t>
      </w:r>
      <w:r>
        <w:rPr>
          <w:spacing w:val="-2"/>
          <w:sz w:val="20"/>
        </w:rPr>
        <w:t> </w:t>
      </w:r>
      <w:r>
        <w:rPr>
          <w:sz w:val="20"/>
        </w:rPr>
        <w:t>oportunas</w:t>
      </w:r>
      <w:r>
        <w:rPr>
          <w:spacing w:val="-2"/>
          <w:sz w:val="20"/>
        </w:rPr>
        <w:t> </w:t>
      </w:r>
      <w:r>
        <w:rPr>
          <w:sz w:val="20"/>
        </w:rPr>
        <w:t>sobre su</w:t>
      </w:r>
      <w:r>
        <w:rPr>
          <w:spacing w:val="-1"/>
          <w:sz w:val="20"/>
        </w:rPr>
        <w:t> </w:t>
      </w:r>
      <w:r>
        <w:rPr>
          <w:sz w:val="20"/>
        </w:rPr>
        <w:t>utilización,</w:t>
      </w:r>
      <w:r>
        <w:rPr>
          <w:spacing w:val="-1"/>
          <w:sz w:val="20"/>
        </w:rPr>
        <w:t> </w:t>
      </w:r>
      <w:r>
        <w:rPr>
          <w:sz w:val="20"/>
        </w:rPr>
        <w:t>destino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supresión.</w:t>
      </w:r>
    </w:p>
    <w:p>
      <w:pPr>
        <w:pStyle w:val="BodyText"/>
        <w:spacing w:line="249" w:lineRule="auto" w:before="3"/>
        <w:ind w:right="1579" w:firstLine="340"/>
        <w:jc w:val="both"/>
      </w:pPr>
      <w:r>
        <w:rPr/>
        <w:t>Como excepción, las personas mencionadas no podrán acceder a los contenidos del</w:t>
      </w:r>
      <w:r>
        <w:rPr>
          <w:spacing w:val="1"/>
        </w:rPr>
        <w:t> </w:t>
      </w:r>
      <w:r>
        <w:rPr/>
        <w:t>causante,</w:t>
      </w:r>
      <w:r>
        <w:rPr>
          <w:spacing w:val="-6"/>
        </w:rPr>
        <w:t> </w:t>
      </w:r>
      <w:r>
        <w:rPr/>
        <w:t>ni</w:t>
      </w:r>
      <w:r>
        <w:rPr>
          <w:spacing w:val="-5"/>
        </w:rPr>
        <w:t> </w:t>
      </w:r>
      <w:r>
        <w:rPr/>
        <w:t>solicitar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modificación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eliminación,</w:t>
      </w:r>
      <w:r>
        <w:rPr>
          <w:spacing w:val="-5"/>
        </w:rPr>
        <w:t> </w:t>
      </w:r>
      <w:r>
        <w:rPr/>
        <w:t>cuando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persona</w:t>
      </w:r>
      <w:r>
        <w:rPr>
          <w:spacing w:val="-5"/>
        </w:rPr>
        <w:t> </w:t>
      </w:r>
      <w:r>
        <w:rPr/>
        <w:t>fallecida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hubiese</w:t>
      </w:r>
      <w:r>
        <w:rPr>
          <w:spacing w:val="-53"/>
        </w:rPr>
        <w:t> </w:t>
      </w:r>
      <w:r>
        <w:rPr/>
        <w:t>prohibido expresamente o así lo establezca una ley. Dicha prohibición no afectará al</w:t>
      </w:r>
      <w:r>
        <w:rPr>
          <w:spacing w:val="1"/>
        </w:rPr>
        <w:t> </w:t>
      </w:r>
      <w:r>
        <w:rPr/>
        <w:t>derecho de los herederos a acceder a los contenidos que pudiesen formar parte del</w:t>
      </w:r>
      <w:r>
        <w:rPr>
          <w:spacing w:val="1"/>
        </w:rPr>
        <w:t> </w:t>
      </w:r>
      <w:r>
        <w:rPr/>
        <w:t>caudal</w:t>
      </w:r>
      <w:r>
        <w:rPr>
          <w:spacing w:val="2"/>
        </w:rPr>
        <w:t> </w:t>
      </w:r>
      <w:r>
        <w:rPr/>
        <w:t>relicto.</w:t>
      </w:r>
    </w:p>
    <w:p>
      <w:pPr>
        <w:pStyle w:val="ListParagraph"/>
        <w:numPr>
          <w:ilvl w:val="0"/>
          <w:numId w:val="97"/>
        </w:numPr>
        <w:tabs>
          <w:tab w:pos="2314" w:val="left" w:leader="none"/>
        </w:tabs>
        <w:spacing w:line="249" w:lineRule="auto" w:before="5" w:after="0"/>
        <w:ind w:left="1584" w:right="1577" w:firstLine="340"/>
        <w:jc w:val="both"/>
        <w:rPr>
          <w:sz w:val="20"/>
        </w:rPr>
      </w:pPr>
      <w:r>
        <w:rPr>
          <w:sz w:val="20"/>
        </w:rPr>
        <w:t>El albacea testamentario así como aquella persona o institución a la que el</w:t>
      </w:r>
      <w:r>
        <w:rPr>
          <w:spacing w:val="1"/>
          <w:sz w:val="20"/>
        </w:rPr>
        <w:t> </w:t>
      </w:r>
      <w:r>
        <w:rPr>
          <w:sz w:val="20"/>
        </w:rPr>
        <w:t>fallecido</w:t>
      </w:r>
      <w:r>
        <w:rPr>
          <w:spacing w:val="-6"/>
          <w:sz w:val="20"/>
        </w:rPr>
        <w:t> </w:t>
      </w:r>
      <w:r>
        <w:rPr>
          <w:sz w:val="20"/>
        </w:rPr>
        <w:t>hubiese</w:t>
      </w:r>
      <w:r>
        <w:rPr>
          <w:spacing w:val="-6"/>
          <w:sz w:val="20"/>
        </w:rPr>
        <w:t> </w:t>
      </w:r>
      <w:r>
        <w:rPr>
          <w:sz w:val="20"/>
        </w:rPr>
        <w:t>designado</w:t>
      </w:r>
      <w:r>
        <w:rPr>
          <w:spacing w:val="-5"/>
          <w:sz w:val="20"/>
        </w:rPr>
        <w:t> </w:t>
      </w:r>
      <w:r>
        <w:rPr>
          <w:sz w:val="20"/>
        </w:rPr>
        <w:t>expresamente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ello</w:t>
      </w:r>
      <w:r>
        <w:rPr>
          <w:spacing w:val="-6"/>
          <w:sz w:val="20"/>
        </w:rPr>
        <w:t> </w:t>
      </w:r>
      <w:r>
        <w:rPr>
          <w:sz w:val="20"/>
        </w:rPr>
        <w:t>también</w:t>
      </w:r>
      <w:r>
        <w:rPr>
          <w:spacing w:val="-5"/>
          <w:sz w:val="20"/>
        </w:rPr>
        <w:t> </w:t>
      </w:r>
      <w:r>
        <w:rPr>
          <w:sz w:val="20"/>
        </w:rPr>
        <w:t>podrá</w:t>
      </w:r>
      <w:r>
        <w:rPr>
          <w:spacing w:val="-6"/>
          <w:sz w:val="20"/>
        </w:rPr>
        <w:t> </w:t>
      </w:r>
      <w:r>
        <w:rPr>
          <w:sz w:val="20"/>
        </w:rPr>
        <w:t>solicitar,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arreglo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las instrucciones recibidas, el acceso a los contenidos con vistas a dar cumplimiento a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-1"/>
          <w:sz w:val="20"/>
        </w:rPr>
        <w:t> </w:t>
      </w:r>
      <w:r>
        <w:rPr>
          <w:sz w:val="20"/>
        </w:rPr>
        <w:t>instrucciones.</w:t>
      </w:r>
    </w:p>
    <w:p>
      <w:pPr>
        <w:pStyle w:val="ListParagraph"/>
        <w:numPr>
          <w:ilvl w:val="0"/>
          <w:numId w:val="97"/>
        </w:numPr>
        <w:tabs>
          <w:tab w:pos="2305" w:val="left" w:leader="none"/>
        </w:tabs>
        <w:spacing w:line="249" w:lineRule="auto" w:before="3" w:after="0"/>
        <w:ind w:left="1584" w:right="1579" w:firstLine="340"/>
        <w:jc w:val="both"/>
        <w:rPr>
          <w:sz w:val="20"/>
        </w:rPr>
      </w:pPr>
      <w:r>
        <w:rPr/>
        <w:pict>
          <v:shape style="position:absolute;margin-left:561.85376pt;margin-top:40.008904pt;width:18.350pt;height:101.2pt;mso-position-horizontal-relative:page;mso-position-vertical-relative:paragraph;z-index:15809536" type="#_x0000_t202" id="docshape26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fallecidas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edad,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ejercerse</w:t>
      </w:r>
      <w:r>
        <w:rPr>
          <w:spacing w:val="-11"/>
          <w:sz w:val="20"/>
        </w:rPr>
        <w:t> </w:t>
      </w:r>
      <w:r>
        <w:rPr>
          <w:sz w:val="20"/>
        </w:rPr>
        <w:t>también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sus</w:t>
      </w:r>
      <w:r>
        <w:rPr>
          <w:spacing w:val="-10"/>
          <w:sz w:val="20"/>
        </w:rPr>
        <w:t> </w:t>
      </w:r>
      <w:r>
        <w:rPr>
          <w:sz w:val="20"/>
        </w:rPr>
        <w:t>representantes</w:t>
      </w:r>
      <w:r>
        <w:rPr>
          <w:spacing w:val="-11"/>
          <w:sz w:val="20"/>
        </w:rPr>
        <w:t> </w:t>
      </w:r>
      <w:r>
        <w:rPr>
          <w:sz w:val="20"/>
        </w:rPr>
        <w:t>legales</w:t>
      </w:r>
      <w:r>
        <w:rPr>
          <w:spacing w:val="-10"/>
          <w:sz w:val="20"/>
        </w:rPr>
        <w:t> </w:t>
      </w:r>
      <w:r>
        <w:rPr>
          <w:sz w:val="20"/>
        </w:rPr>
        <w:t>o,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marco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sus</w:t>
      </w:r>
      <w:r>
        <w:rPr>
          <w:spacing w:val="-11"/>
          <w:sz w:val="20"/>
        </w:rPr>
        <w:t> </w:t>
      </w:r>
      <w:r>
        <w:rPr>
          <w:sz w:val="20"/>
        </w:rPr>
        <w:t>competencias,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el Ministerio Fiscal, que podrá actuar de oficio o a instancia de cualquier persona física o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interesada.</w:t>
      </w:r>
    </w:p>
    <w:p>
      <w:pPr>
        <w:pStyle w:val="ListParagraph"/>
        <w:numPr>
          <w:ilvl w:val="0"/>
          <w:numId w:val="97"/>
        </w:numPr>
        <w:tabs>
          <w:tab w:pos="2303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z w:val="20"/>
        </w:rPr>
        <w:t>En caso de fallecimiento de personas con discapacidad, estas facultades podrán</w:t>
      </w:r>
      <w:r>
        <w:rPr>
          <w:spacing w:val="1"/>
          <w:sz w:val="20"/>
        </w:rPr>
        <w:t> </w:t>
      </w:r>
      <w:r>
        <w:rPr>
          <w:sz w:val="20"/>
        </w:rPr>
        <w:t>ejercerse también, además de por quienes señala la letra anterior, por quienes hubiesen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8"/>
          <w:sz w:val="20"/>
        </w:rPr>
        <w:t> </w:t>
      </w:r>
      <w:r>
        <w:rPr>
          <w:sz w:val="20"/>
        </w:rPr>
        <w:t>designados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ejercicio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funciones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apoyo</w:t>
      </w:r>
      <w:r>
        <w:rPr>
          <w:spacing w:val="-8"/>
          <w:sz w:val="20"/>
        </w:rPr>
        <w:t> </w:t>
      </w:r>
      <w:r>
        <w:rPr>
          <w:sz w:val="20"/>
        </w:rPr>
        <w:t>si</w:t>
      </w:r>
      <w:r>
        <w:rPr>
          <w:spacing w:val="-8"/>
          <w:sz w:val="20"/>
        </w:rPr>
        <w:t> </w:t>
      </w:r>
      <w:r>
        <w:rPr>
          <w:sz w:val="20"/>
        </w:rPr>
        <w:t>tales</w:t>
      </w:r>
      <w:r>
        <w:rPr>
          <w:spacing w:val="-7"/>
          <w:sz w:val="20"/>
        </w:rPr>
        <w:t> </w:t>
      </w:r>
      <w:r>
        <w:rPr>
          <w:sz w:val="20"/>
        </w:rPr>
        <w:t>facultades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entendieran</w:t>
      </w:r>
      <w:r>
        <w:rPr>
          <w:spacing w:val="-53"/>
          <w:sz w:val="20"/>
        </w:rPr>
        <w:t> </w:t>
      </w:r>
      <w:r>
        <w:rPr>
          <w:sz w:val="20"/>
        </w:rPr>
        <w:t>comprendidas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apoyo</w:t>
      </w:r>
      <w:r>
        <w:rPr>
          <w:spacing w:val="-1"/>
          <w:sz w:val="20"/>
        </w:rPr>
        <w:t> </w:t>
      </w:r>
      <w:r>
        <w:rPr>
          <w:sz w:val="20"/>
        </w:rPr>
        <w:t>prestadas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designado.</w:t>
      </w:r>
    </w:p>
    <w:p>
      <w:pPr>
        <w:pStyle w:val="ListParagraph"/>
        <w:numPr>
          <w:ilvl w:val="0"/>
          <w:numId w:val="96"/>
        </w:numPr>
        <w:tabs>
          <w:tab w:pos="2304" w:val="left" w:leader="none"/>
        </w:tabs>
        <w:spacing w:line="249" w:lineRule="auto" w:before="174" w:after="0"/>
        <w:ind w:left="1584" w:right="1580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legitimadas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decidir</w:t>
      </w:r>
      <w:r>
        <w:rPr>
          <w:spacing w:val="1"/>
          <w:sz w:val="20"/>
        </w:rPr>
        <w:t> </w:t>
      </w:r>
      <w:r>
        <w:rPr>
          <w:sz w:val="20"/>
        </w:rPr>
        <w:t>acerca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mantenimiento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eliminación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perfiles</w:t>
      </w:r>
      <w:r>
        <w:rPr>
          <w:spacing w:val="15"/>
          <w:sz w:val="20"/>
        </w:rPr>
        <w:t> </w:t>
      </w:r>
      <w:r>
        <w:rPr>
          <w:sz w:val="20"/>
        </w:rPr>
        <w:t>personales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personas</w:t>
      </w:r>
      <w:r>
        <w:rPr>
          <w:spacing w:val="15"/>
          <w:sz w:val="20"/>
        </w:rPr>
        <w:t> </w:t>
      </w:r>
      <w:r>
        <w:rPr>
          <w:sz w:val="20"/>
        </w:rPr>
        <w:t>fallecidas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redes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58"/>
          <w:headerReference w:type="default" r:id="rId59"/>
          <w:pgSz w:w="11910" w:h="16840"/>
          <w:pgMar w:header="611" w:footer="0" w:top="1400" w:bottom="280" w:left="400" w:right="400"/>
          <w:pgNumType w:start="11984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6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46720;mso-wrap-distance-left:0;mso-wrap-distance-right:0" id="docshape26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90"/>
        <w:jc w:val="both"/>
      </w:pPr>
      <w:r>
        <w:rPr/>
        <w:t>sociales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equivalentes,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menos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fallecido</w:t>
      </w:r>
      <w:r>
        <w:rPr>
          <w:spacing w:val="-12"/>
        </w:rPr>
        <w:t> </w:t>
      </w:r>
      <w:r>
        <w:rPr/>
        <w:t>hubiera</w:t>
      </w:r>
      <w:r>
        <w:rPr>
          <w:spacing w:val="-11"/>
        </w:rPr>
        <w:t> </w:t>
      </w:r>
      <w:r>
        <w:rPr/>
        <w:t>decidido</w:t>
      </w:r>
      <w:r>
        <w:rPr>
          <w:spacing w:val="-12"/>
        </w:rPr>
        <w:t> </w:t>
      </w:r>
      <w:r>
        <w:rPr/>
        <w:t>acerca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esta</w:t>
      </w:r>
      <w:r>
        <w:rPr>
          <w:spacing w:val="-53"/>
        </w:rPr>
        <w:t> </w:t>
      </w:r>
      <w:r>
        <w:rPr/>
        <w:t>circunstancia,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cuyo</w:t>
      </w:r>
      <w:r>
        <w:rPr>
          <w:spacing w:val="-1"/>
        </w:rPr>
        <w:t> </w:t>
      </w:r>
      <w:r>
        <w:rPr/>
        <w:t>caso se estará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sus instrucciones.</w:t>
      </w:r>
    </w:p>
    <w:p>
      <w:pPr>
        <w:pStyle w:val="BodyText"/>
        <w:spacing w:line="249" w:lineRule="auto" w:before="1"/>
        <w:ind w:right="1583" w:firstLine="340"/>
        <w:jc w:val="both"/>
      </w:pPr>
      <w:r>
        <w:rPr/>
        <w:t>El responsable del servicio al que se le comunique, con arreglo al párrafo anterior, la</w:t>
      </w:r>
      <w:r>
        <w:rPr>
          <w:spacing w:val="1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eliminación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perfil,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proceder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dilación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ListParagraph"/>
        <w:numPr>
          <w:ilvl w:val="0"/>
          <w:numId w:val="96"/>
        </w:numPr>
        <w:tabs>
          <w:tab w:pos="2292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Mediante real decreto se establecerán los requisitos y condiciones para acreditar</w:t>
      </w:r>
      <w:r>
        <w:rPr>
          <w:spacing w:val="-53"/>
          <w:sz w:val="20"/>
        </w:rPr>
        <w:t> </w:t>
      </w:r>
      <w:r>
        <w:rPr>
          <w:sz w:val="20"/>
        </w:rPr>
        <w:t>la validez y vigencia de los mandatos e instrucciones y, en su caso, el registro de los</w:t>
      </w:r>
      <w:r>
        <w:rPr>
          <w:spacing w:val="1"/>
          <w:sz w:val="20"/>
        </w:rPr>
        <w:t> </w:t>
      </w:r>
      <w:r>
        <w:rPr>
          <w:sz w:val="20"/>
        </w:rPr>
        <w:t>mismos,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coincidir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96"/>
        </w:numPr>
        <w:tabs>
          <w:tab w:pos="2300" w:val="left" w:leader="none"/>
        </w:tabs>
        <w:spacing w:line="249" w:lineRule="auto" w:before="2" w:after="0"/>
        <w:ind w:left="1584" w:right="1577" w:firstLine="340"/>
        <w:jc w:val="both"/>
        <w:rPr>
          <w:sz w:val="20"/>
        </w:rPr>
      </w:pPr>
      <w:r>
        <w:rPr>
          <w:sz w:val="20"/>
        </w:rPr>
        <w:t>Lo establecido en este artículo en relación con las personas fallecidas en las</w:t>
      </w:r>
      <w:r>
        <w:rPr>
          <w:spacing w:val="1"/>
          <w:sz w:val="20"/>
        </w:rPr>
        <w:t> </w:t>
      </w:r>
      <w:r>
        <w:rPr>
          <w:sz w:val="20"/>
        </w:rPr>
        <w:t>comunidades autónomas con derecho civil, foral o especial, propio se regirá por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estas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ámbito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aplicación.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97.</w:t>
      </w:r>
      <w:r>
        <w:rPr>
          <w:spacing w:val="81"/>
          <w:sz w:val="20"/>
        </w:rPr>
        <w:t> </w:t>
      </w:r>
      <w:r>
        <w:rPr>
          <w:i/>
          <w:sz w:val="20"/>
        </w:rPr>
        <w:t>Políticas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impulso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digitales.</w:t>
      </w:r>
    </w:p>
    <w:p>
      <w:pPr>
        <w:pStyle w:val="ListParagraph"/>
        <w:numPr>
          <w:ilvl w:val="0"/>
          <w:numId w:val="98"/>
        </w:numPr>
        <w:tabs>
          <w:tab w:pos="2292" w:val="left" w:leader="none"/>
        </w:tabs>
        <w:spacing w:line="249" w:lineRule="auto" w:before="180" w:after="0"/>
        <w:ind w:left="1584" w:right="158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Gobierno,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colaboración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comunidades</w:t>
      </w:r>
      <w:r>
        <w:rPr>
          <w:spacing w:val="-4"/>
          <w:sz w:val="20"/>
        </w:rPr>
        <w:t> </w:t>
      </w:r>
      <w:r>
        <w:rPr>
          <w:sz w:val="20"/>
        </w:rPr>
        <w:t>autónomas,</w:t>
      </w:r>
      <w:r>
        <w:rPr>
          <w:spacing w:val="-4"/>
          <w:sz w:val="20"/>
        </w:rPr>
        <w:t> </w:t>
      </w:r>
      <w:r>
        <w:rPr>
          <w:sz w:val="20"/>
        </w:rPr>
        <w:t>elaborará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Acceso a</w:t>
      </w:r>
      <w:r>
        <w:rPr>
          <w:spacing w:val="-1"/>
          <w:sz w:val="20"/>
        </w:rPr>
        <w:t> </w:t>
      </w:r>
      <w:r>
        <w:rPr>
          <w:sz w:val="20"/>
        </w:rPr>
        <w:t>Internet con los</w:t>
      </w:r>
      <w:r>
        <w:rPr>
          <w:spacing w:val="-2"/>
          <w:sz w:val="20"/>
        </w:rPr>
        <w:t> </w:t>
      </w:r>
      <w:r>
        <w:rPr>
          <w:sz w:val="20"/>
        </w:rPr>
        <w:t>siguientes objetivos:</w:t>
      </w:r>
    </w:p>
    <w:p>
      <w:pPr>
        <w:pStyle w:val="ListParagraph"/>
        <w:numPr>
          <w:ilvl w:val="0"/>
          <w:numId w:val="99"/>
        </w:numPr>
        <w:tabs>
          <w:tab w:pos="2314" w:val="left" w:leader="none"/>
        </w:tabs>
        <w:spacing w:line="249" w:lineRule="auto" w:before="172" w:after="0"/>
        <w:ind w:left="1584" w:right="1576" w:firstLine="340"/>
        <w:jc w:val="both"/>
        <w:rPr>
          <w:sz w:val="20"/>
        </w:rPr>
      </w:pPr>
      <w:r>
        <w:rPr>
          <w:sz w:val="20"/>
        </w:rPr>
        <w:t>superar las brechas digitales y garantizar el acceso a Internet de colectivos</w:t>
      </w:r>
      <w:r>
        <w:rPr>
          <w:spacing w:val="1"/>
          <w:sz w:val="20"/>
        </w:rPr>
        <w:t> </w:t>
      </w:r>
      <w:r>
        <w:rPr>
          <w:sz w:val="20"/>
        </w:rPr>
        <w:t>vulnerables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1"/>
          <w:sz w:val="20"/>
        </w:rPr>
        <w:t> </w:t>
      </w:r>
      <w:r>
        <w:rPr>
          <w:sz w:val="20"/>
        </w:rPr>
        <w:t>especiales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entornos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económicamente</w:t>
      </w:r>
      <w:r>
        <w:rPr>
          <w:spacing w:val="-14"/>
          <w:sz w:val="20"/>
        </w:rPr>
        <w:t> </w:t>
      </w:r>
      <w:r>
        <w:rPr>
          <w:sz w:val="20"/>
        </w:rPr>
        <w:t>desfavorecidos</w:t>
      </w:r>
      <w:r>
        <w:rPr>
          <w:spacing w:val="-13"/>
          <w:sz w:val="20"/>
        </w:rPr>
        <w:t> </w:t>
      </w:r>
      <w:r>
        <w:rPr>
          <w:sz w:val="20"/>
        </w:rPr>
        <w:t>mediante,</w:t>
      </w:r>
      <w:r>
        <w:rPr>
          <w:spacing w:val="-13"/>
          <w:sz w:val="20"/>
        </w:rPr>
        <w:t> </w:t>
      </w:r>
      <w:r>
        <w:rPr>
          <w:sz w:val="20"/>
        </w:rPr>
        <w:t>entre</w:t>
      </w:r>
      <w:r>
        <w:rPr>
          <w:spacing w:val="-13"/>
          <w:sz w:val="20"/>
        </w:rPr>
        <w:t> </w:t>
      </w:r>
      <w:r>
        <w:rPr>
          <w:sz w:val="20"/>
        </w:rPr>
        <w:t>otras</w:t>
      </w:r>
      <w:r>
        <w:rPr>
          <w:spacing w:val="-13"/>
          <w:sz w:val="20"/>
        </w:rPr>
        <w:t> </w:t>
      </w:r>
      <w:r>
        <w:rPr>
          <w:sz w:val="20"/>
        </w:rPr>
        <w:t>medidas,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bono</w:t>
      </w:r>
      <w:r>
        <w:rPr>
          <w:spacing w:val="-13"/>
          <w:sz w:val="20"/>
        </w:rPr>
        <w:t> </w:t>
      </w:r>
      <w:r>
        <w:rPr>
          <w:sz w:val="20"/>
        </w:rPr>
        <w:t>social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acceso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Internet;</w:t>
      </w:r>
    </w:p>
    <w:p>
      <w:pPr>
        <w:pStyle w:val="ListParagraph"/>
        <w:numPr>
          <w:ilvl w:val="0"/>
          <w:numId w:val="99"/>
        </w:numPr>
        <w:tabs>
          <w:tab w:pos="2303" w:val="left" w:leader="none"/>
        </w:tabs>
        <w:spacing w:line="240" w:lineRule="auto" w:before="3" w:after="0"/>
        <w:ind w:left="2302" w:right="0" w:hanging="379"/>
        <w:jc w:val="both"/>
        <w:rPr>
          <w:sz w:val="20"/>
        </w:rPr>
      </w:pPr>
      <w:r>
        <w:rPr>
          <w:sz w:val="20"/>
        </w:rPr>
        <w:t>impulsar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existencia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espacios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conexión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-5"/>
          <w:sz w:val="20"/>
        </w:rPr>
        <w:t> </w:t>
      </w:r>
      <w:r>
        <w:rPr>
          <w:sz w:val="20"/>
        </w:rPr>
        <w:t>público;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99"/>
        </w:numPr>
        <w:tabs>
          <w:tab w:pos="2297" w:val="left" w:leader="none"/>
        </w:tabs>
        <w:spacing w:line="249" w:lineRule="auto" w:before="10" w:after="0"/>
        <w:ind w:left="1584" w:right="1585" w:firstLine="340"/>
        <w:jc w:val="both"/>
        <w:rPr>
          <w:sz w:val="20"/>
        </w:rPr>
      </w:pPr>
      <w:r>
        <w:rPr>
          <w:sz w:val="20"/>
        </w:rPr>
        <w:t>fomentar medidas educativas que promuevan la formación en competencias y</w:t>
      </w:r>
      <w:r>
        <w:rPr>
          <w:spacing w:val="1"/>
          <w:sz w:val="20"/>
        </w:rPr>
        <w:t> </w:t>
      </w:r>
      <w:r>
        <w:rPr>
          <w:sz w:val="20"/>
        </w:rPr>
        <w:t>habilidades digitales básicas a personas y colectivos en riesgo de exclusión digital y la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todas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personas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realizar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uso</w:t>
      </w:r>
      <w:r>
        <w:rPr>
          <w:spacing w:val="-10"/>
          <w:sz w:val="20"/>
        </w:rPr>
        <w:t> </w:t>
      </w:r>
      <w:r>
        <w:rPr>
          <w:sz w:val="20"/>
        </w:rPr>
        <w:t>autónomo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responsable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Internet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tecnologías digitales.</w:t>
      </w:r>
    </w:p>
    <w:p>
      <w:pPr>
        <w:pStyle w:val="ListParagraph"/>
        <w:numPr>
          <w:ilvl w:val="0"/>
          <w:numId w:val="98"/>
        </w:numPr>
        <w:tabs>
          <w:tab w:pos="2281" w:val="left" w:leader="none"/>
        </w:tabs>
        <w:spacing w:line="249" w:lineRule="auto" w:before="174" w:after="0"/>
        <w:ind w:left="1584" w:right="1579" w:firstLine="340"/>
        <w:jc w:val="both"/>
        <w:rPr>
          <w:sz w:val="20"/>
        </w:rPr>
      </w:pPr>
      <w:r>
        <w:rPr>
          <w:sz w:val="20"/>
        </w:rPr>
        <w:t>Asimismo se aprobará un Plan de Actuación dirigido a promover las acciones de</w:t>
      </w:r>
      <w:r>
        <w:rPr>
          <w:spacing w:val="1"/>
          <w:sz w:val="20"/>
        </w:rPr>
        <w:t> </w:t>
      </w:r>
      <w:r>
        <w:rPr>
          <w:sz w:val="20"/>
        </w:rPr>
        <w:t>formación, difusión y concienciación necesarias para lograr que los menores de edad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hagan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uso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equilibrado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responsable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dispositivos</w:t>
      </w:r>
      <w:r>
        <w:rPr>
          <w:spacing w:val="-13"/>
          <w:sz w:val="20"/>
        </w:rPr>
        <w:t> </w:t>
      </w:r>
      <w:r>
        <w:rPr>
          <w:sz w:val="20"/>
        </w:rPr>
        <w:t>digitales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redes</w:t>
      </w:r>
      <w:r>
        <w:rPr>
          <w:spacing w:val="-13"/>
          <w:sz w:val="20"/>
        </w:rPr>
        <w:t> </w:t>
      </w:r>
      <w:r>
        <w:rPr>
          <w:sz w:val="20"/>
        </w:rPr>
        <w:t>sociales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servicios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sociedad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información</w:t>
      </w:r>
      <w:r>
        <w:rPr>
          <w:spacing w:val="-9"/>
          <w:sz w:val="20"/>
        </w:rPr>
        <w:t> </w:t>
      </w:r>
      <w:r>
        <w:rPr>
          <w:sz w:val="20"/>
        </w:rPr>
        <w:t>equivalentes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Internet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finalidad</w:t>
      </w:r>
      <w:r>
        <w:rPr>
          <w:spacing w:val="-53"/>
          <w:sz w:val="20"/>
        </w:rPr>
        <w:t> </w:t>
      </w:r>
      <w:r>
        <w:rPr>
          <w:sz w:val="20"/>
        </w:rPr>
        <w:t>de garantizar su adecuado desarrollo de la personalidad y de preservar su dignidad y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fundamentales.</w:t>
      </w:r>
    </w:p>
    <w:p>
      <w:pPr>
        <w:pStyle w:val="ListParagraph"/>
        <w:numPr>
          <w:ilvl w:val="0"/>
          <w:numId w:val="98"/>
        </w:numPr>
        <w:tabs>
          <w:tab w:pos="2311" w:val="left" w:leader="none"/>
        </w:tabs>
        <w:spacing w:line="249" w:lineRule="auto" w:before="4" w:after="0"/>
        <w:ind w:left="1584" w:right="1576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presentará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parlamentaria</w:t>
      </w:r>
      <w:r>
        <w:rPr>
          <w:spacing w:val="1"/>
          <w:sz w:val="20"/>
        </w:rPr>
        <w:t> </w:t>
      </w:r>
      <w:r>
        <w:rPr>
          <w:sz w:val="20"/>
        </w:rPr>
        <w:t>correspondiente del Congreso de los Diputados en el que se dará cuenta de la evolución</w:t>
      </w:r>
      <w:r>
        <w:rPr>
          <w:spacing w:val="1"/>
          <w:sz w:val="20"/>
        </w:rPr>
        <w:t> </w:t>
      </w:r>
      <w:r>
        <w:rPr>
          <w:sz w:val="20"/>
        </w:rPr>
        <w:t>de los derechos, garantías y mandatos contemplados en el presente Título y de 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promover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impulso</w:t>
      </w:r>
      <w:r>
        <w:rPr>
          <w:spacing w:val="-2"/>
          <w:sz w:val="20"/>
        </w:rPr>
        <w:t> </w:t>
      </w:r>
      <w:r>
        <w:rPr>
          <w:sz w:val="20"/>
        </w:rPr>
        <w:t>y efectividad.</w:t>
      </w:r>
    </w:p>
    <w:p>
      <w:pPr>
        <w:pStyle w:val="BodyText"/>
        <w:ind w:left="0"/>
      </w:pPr>
    </w:p>
    <w:p>
      <w:pPr>
        <w:spacing w:before="1"/>
        <w:ind w:left="1584" w:right="0" w:firstLine="0"/>
        <w:jc w:val="both"/>
        <w:rPr>
          <w:i/>
          <w:sz w:val="20"/>
        </w:rPr>
      </w:pP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adicional</w:t>
      </w:r>
      <w:r>
        <w:rPr>
          <w:spacing w:val="-4"/>
          <w:sz w:val="20"/>
        </w:rPr>
        <w:t> </w:t>
      </w:r>
      <w:r>
        <w:rPr>
          <w:sz w:val="20"/>
        </w:rPr>
        <w:t>primera.</w:t>
      </w:r>
      <w:r>
        <w:rPr>
          <w:spacing w:val="80"/>
          <w:sz w:val="20"/>
        </w:rPr>
        <w:t> </w:t>
      </w:r>
      <w:r>
        <w:rPr>
          <w:i/>
          <w:sz w:val="20"/>
        </w:rPr>
        <w:t>Medidas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seguridad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sector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público.</w:t>
      </w:r>
    </w:p>
    <w:p>
      <w:pPr>
        <w:pStyle w:val="ListParagraph"/>
        <w:numPr>
          <w:ilvl w:val="0"/>
          <w:numId w:val="100"/>
        </w:numPr>
        <w:tabs>
          <w:tab w:pos="2289" w:val="left" w:leader="none"/>
        </w:tabs>
        <w:spacing w:line="249" w:lineRule="auto" w:before="180" w:after="0"/>
        <w:ind w:left="1584" w:right="1581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Esquema</w:t>
      </w:r>
      <w:r>
        <w:rPr>
          <w:spacing w:val="-11"/>
          <w:sz w:val="20"/>
        </w:rPr>
        <w:t> </w:t>
      </w:r>
      <w:r>
        <w:rPr>
          <w:sz w:val="20"/>
        </w:rPr>
        <w:t>Nacional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Seguridad</w:t>
      </w:r>
      <w:r>
        <w:rPr>
          <w:spacing w:val="-11"/>
          <w:sz w:val="20"/>
        </w:rPr>
        <w:t> </w:t>
      </w:r>
      <w:r>
        <w:rPr>
          <w:sz w:val="20"/>
        </w:rPr>
        <w:t>incluirá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medidas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deban</w:t>
      </w:r>
      <w:r>
        <w:rPr>
          <w:spacing w:val="-12"/>
          <w:sz w:val="20"/>
        </w:rPr>
        <w:t> </w:t>
      </w:r>
      <w:r>
        <w:rPr>
          <w:sz w:val="20"/>
        </w:rPr>
        <w:t>implantarse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caso de tratamiento de datos personales para evitar su pérdida, alteración o acceso no</w:t>
      </w:r>
      <w:r>
        <w:rPr>
          <w:spacing w:val="1"/>
          <w:sz w:val="20"/>
        </w:rPr>
        <w:t> </w:t>
      </w:r>
      <w:r>
        <w:rPr>
          <w:sz w:val="20"/>
        </w:rPr>
        <w:t>autorizado, adaptando los criterios de determinación del riesgo en el tratamiento de 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32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100"/>
        </w:numPr>
        <w:tabs>
          <w:tab w:pos="2292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z w:val="20"/>
        </w:rPr>
        <w:t>Los responsables enumerados en el artículo 77.1 de esta ley orgánica deberán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aplicar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tratamientos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datos</w:t>
      </w:r>
      <w:r>
        <w:rPr>
          <w:spacing w:val="-13"/>
          <w:sz w:val="20"/>
        </w:rPr>
        <w:t> </w:t>
      </w:r>
      <w:r>
        <w:rPr>
          <w:sz w:val="20"/>
        </w:rPr>
        <w:t>personales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medidas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seguridad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correspondan</w:t>
      </w:r>
      <w:r>
        <w:rPr>
          <w:spacing w:val="-53"/>
          <w:sz w:val="20"/>
        </w:rPr>
        <w:t> </w:t>
      </w:r>
      <w:r>
        <w:rPr>
          <w:sz w:val="20"/>
        </w:rPr>
        <w:t>de las previstas en el Esquema Nacional de Seguridad, así como impulsar un grado de</w:t>
      </w:r>
      <w:r>
        <w:rPr>
          <w:spacing w:val="1"/>
          <w:sz w:val="20"/>
        </w:rPr>
        <w:t> </w:t>
      </w:r>
      <w:r>
        <w:rPr>
          <w:sz w:val="20"/>
        </w:rPr>
        <w:t>implementación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medidas</w:t>
      </w:r>
      <w:r>
        <w:rPr>
          <w:spacing w:val="-6"/>
          <w:sz w:val="20"/>
        </w:rPr>
        <w:t> </w:t>
      </w:r>
      <w:r>
        <w:rPr>
          <w:sz w:val="20"/>
        </w:rPr>
        <w:t>equivalentes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empresas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fundaciones</w:t>
      </w:r>
      <w:r>
        <w:rPr>
          <w:spacing w:val="-6"/>
          <w:sz w:val="20"/>
        </w:rPr>
        <w:t> </w:t>
      </w:r>
      <w:r>
        <w:rPr>
          <w:sz w:val="20"/>
        </w:rPr>
        <w:t>vinculadas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54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sujetas al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privado.</w:t>
      </w:r>
    </w:p>
    <w:p>
      <w:pPr>
        <w:pStyle w:val="BodyText"/>
        <w:spacing w:line="249" w:lineRule="auto" w:before="4"/>
        <w:ind w:right="1577" w:firstLine="340"/>
        <w:jc w:val="both"/>
      </w:pPr>
      <w:r>
        <w:rPr/>
        <w:pict>
          <v:shape style="position:absolute;margin-left:561.85376pt;margin-top:7.554907pt;width:18.350pt;height:101.2pt;mso-position-horizontal-relative:page;mso-position-vertical-relative:paragraph;z-index:15811072" type="#_x0000_t202" id="docshape27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En los casos en los que un tercero preste un servicio en régimen de concesión,</w:t>
      </w:r>
      <w:r>
        <w:rPr>
          <w:spacing w:val="1"/>
        </w:rPr>
        <w:t> </w:t>
      </w:r>
      <w:r>
        <w:rPr/>
        <w:t>encomienda de gestión o contrato, las medidas de seguridad se corresponderán con las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3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origen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ajustarán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Esquema</w:t>
      </w:r>
      <w:r>
        <w:rPr>
          <w:spacing w:val="-2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Seguridad.</w:t>
      </w:r>
    </w:p>
    <w:p>
      <w:pPr>
        <w:pStyle w:val="BodyText"/>
        <w:spacing w:before="11"/>
        <w:ind w:left="0"/>
        <w:rPr>
          <w:sz w:val="19"/>
        </w:rPr>
      </w:pPr>
    </w:p>
    <w:p>
      <w:pPr>
        <w:tabs>
          <w:tab w:pos="4706" w:val="left" w:leader="none"/>
        </w:tabs>
        <w:spacing w:line="249" w:lineRule="auto" w:before="0"/>
        <w:ind w:left="1924" w:right="1577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71"/>
          <w:sz w:val="20"/>
        </w:rPr>
        <w:t> </w:t>
      </w:r>
      <w:r>
        <w:rPr>
          <w:sz w:val="20"/>
        </w:rPr>
        <w:t>adicional</w:t>
      </w:r>
      <w:r>
        <w:rPr>
          <w:spacing w:val="71"/>
          <w:sz w:val="20"/>
        </w:rPr>
        <w:t> </w:t>
      </w:r>
      <w:r>
        <w:rPr>
          <w:sz w:val="20"/>
        </w:rPr>
        <w:t>segunda.</w:t>
        <w:tab/>
      </w:r>
      <w:r>
        <w:rPr>
          <w:i/>
          <w:sz w:val="20"/>
        </w:rPr>
        <w:t>Protección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transparencia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acceso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pública.</w:t>
      </w:r>
    </w:p>
    <w:p>
      <w:pPr>
        <w:pStyle w:val="BodyText"/>
        <w:spacing w:line="249" w:lineRule="auto" w:before="171"/>
        <w:ind w:right="1583" w:firstLine="340"/>
        <w:jc w:val="both"/>
      </w:pPr>
      <w:r>
        <w:rPr/>
        <w:t>La</w:t>
      </w:r>
      <w:r>
        <w:rPr>
          <w:spacing w:val="-5"/>
        </w:rPr>
        <w:t> </w:t>
      </w:r>
      <w:r>
        <w:rPr/>
        <w:t>publicidad</w:t>
      </w:r>
      <w:r>
        <w:rPr>
          <w:spacing w:val="-4"/>
        </w:rPr>
        <w:t> </w:t>
      </w:r>
      <w:r>
        <w:rPr/>
        <w:t>activa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regulados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Título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19/2013,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9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transparencia,</w:t>
      </w:r>
      <w:r>
        <w:rPr>
          <w:spacing w:val="-5"/>
        </w:rPr>
        <w:t> </w:t>
      </w:r>
      <w:r>
        <w:rPr/>
        <w:t>acceso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buen</w:t>
      </w:r>
    </w:p>
    <w:p>
      <w:pPr>
        <w:spacing w:after="0" w:line="249" w:lineRule="auto"/>
        <w:jc w:val="both"/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7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119842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45184;mso-wrap-distance-left:0;mso-wrap-distance-right:0" id="docshape27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right="1575"/>
        <w:jc w:val="both"/>
      </w:pPr>
      <w:r>
        <w:rPr/>
        <w:t>gobierno, así como las obligaciones de publicidad activa establecidas por la legislación</w:t>
      </w:r>
      <w:r>
        <w:rPr>
          <w:spacing w:val="1"/>
        </w:rPr>
        <w:t> </w:t>
      </w:r>
      <w:r>
        <w:rPr/>
        <w:t>autonómica,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someterán,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contenga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 los artículos 5.3 y 15 de la Ley 19/2013, en el Reglamento (UE) 2016/679 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584" w:right="0" w:firstLine="0"/>
        <w:jc w:val="both"/>
        <w:rPr>
          <w:i/>
          <w:sz w:val="20"/>
        </w:rPr>
      </w:pPr>
      <w:r>
        <w:rPr>
          <w:sz w:val="20"/>
        </w:rPr>
        <w:t>Disposición</w:t>
      </w:r>
      <w:r>
        <w:rPr>
          <w:spacing w:val="-5"/>
          <w:sz w:val="20"/>
        </w:rPr>
        <w:t> </w:t>
      </w:r>
      <w:r>
        <w:rPr>
          <w:sz w:val="20"/>
        </w:rPr>
        <w:t>adicional</w:t>
      </w:r>
      <w:r>
        <w:rPr>
          <w:spacing w:val="-5"/>
          <w:sz w:val="20"/>
        </w:rPr>
        <w:t> </w:t>
      </w:r>
      <w:r>
        <w:rPr>
          <w:sz w:val="20"/>
        </w:rPr>
        <w:t>tercera.</w:t>
      </w:r>
      <w:r>
        <w:rPr>
          <w:spacing w:val="77"/>
          <w:sz w:val="20"/>
        </w:rPr>
        <w:t> </w:t>
      </w:r>
      <w:r>
        <w:rPr>
          <w:i/>
          <w:sz w:val="20"/>
        </w:rPr>
        <w:t>Cómputo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plazos.</w:t>
      </w:r>
    </w:p>
    <w:p>
      <w:pPr>
        <w:pStyle w:val="BodyText"/>
        <w:spacing w:line="249" w:lineRule="auto" w:before="180"/>
        <w:ind w:right="1580" w:firstLine="340"/>
        <w:jc w:val="both"/>
      </w:pPr>
      <w:r>
        <w:rPr/>
        <w:t>Los plazos establecidos en el Reglamento (UE) 2016/679 o en esta ley orgánica, con</w:t>
      </w:r>
      <w:r>
        <w:rPr>
          <w:spacing w:val="1"/>
        </w:rPr>
        <w:t> </w:t>
      </w:r>
      <w:r>
        <w:rPr>
          <w:spacing w:val="-1"/>
        </w:rPr>
        <w:t>independencia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refieran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relaciones</w:t>
      </w:r>
      <w:r>
        <w:rPr>
          <w:spacing w:val="-12"/>
        </w:rPr>
        <w:t> </w:t>
      </w:r>
      <w:r>
        <w:rPr>
          <w:spacing w:val="-1"/>
        </w:rPr>
        <w:t>entre</w:t>
      </w:r>
      <w:r>
        <w:rPr>
          <w:spacing w:val="-12"/>
        </w:rPr>
        <w:t> </w:t>
      </w:r>
      <w:r>
        <w:rPr>
          <w:spacing w:val="-1"/>
        </w:rPr>
        <w:t>particulares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entidades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se regirán 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reglas:</w:t>
      </w:r>
    </w:p>
    <w:p>
      <w:pPr>
        <w:pStyle w:val="ListParagraph"/>
        <w:numPr>
          <w:ilvl w:val="0"/>
          <w:numId w:val="101"/>
        </w:numPr>
        <w:tabs>
          <w:tab w:pos="2314" w:val="left" w:leader="none"/>
        </w:tabs>
        <w:spacing w:line="249" w:lineRule="auto" w:before="173" w:after="0"/>
        <w:ind w:left="1584" w:right="1579" w:firstLine="340"/>
        <w:jc w:val="both"/>
        <w:rPr>
          <w:sz w:val="20"/>
        </w:rPr>
      </w:pPr>
      <w:r>
        <w:rPr>
          <w:sz w:val="20"/>
        </w:rPr>
        <w:t>Cuando los plazos se señalen por días, se entiende que estos son hábiles,</w:t>
      </w:r>
      <w:r>
        <w:rPr>
          <w:spacing w:val="1"/>
          <w:sz w:val="20"/>
        </w:rPr>
        <w:t> </w:t>
      </w:r>
      <w:r>
        <w:rPr>
          <w:sz w:val="20"/>
        </w:rPr>
        <w:t>excluyéndose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cómputo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sábados,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domingos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declarados</w:t>
      </w:r>
      <w:r>
        <w:rPr>
          <w:spacing w:val="-3"/>
          <w:sz w:val="20"/>
        </w:rPr>
        <w:t> </w:t>
      </w:r>
      <w:r>
        <w:rPr>
          <w:sz w:val="20"/>
        </w:rPr>
        <w:t>festivos.</w:t>
      </w:r>
    </w:p>
    <w:p>
      <w:pPr>
        <w:pStyle w:val="ListParagraph"/>
        <w:numPr>
          <w:ilvl w:val="0"/>
          <w:numId w:val="101"/>
        </w:numPr>
        <w:tabs>
          <w:tab w:pos="2303" w:val="left" w:leader="none"/>
        </w:tabs>
        <w:spacing w:line="249" w:lineRule="auto" w:before="1" w:after="0"/>
        <w:ind w:left="1584" w:right="1582" w:firstLine="340"/>
        <w:jc w:val="both"/>
        <w:rPr>
          <w:sz w:val="20"/>
        </w:rPr>
      </w:pPr>
      <w:r>
        <w:rPr>
          <w:sz w:val="20"/>
        </w:rPr>
        <w:t>Si el plazo se fija en semanas, concluirá el mismo día de la semana en que se</w:t>
      </w:r>
      <w:r>
        <w:rPr>
          <w:spacing w:val="1"/>
          <w:sz w:val="20"/>
        </w:rPr>
        <w:t> </w:t>
      </w:r>
      <w:r>
        <w:rPr>
          <w:sz w:val="20"/>
        </w:rPr>
        <w:t>produjo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hecho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determina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iniciación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semana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vencimiento.</w:t>
      </w:r>
    </w:p>
    <w:p>
      <w:pPr>
        <w:pStyle w:val="ListParagraph"/>
        <w:numPr>
          <w:ilvl w:val="0"/>
          <w:numId w:val="101"/>
        </w:numPr>
        <w:tabs>
          <w:tab w:pos="2291" w:val="left" w:leader="none"/>
        </w:tabs>
        <w:spacing w:line="249" w:lineRule="auto" w:before="2" w:after="0"/>
        <w:ind w:left="1584" w:right="1582" w:firstLine="340"/>
        <w:jc w:val="both"/>
        <w:rPr>
          <w:sz w:val="20"/>
        </w:rPr>
      </w:pPr>
      <w:r>
        <w:rPr>
          <w:sz w:val="20"/>
        </w:rPr>
        <w:t>Si el plazo se fija en meses o años, concluirá el mismo día en que se produjo el</w:t>
      </w:r>
      <w:r>
        <w:rPr>
          <w:spacing w:val="1"/>
          <w:sz w:val="20"/>
        </w:rPr>
        <w:t> </w:t>
      </w:r>
      <w:r>
        <w:rPr>
          <w:sz w:val="20"/>
        </w:rPr>
        <w:t>hecho que determina su iniciación en el mes o el año de vencimiento. Si en el mes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vencimiento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hubiera</w:t>
      </w:r>
      <w:r>
        <w:rPr>
          <w:spacing w:val="-13"/>
          <w:sz w:val="20"/>
        </w:rPr>
        <w:t> </w:t>
      </w:r>
      <w:r>
        <w:rPr>
          <w:sz w:val="20"/>
        </w:rPr>
        <w:t>día</w:t>
      </w:r>
      <w:r>
        <w:rPr>
          <w:spacing w:val="-12"/>
          <w:sz w:val="20"/>
        </w:rPr>
        <w:t> </w:t>
      </w:r>
      <w:r>
        <w:rPr>
          <w:sz w:val="20"/>
        </w:rPr>
        <w:t>equivalente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aquel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comienza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cómputo,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entenderá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expira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mes.</w:t>
      </w:r>
    </w:p>
    <w:p>
      <w:pPr>
        <w:pStyle w:val="ListParagraph"/>
        <w:numPr>
          <w:ilvl w:val="0"/>
          <w:numId w:val="101"/>
        </w:numPr>
        <w:tabs>
          <w:tab w:pos="2303" w:val="left" w:leader="none"/>
        </w:tabs>
        <w:spacing w:line="249" w:lineRule="auto" w:before="3" w:after="0"/>
        <w:ind w:left="1584" w:right="1585" w:firstLine="340"/>
        <w:jc w:val="both"/>
        <w:rPr>
          <w:sz w:val="20"/>
        </w:rPr>
      </w:pPr>
      <w:r>
        <w:rPr>
          <w:sz w:val="20"/>
        </w:rPr>
        <w:t>Cuando el último día del plazo sea inhábil, se entenderá prorrogado al primer día</w:t>
      </w:r>
      <w:r>
        <w:rPr>
          <w:spacing w:val="-53"/>
          <w:sz w:val="20"/>
        </w:rPr>
        <w:t> </w:t>
      </w:r>
      <w:r>
        <w:rPr>
          <w:sz w:val="20"/>
        </w:rPr>
        <w:t>hábil</w:t>
      </w:r>
      <w:r>
        <w:rPr>
          <w:spacing w:val="-2"/>
          <w:sz w:val="20"/>
        </w:rPr>
        <w:t> </w:t>
      </w:r>
      <w:r>
        <w:rPr>
          <w:sz w:val="20"/>
        </w:rPr>
        <w:t>siguiente.</w:t>
      </w:r>
    </w:p>
    <w:p>
      <w:pPr>
        <w:pStyle w:val="BodyText"/>
        <w:spacing w:before="10"/>
        <w:ind w:left="0"/>
        <w:rPr>
          <w:sz w:val="19"/>
        </w:rPr>
      </w:pPr>
    </w:p>
    <w:p>
      <w:pPr>
        <w:tabs>
          <w:tab w:pos="4315" w:val="left" w:leader="none"/>
        </w:tabs>
        <w:spacing w:line="249" w:lineRule="auto" w:before="0"/>
        <w:ind w:left="1924" w:right="1582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7"/>
          <w:sz w:val="20"/>
        </w:rPr>
        <w:t> </w:t>
      </w:r>
      <w:r>
        <w:rPr>
          <w:sz w:val="20"/>
        </w:rPr>
        <w:t>adicional</w:t>
      </w:r>
      <w:r>
        <w:rPr>
          <w:spacing w:val="-6"/>
          <w:sz w:val="20"/>
        </w:rPr>
        <w:t> </w:t>
      </w:r>
      <w:r>
        <w:rPr>
          <w:sz w:val="20"/>
        </w:rPr>
        <w:t>cuarta.</w:t>
        <w:tab/>
      </w:r>
      <w:r>
        <w:rPr>
          <w:i/>
          <w:sz w:val="20"/>
        </w:rPr>
        <w:t>Procedimiento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competencias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atribuidas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Agencia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Española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otras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leyes.</w:t>
      </w:r>
    </w:p>
    <w:p>
      <w:pPr>
        <w:pStyle w:val="BodyText"/>
        <w:spacing w:line="249" w:lineRule="auto" w:before="172"/>
        <w:ind w:right="1582" w:firstLine="340"/>
        <w:jc w:val="both"/>
      </w:pPr>
      <w:r>
        <w:rPr/>
        <w:t>Lo dispuesto en el Título VIII y en sus normas de desarrollo será de aplicación a los</w:t>
      </w:r>
      <w:r>
        <w:rPr>
          <w:spacing w:val="1"/>
        </w:rPr>
        <w:t> </w:t>
      </w:r>
      <w:r>
        <w:rPr/>
        <w:t>procedimientos que la Agencia Española de Protección de Datos hubiera de tramitar en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competencias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fueran</w:t>
      </w:r>
      <w:r>
        <w:rPr>
          <w:spacing w:val="-1"/>
        </w:rPr>
        <w:t> </w:t>
      </w:r>
      <w:r>
        <w:rPr/>
        <w:t>atribuidas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otras</w:t>
      </w:r>
      <w:r>
        <w:rPr>
          <w:spacing w:val="-2"/>
        </w:rPr>
        <w:t> </w:t>
      </w:r>
      <w:r>
        <w:rPr/>
        <w:t>leyes.</w:t>
      </w:r>
    </w:p>
    <w:p>
      <w:pPr>
        <w:pStyle w:val="BodyText"/>
        <w:spacing w:before="11"/>
        <w:ind w:left="0"/>
        <w:rPr>
          <w:sz w:val="19"/>
        </w:rPr>
      </w:pPr>
    </w:p>
    <w:p>
      <w:pPr>
        <w:tabs>
          <w:tab w:pos="4472" w:val="left" w:leader="none"/>
        </w:tabs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65"/>
          <w:sz w:val="20"/>
        </w:rPr>
        <w:t> </w:t>
      </w:r>
      <w:r>
        <w:rPr>
          <w:sz w:val="20"/>
        </w:rPr>
        <w:t>adicional</w:t>
      </w:r>
      <w:r>
        <w:rPr>
          <w:spacing w:val="65"/>
          <w:sz w:val="20"/>
        </w:rPr>
        <w:t> </w:t>
      </w:r>
      <w:r>
        <w:rPr>
          <w:sz w:val="20"/>
        </w:rPr>
        <w:t>quinta.</w:t>
        <w:tab/>
      </w:r>
      <w:r>
        <w:rPr>
          <w:i/>
          <w:sz w:val="20"/>
        </w:rPr>
        <w:t>Autorización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judicial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relación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decisiones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Comisión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Europea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transferencia internacional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102"/>
        </w:numPr>
        <w:tabs>
          <w:tab w:pos="2292" w:val="left" w:leader="none"/>
        </w:tabs>
        <w:spacing w:line="249" w:lineRule="auto" w:before="171" w:after="0"/>
        <w:ind w:left="1584" w:right="1576" w:firstLine="34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autoridad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protección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5"/>
          <w:sz w:val="20"/>
        </w:rPr>
        <w:t> </w:t>
      </w:r>
      <w:r>
        <w:rPr>
          <w:sz w:val="20"/>
        </w:rPr>
        <w:t>considerase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decisión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 Europea en materia de transferencia internacional de datos, de cuya validez</w:t>
      </w:r>
      <w:r>
        <w:rPr>
          <w:spacing w:val="1"/>
          <w:sz w:val="20"/>
        </w:rPr>
        <w:t> </w:t>
      </w:r>
      <w:r>
        <w:rPr>
          <w:sz w:val="20"/>
        </w:rPr>
        <w:t>dependiese la resolución de un procedimiento concreto, infringiese lo dispuesto en el</w:t>
      </w:r>
      <w:r>
        <w:rPr>
          <w:spacing w:val="1"/>
          <w:sz w:val="20"/>
        </w:rPr>
        <w:t> </w:t>
      </w:r>
      <w:r>
        <w:rPr>
          <w:sz w:val="20"/>
        </w:rPr>
        <w:t>Reglamento (UE) 2016/679, menoscabando el derecho fundamental a la protección de</w:t>
      </w:r>
      <w:r>
        <w:rPr>
          <w:spacing w:val="1"/>
          <w:sz w:val="20"/>
        </w:rPr>
        <w:t> </w:t>
      </w:r>
      <w:r>
        <w:rPr>
          <w:sz w:val="20"/>
        </w:rPr>
        <w:t>datos, acordará inmediatamente la suspensión del procedimiento, a fin de solicitar del</w:t>
      </w:r>
      <w:r>
        <w:rPr>
          <w:spacing w:val="1"/>
          <w:sz w:val="20"/>
        </w:rPr>
        <w:t> </w:t>
      </w:r>
      <w:r>
        <w:rPr>
          <w:sz w:val="20"/>
        </w:rPr>
        <w:t>órgano judicial autorización para declararlo así en el seno del procedimiento del que esté</w:t>
      </w:r>
      <w:r>
        <w:rPr>
          <w:spacing w:val="1"/>
          <w:sz w:val="20"/>
        </w:rPr>
        <w:t> </w:t>
      </w:r>
      <w:r>
        <w:rPr>
          <w:sz w:val="20"/>
        </w:rPr>
        <w:t>conociendo. Dicha suspensión deberá ser confirmada, modificada o levantada en el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admisión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inadmisión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trámite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solicitud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autoridad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protección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dirigida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tribunal competente.</w:t>
      </w:r>
    </w:p>
    <w:p>
      <w:pPr>
        <w:pStyle w:val="BodyText"/>
        <w:spacing w:line="249" w:lineRule="auto" w:before="8"/>
        <w:ind w:right="1583" w:firstLine="340"/>
        <w:jc w:val="both"/>
      </w:pPr>
      <w:r>
        <w:rPr/>
        <w:t>Las decisiones de la Comisión Europea a las que puede resultar de aplicación este</w:t>
      </w:r>
      <w:r>
        <w:rPr>
          <w:spacing w:val="1"/>
        </w:rPr>
        <w:t> </w:t>
      </w:r>
      <w:r>
        <w:rPr/>
        <w:t>cauce son:</w:t>
      </w:r>
    </w:p>
    <w:p>
      <w:pPr>
        <w:pStyle w:val="ListParagraph"/>
        <w:numPr>
          <w:ilvl w:val="0"/>
          <w:numId w:val="103"/>
        </w:numPr>
        <w:tabs>
          <w:tab w:pos="2315" w:val="left" w:leader="none"/>
          <w:tab w:pos="2316" w:val="left" w:leader="none"/>
        </w:tabs>
        <w:spacing w:line="249" w:lineRule="auto" w:before="172" w:after="0"/>
        <w:ind w:left="1584" w:right="1581" w:firstLine="340"/>
        <w:jc w:val="left"/>
        <w:rPr>
          <w:sz w:val="20"/>
        </w:rPr>
      </w:pPr>
      <w:r>
        <w:rPr>
          <w:sz w:val="20"/>
        </w:rPr>
        <w:t>aquellas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declaren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nivel</w:t>
      </w:r>
      <w:r>
        <w:rPr>
          <w:spacing w:val="52"/>
          <w:sz w:val="20"/>
        </w:rPr>
        <w:t> </w:t>
      </w:r>
      <w:r>
        <w:rPr>
          <w:sz w:val="20"/>
        </w:rPr>
        <w:t>adecuado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protección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un</w:t>
      </w:r>
      <w:r>
        <w:rPr>
          <w:spacing w:val="52"/>
          <w:sz w:val="20"/>
        </w:rPr>
        <w:t> </w:t>
      </w:r>
      <w:r>
        <w:rPr>
          <w:sz w:val="20"/>
        </w:rPr>
        <w:t>tercer</w:t>
      </w:r>
      <w:r>
        <w:rPr>
          <w:spacing w:val="52"/>
          <w:sz w:val="20"/>
        </w:rPr>
        <w:t> </w:t>
      </w:r>
      <w:r>
        <w:rPr>
          <w:sz w:val="20"/>
        </w:rPr>
        <w:t>país</w:t>
      </w:r>
      <w:r>
        <w:rPr>
          <w:spacing w:val="53"/>
          <w:sz w:val="20"/>
        </w:rPr>
        <w:t> </w:t>
      </w:r>
      <w:r>
        <w:rPr>
          <w:sz w:val="20"/>
        </w:rPr>
        <w:t>u</w:t>
      </w:r>
      <w:r>
        <w:rPr>
          <w:spacing w:val="-53"/>
          <w:sz w:val="20"/>
        </w:rPr>
        <w:t> </w:t>
      </w:r>
      <w:r>
        <w:rPr>
          <w:sz w:val="20"/>
        </w:rPr>
        <w:t>organización</w:t>
      </w:r>
      <w:r>
        <w:rPr>
          <w:spacing w:val="-4"/>
          <w:sz w:val="20"/>
        </w:rPr>
        <w:t> </w:t>
      </w:r>
      <w:r>
        <w:rPr>
          <w:sz w:val="20"/>
        </w:rPr>
        <w:t>internacional,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virtud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45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Reglamento</w:t>
      </w:r>
      <w:r>
        <w:rPr>
          <w:spacing w:val="-4"/>
          <w:sz w:val="20"/>
        </w:rPr>
        <w:t> </w:t>
      </w:r>
      <w:r>
        <w:rPr>
          <w:sz w:val="20"/>
        </w:rPr>
        <w:t>(UE)</w:t>
      </w:r>
      <w:r>
        <w:rPr>
          <w:spacing w:val="-2"/>
          <w:sz w:val="20"/>
        </w:rPr>
        <w:t> </w:t>
      </w:r>
      <w:r>
        <w:rPr>
          <w:sz w:val="20"/>
        </w:rPr>
        <w:t>2016/679;</w:t>
      </w:r>
    </w:p>
    <w:p>
      <w:pPr>
        <w:pStyle w:val="ListParagraph"/>
        <w:numPr>
          <w:ilvl w:val="0"/>
          <w:numId w:val="103"/>
        </w:numPr>
        <w:tabs>
          <w:tab w:pos="2302" w:val="left" w:leader="none"/>
          <w:tab w:pos="2303" w:val="left" w:leader="none"/>
        </w:tabs>
        <w:spacing w:line="249" w:lineRule="auto" w:before="1" w:after="0"/>
        <w:ind w:left="1584" w:right="1580" w:firstLine="340"/>
        <w:jc w:val="left"/>
        <w:rPr>
          <w:sz w:val="20"/>
        </w:rPr>
      </w:pPr>
      <w:r>
        <w:rPr>
          <w:sz w:val="20"/>
        </w:rPr>
        <w:t>aquellas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aprueben</w:t>
      </w:r>
      <w:r>
        <w:rPr>
          <w:spacing w:val="18"/>
          <w:sz w:val="20"/>
        </w:rPr>
        <w:t> </w:t>
      </w:r>
      <w:r>
        <w:rPr>
          <w:sz w:val="20"/>
        </w:rPr>
        <w:t>cláusulas</w:t>
      </w:r>
      <w:r>
        <w:rPr>
          <w:spacing w:val="18"/>
          <w:sz w:val="20"/>
        </w:rPr>
        <w:t> </w:t>
      </w:r>
      <w:r>
        <w:rPr>
          <w:sz w:val="20"/>
        </w:rPr>
        <w:t>tipo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protección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datos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transferencias</w:t>
      </w:r>
      <w:r>
        <w:rPr>
          <w:spacing w:val="-1"/>
          <w:sz w:val="20"/>
        </w:rPr>
        <w:t> </w:t>
      </w:r>
      <w:r>
        <w:rPr>
          <w:sz w:val="20"/>
        </w:rPr>
        <w:t>internacionales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datos,</w:t>
      </w:r>
      <w:r>
        <w:rPr>
          <w:spacing w:val="-2"/>
          <w:sz w:val="20"/>
        </w:rPr>
        <w:t> </w:t>
      </w:r>
      <w:r>
        <w:rPr>
          <w:sz w:val="20"/>
        </w:rPr>
        <w:t>o</w:t>
      </w:r>
    </w:p>
    <w:p>
      <w:pPr>
        <w:pStyle w:val="ListParagraph"/>
        <w:numPr>
          <w:ilvl w:val="0"/>
          <w:numId w:val="103"/>
        </w:numPr>
        <w:tabs>
          <w:tab w:pos="2291" w:val="left" w:leader="none"/>
        </w:tabs>
        <w:spacing w:line="240" w:lineRule="auto" w:before="2" w:after="0"/>
        <w:ind w:left="2291" w:right="0" w:hanging="367"/>
        <w:jc w:val="left"/>
        <w:rPr>
          <w:sz w:val="20"/>
        </w:rPr>
      </w:pPr>
      <w:r>
        <w:rPr/>
        <w:pict>
          <v:shape style="position:absolute;margin-left:561.85376pt;margin-top:11.612409pt;width:18.350pt;height:101.2pt;mso-position-horizontal-relative:page;mso-position-vertical-relative:paragraph;z-index:15812608" type="#_x0000_t202" id="docshape27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aquellas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declaren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validez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códigos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conducta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tal</w:t>
      </w:r>
      <w:r>
        <w:rPr>
          <w:spacing w:val="-2"/>
          <w:sz w:val="20"/>
        </w:rPr>
        <w:t> </w:t>
      </w:r>
      <w:r>
        <w:rPr>
          <w:sz w:val="20"/>
        </w:rPr>
        <w:t>efecto.</w:t>
      </w:r>
    </w:p>
    <w:p>
      <w:pPr>
        <w:pStyle w:val="ListParagraph"/>
        <w:numPr>
          <w:ilvl w:val="0"/>
          <w:numId w:val="102"/>
        </w:numPr>
        <w:tabs>
          <w:tab w:pos="2290" w:val="left" w:leader="none"/>
        </w:tabs>
        <w:spacing w:line="249" w:lineRule="auto" w:before="180" w:after="0"/>
        <w:ind w:left="1584" w:right="1582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autorización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refiere</w:t>
      </w:r>
      <w:r>
        <w:rPr>
          <w:spacing w:val="-11"/>
          <w:sz w:val="20"/>
        </w:rPr>
        <w:t> </w:t>
      </w:r>
      <w:r>
        <w:rPr>
          <w:sz w:val="20"/>
        </w:rPr>
        <w:t>esta</w:t>
      </w:r>
      <w:r>
        <w:rPr>
          <w:spacing w:val="-10"/>
          <w:sz w:val="20"/>
        </w:rPr>
        <w:t> </w:t>
      </w:r>
      <w:r>
        <w:rPr>
          <w:sz w:val="20"/>
        </w:rPr>
        <w:t>disposición</w:t>
      </w:r>
      <w:r>
        <w:rPr>
          <w:spacing w:val="-11"/>
          <w:sz w:val="20"/>
        </w:rPr>
        <w:t> </w:t>
      </w:r>
      <w:r>
        <w:rPr>
          <w:sz w:val="20"/>
        </w:rPr>
        <w:t>solamente</w:t>
      </w:r>
      <w:r>
        <w:rPr>
          <w:spacing w:val="-10"/>
          <w:sz w:val="20"/>
        </w:rPr>
        <w:t> </w:t>
      </w:r>
      <w:r>
        <w:rPr>
          <w:sz w:val="20"/>
        </w:rPr>
        <w:t>podrá</w:t>
      </w:r>
      <w:r>
        <w:rPr>
          <w:spacing w:val="-11"/>
          <w:sz w:val="20"/>
        </w:rPr>
        <w:t> </w:t>
      </w:r>
      <w:r>
        <w:rPr>
          <w:sz w:val="20"/>
        </w:rPr>
        <w:t>ser</w:t>
      </w:r>
      <w:r>
        <w:rPr>
          <w:spacing w:val="-11"/>
          <w:sz w:val="20"/>
        </w:rPr>
        <w:t> </w:t>
      </w:r>
      <w:r>
        <w:rPr>
          <w:sz w:val="20"/>
        </w:rPr>
        <w:t>concedida</w:t>
      </w:r>
      <w:r>
        <w:rPr>
          <w:spacing w:val="-53"/>
          <w:sz w:val="20"/>
        </w:rPr>
        <w:t> </w:t>
      </w:r>
      <w:r>
        <w:rPr>
          <w:sz w:val="20"/>
        </w:rPr>
        <w:t>si, previo planteamiento de cuestión prejudicial de validez en los términos del artículo 267</w:t>
      </w:r>
      <w:r>
        <w:rPr>
          <w:spacing w:val="-53"/>
          <w:sz w:val="20"/>
        </w:rPr>
        <w:t> </w:t>
      </w:r>
      <w:r>
        <w:rPr>
          <w:sz w:val="20"/>
        </w:rPr>
        <w:t>del Tratado de Funcionamiento de la Unión Europea, la decisión de la Comisión Europea</w:t>
      </w:r>
      <w:r>
        <w:rPr>
          <w:spacing w:val="-53"/>
          <w:sz w:val="20"/>
        </w:rPr>
        <w:t> </w:t>
      </w:r>
      <w:r>
        <w:rPr>
          <w:sz w:val="20"/>
        </w:rPr>
        <w:t>cuestionada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-2"/>
          <w:sz w:val="20"/>
        </w:rPr>
        <w:t> </w:t>
      </w:r>
      <w:r>
        <w:rPr>
          <w:sz w:val="20"/>
        </w:rPr>
        <w:t>declarada</w:t>
      </w:r>
      <w:r>
        <w:rPr>
          <w:spacing w:val="-2"/>
          <w:sz w:val="20"/>
        </w:rPr>
        <w:t> </w:t>
      </w:r>
      <w:r>
        <w:rPr>
          <w:sz w:val="20"/>
        </w:rPr>
        <w:t>inválida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3"/>
          <w:sz w:val="20"/>
        </w:rPr>
        <w:t> </w:t>
      </w:r>
      <w:r>
        <w:rPr>
          <w:sz w:val="20"/>
        </w:rPr>
        <w:t>Europea.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60"/>
          <w:headerReference w:type="default" r:id="rId61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7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119843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43648;mso-wrap-distance-left:0;mso-wrap-distance-right:0" id="docshape27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tabs>
          <w:tab w:pos="4468" w:val="left" w:leader="none"/>
        </w:tabs>
        <w:spacing w:line="249" w:lineRule="auto" w:before="1"/>
        <w:ind w:left="1924" w:right="1583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101"/>
          <w:sz w:val="20"/>
        </w:rPr>
        <w:t> </w:t>
      </w:r>
      <w:r>
        <w:rPr>
          <w:sz w:val="20"/>
        </w:rPr>
        <w:t>adicional</w:t>
      </w:r>
      <w:r>
        <w:rPr>
          <w:spacing w:val="101"/>
          <w:sz w:val="20"/>
        </w:rPr>
        <w:t> </w:t>
      </w:r>
      <w:r>
        <w:rPr>
          <w:sz w:val="20"/>
        </w:rPr>
        <w:t>sexta.</w:t>
        <w:tab/>
      </w:r>
      <w:r>
        <w:rPr>
          <w:i/>
          <w:sz w:val="20"/>
        </w:rPr>
        <w:t>Incorporación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deudas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sistemas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crediticia.</w:t>
      </w:r>
    </w:p>
    <w:p>
      <w:pPr>
        <w:pStyle w:val="BodyText"/>
        <w:spacing w:line="249" w:lineRule="auto" w:before="171"/>
        <w:ind w:right="1580" w:firstLine="340"/>
        <w:jc w:val="both"/>
      </w:pPr>
      <w:r>
        <w:rPr/>
        <w:t>No se incorporarán a los sistemas de información crediticia a los que se refiere el</w:t>
      </w:r>
      <w:r>
        <w:rPr>
          <w:spacing w:val="1"/>
        </w:rPr>
        <w:t> </w:t>
      </w:r>
      <w:r>
        <w:rPr/>
        <w:t>artículo 20.1 de esta ley orgánica deudas en que la cuantía del principal sea inferior a</w:t>
      </w:r>
      <w:r>
        <w:rPr>
          <w:spacing w:val="1"/>
        </w:rPr>
        <w:t> </w:t>
      </w:r>
      <w:r>
        <w:rPr/>
        <w:t>cincuenta</w:t>
      </w:r>
      <w:r>
        <w:rPr>
          <w:spacing w:val="-1"/>
        </w:rPr>
        <w:t> </w:t>
      </w:r>
      <w:r>
        <w:rPr/>
        <w:t>euros.</w:t>
      </w:r>
    </w:p>
    <w:p>
      <w:pPr>
        <w:pStyle w:val="BodyText"/>
        <w:spacing w:before="3"/>
        <w:ind w:left="1924"/>
        <w:jc w:val="both"/>
      </w:pPr>
      <w:r>
        <w:rPr/>
        <w:t>El</w:t>
      </w:r>
      <w:r>
        <w:rPr>
          <w:spacing w:val="-3"/>
        </w:rPr>
        <w:t> </w:t>
      </w:r>
      <w:r>
        <w:rPr/>
        <w:t>Gobierno,</w:t>
      </w:r>
      <w:r>
        <w:rPr>
          <w:spacing w:val="-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real</w:t>
      </w:r>
      <w:r>
        <w:rPr>
          <w:spacing w:val="-3"/>
        </w:rPr>
        <w:t> </w:t>
      </w:r>
      <w:r>
        <w:rPr/>
        <w:t>decreto,</w:t>
      </w:r>
      <w:r>
        <w:rPr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/>
        <w:t>actualizar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cuantía.</w:t>
      </w:r>
    </w:p>
    <w:p>
      <w:pPr>
        <w:pStyle w:val="BodyText"/>
        <w:spacing w:before="6"/>
        <w:ind w:left="0"/>
      </w:pPr>
    </w:p>
    <w:p>
      <w:pPr>
        <w:tabs>
          <w:tab w:pos="4465" w:val="left" w:leader="none"/>
        </w:tabs>
        <w:spacing w:line="249" w:lineRule="auto" w:before="1"/>
        <w:ind w:left="1924" w:right="1583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adicional</w:t>
      </w:r>
      <w:r>
        <w:rPr>
          <w:spacing w:val="-3"/>
          <w:sz w:val="20"/>
        </w:rPr>
        <w:t> </w:t>
      </w:r>
      <w:r>
        <w:rPr>
          <w:sz w:val="20"/>
        </w:rPr>
        <w:t>séptima.</w:t>
        <w:tab/>
      </w:r>
      <w:r>
        <w:rPr>
          <w:i/>
          <w:sz w:val="20"/>
        </w:rPr>
        <w:t>Identificación de los interesados en las notificaciones por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medio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anuncios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publicaciones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actos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administrativos.</w:t>
      </w:r>
    </w:p>
    <w:p>
      <w:pPr>
        <w:pStyle w:val="ListParagraph"/>
        <w:numPr>
          <w:ilvl w:val="0"/>
          <w:numId w:val="104"/>
        </w:numPr>
        <w:tabs>
          <w:tab w:pos="2295" w:val="left" w:leader="none"/>
        </w:tabs>
        <w:spacing w:line="249" w:lineRule="auto" w:before="171" w:after="0"/>
        <w:ind w:left="1584" w:right="1585" w:firstLine="340"/>
        <w:jc w:val="both"/>
        <w:rPr>
          <w:sz w:val="20"/>
        </w:rPr>
      </w:pPr>
      <w:r>
        <w:rPr>
          <w:sz w:val="20"/>
        </w:rPr>
        <w:t>Cuando sea necesaria la publicación de un acto administrativo que contuviese</w:t>
      </w:r>
      <w:r>
        <w:rPr>
          <w:spacing w:val="1"/>
          <w:sz w:val="20"/>
        </w:rPr>
        <w:t> </w:t>
      </w:r>
      <w:r>
        <w:rPr>
          <w:sz w:val="20"/>
        </w:rPr>
        <w:t>datos personales del afectado, se identificará al mismo mediante su nombre y apellidos,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añadiendo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cuatro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cifras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numéricas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aleatorias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documento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nacional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identidad,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número</w:t>
      </w:r>
      <w:r>
        <w:rPr>
          <w:sz w:val="20"/>
        </w:rPr>
        <w:t> de</w:t>
      </w:r>
      <w:r>
        <w:rPr>
          <w:spacing w:val="-8"/>
          <w:sz w:val="20"/>
        </w:rPr>
        <w:t> </w:t>
      </w:r>
      <w:r>
        <w:rPr>
          <w:sz w:val="20"/>
        </w:rPr>
        <w:t>identidad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extranjero,</w:t>
      </w:r>
      <w:r>
        <w:rPr>
          <w:spacing w:val="-7"/>
          <w:sz w:val="20"/>
        </w:rPr>
        <w:t> </w:t>
      </w:r>
      <w:r>
        <w:rPr>
          <w:sz w:val="20"/>
        </w:rPr>
        <w:t>pasaporte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documento</w:t>
      </w:r>
      <w:r>
        <w:rPr>
          <w:spacing w:val="-7"/>
          <w:sz w:val="20"/>
        </w:rPr>
        <w:t> </w:t>
      </w:r>
      <w:r>
        <w:rPr>
          <w:sz w:val="20"/>
        </w:rPr>
        <w:t>equivalente.</w:t>
      </w:r>
      <w:r>
        <w:rPr>
          <w:spacing w:val="-7"/>
          <w:sz w:val="20"/>
        </w:rPr>
        <w:t> </w:t>
      </w:r>
      <w:r>
        <w:rPr>
          <w:sz w:val="20"/>
        </w:rPr>
        <w:t>Cuando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publicación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pluralidad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afectados</w:t>
      </w:r>
      <w:r>
        <w:rPr>
          <w:spacing w:val="-3"/>
          <w:sz w:val="20"/>
        </w:rPr>
        <w:t> </w:t>
      </w:r>
      <w:r>
        <w:rPr>
          <w:sz w:val="20"/>
        </w:rPr>
        <w:t>estas</w:t>
      </w:r>
      <w:r>
        <w:rPr>
          <w:spacing w:val="-3"/>
          <w:sz w:val="20"/>
        </w:rPr>
        <w:t> </w:t>
      </w:r>
      <w:r>
        <w:rPr>
          <w:sz w:val="20"/>
        </w:rPr>
        <w:t>cifras</w:t>
      </w:r>
      <w:r>
        <w:rPr>
          <w:spacing w:val="-2"/>
          <w:sz w:val="20"/>
        </w:rPr>
        <w:t> </w:t>
      </w:r>
      <w:r>
        <w:rPr>
          <w:sz w:val="20"/>
        </w:rPr>
        <w:t>aleatorias</w:t>
      </w:r>
      <w:r>
        <w:rPr>
          <w:spacing w:val="-3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alternarse.</w:t>
      </w:r>
    </w:p>
    <w:p>
      <w:pPr>
        <w:pStyle w:val="BodyText"/>
        <w:spacing w:line="249" w:lineRule="auto" w:before="4"/>
        <w:ind w:right="1579" w:firstLine="340"/>
        <w:jc w:val="both"/>
      </w:pPr>
      <w:r>
        <w:rPr/>
        <w:t>Cuando se trate de la notificación por medio de anuncios, particularmente en los</w:t>
      </w:r>
      <w:r>
        <w:rPr>
          <w:spacing w:val="1"/>
        </w:rPr>
        <w:t> </w:t>
      </w:r>
      <w:r>
        <w:rPr/>
        <w:t>supuestos a los que se refiere el artículo 44 de la Ley 39/2015, de 1 de octubre, del</w:t>
      </w:r>
      <w:r>
        <w:rPr>
          <w:spacing w:val="1"/>
        </w:rPr>
        <w:t> </w:t>
      </w:r>
      <w:r>
        <w:rPr/>
        <w:t>Procedimiento Administrativo Común de las Administraciones Públicas, se identificará al</w:t>
      </w:r>
      <w:r>
        <w:rPr>
          <w:spacing w:val="1"/>
        </w:rPr>
        <w:t> </w:t>
      </w:r>
      <w:r>
        <w:rPr/>
        <w:t>afectado exclusivamente mediante el número completo de su documento nacional de</w:t>
      </w:r>
      <w:r>
        <w:rPr>
          <w:spacing w:val="1"/>
        </w:rPr>
        <w:t> </w:t>
      </w:r>
      <w:r>
        <w:rPr/>
        <w:t>identidad,</w:t>
      </w:r>
      <w:r>
        <w:rPr>
          <w:spacing w:val="-4"/>
        </w:rPr>
        <w:t> </w:t>
      </w:r>
      <w:r>
        <w:rPr/>
        <w:t>número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identidad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extranjero,</w:t>
      </w:r>
      <w:r>
        <w:rPr>
          <w:spacing w:val="-4"/>
        </w:rPr>
        <w:t> </w:t>
      </w:r>
      <w:r>
        <w:rPr/>
        <w:t>pasaporte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documento</w:t>
      </w:r>
      <w:r>
        <w:rPr>
          <w:spacing w:val="-4"/>
        </w:rPr>
        <w:t> </w:t>
      </w:r>
      <w:r>
        <w:rPr/>
        <w:t>equivalente.</w:t>
      </w:r>
    </w:p>
    <w:p>
      <w:pPr>
        <w:pStyle w:val="BodyText"/>
        <w:spacing w:line="249" w:lineRule="auto" w:before="4"/>
        <w:ind w:right="1579" w:firstLine="340"/>
        <w:jc w:val="both"/>
      </w:pPr>
      <w:r>
        <w:rPr/>
        <w:t>Cuando el afectado careciera de cualquiera de los documentos mencionados en los</w:t>
      </w:r>
      <w:r>
        <w:rPr>
          <w:spacing w:val="1"/>
        </w:rPr>
        <w:t> </w:t>
      </w:r>
      <w:r>
        <w:rPr/>
        <w:t>dos párrafos anteriores, se identificará al afectado únicamente mediante su nombre y</w:t>
      </w:r>
      <w:r>
        <w:rPr>
          <w:spacing w:val="1"/>
        </w:rPr>
        <w:t> </w:t>
      </w:r>
      <w:r>
        <w:rPr/>
        <w:t>apellidos. En ningún caso debe publicarse el nombre y apellidos de manera conjunta con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completo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identidad,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extranjero,</w:t>
      </w:r>
      <w:r>
        <w:rPr>
          <w:spacing w:val="-2"/>
        </w:rPr>
        <w:t> </w:t>
      </w:r>
      <w:r>
        <w:rPr/>
        <w:t>pasaporte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equivalente.</w:t>
      </w:r>
    </w:p>
    <w:p>
      <w:pPr>
        <w:pStyle w:val="ListParagraph"/>
        <w:numPr>
          <w:ilvl w:val="0"/>
          <w:numId w:val="104"/>
        </w:numPr>
        <w:tabs>
          <w:tab w:pos="2293" w:val="left" w:leader="none"/>
        </w:tabs>
        <w:spacing w:line="249" w:lineRule="auto" w:before="5" w:after="0"/>
        <w:ind w:left="1584" w:right="1580" w:firstLine="340"/>
        <w:jc w:val="both"/>
        <w:rPr>
          <w:sz w:val="20"/>
        </w:rPr>
      </w:pPr>
      <w:r>
        <w:rPr>
          <w:sz w:val="20"/>
        </w:rPr>
        <w:t>A fin de prevenir riesgos para víctimas de violencia de género, el Gobierno</w:t>
      </w:r>
      <w:r>
        <w:rPr>
          <w:spacing w:val="1"/>
          <w:sz w:val="20"/>
        </w:rPr>
        <w:t> </w:t>
      </w:r>
      <w:r>
        <w:rPr>
          <w:sz w:val="20"/>
        </w:rPr>
        <w:t>impulsará la elaboración de un protocolo de colaboración que defina procedimientos</w:t>
      </w:r>
      <w:r>
        <w:rPr>
          <w:spacing w:val="1"/>
          <w:sz w:val="20"/>
        </w:rPr>
        <w:t> </w:t>
      </w:r>
      <w:r>
        <w:rPr>
          <w:sz w:val="20"/>
        </w:rPr>
        <w:t>seguros de publicación y notificación de actos administrativos, con la participación de 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con competencia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11"/>
        <w:ind w:left="0"/>
        <w:rPr>
          <w:sz w:val="19"/>
        </w:rPr>
      </w:pPr>
    </w:p>
    <w:p>
      <w:pPr>
        <w:tabs>
          <w:tab w:pos="4352" w:val="left" w:leader="none"/>
        </w:tabs>
        <w:spacing w:before="0"/>
        <w:ind w:left="1924" w:right="0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7"/>
          <w:sz w:val="20"/>
        </w:rPr>
        <w:t> </w:t>
      </w:r>
      <w:r>
        <w:rPr>
          <w:sz w:val="20"/>
        </w:rPr>
        <w:t>adicional</w:t>
      </w:r>
      <w:r>
        <w:rPr>
          <w:spacing w:val="-7"/>
          <w:sz w:val="20"/>
        </w:rPr>
        <w:t> </w:t>
      </w:r>
      <w:r>
        <w:rPr>
          <w:sz w:val="20"/>
        </w:rPr>
        <w:t>octava.</w:t>
        <w:tab/>
      </w:r>
      <w:r>
        <w:rPr>
          <w:i/>
          <w:sz w:val="20"/>
        </w:rPr>
        <w:t>Potestad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verificación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Administraciones Públicas.</w:t>
      </w:r>
    </w:p>
    <w:p>
      <w:pPr>
        <w:pStyle w:val="BodyText"/>
        <w:spacing w:line="249" w:lineRule="auto" w:before="180"/>
        <w:ind w:right="1577" w:firstLine="340"/>
        <w:jc w:val="both"/>
      </w:pPr>
      <w:r>
        <w:rPr/>
        <w:t>Cuando se formulen solicitudes por cualquier medio en las que el interesado declare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destinatario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verificaciones</w:t>
      </w:r>
      <w:r>
        <w:rPr>
          <w:spacing w:val="-1"/>
        </w:rPr>
        <w:t> </w:t>
      </w:r>
      <w:r>
        <w:rPr/>
        <w:t>necesarias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comprobar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exactitud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datos.</w:t>
      </w:r>
    </w:p>
    <w:p>
      <w:pPr>
        <w:pStyle w:val="BodyText"/>
        <w:ind w:left="0"/>
      </w:pPr>
    </w:p>
    <w:p>
      <w:pPr>
        <w:tabs>
          <w:tab w:pos="4596" w:val="left" w:leader="none"/>
        </w:tabs>
        <w:spacing w:line="249" w:lineRule="auto" w:before="0"/>
        <w:ind w:left="1924" w:right="1577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79"/>
          <w:sz w:val="20"/>
        </w:rPr>
        <w:t> </w:t>
      </w:r>
      <w:r>
        <w:rPr>
          <w:sz w:val="20"/>
        </w:rPr>
        <w:t>adicional</w:t>
      </w:r>
      <w:r>
        <w:rPr>
          <w:spacing w:val="80"/>
          <w:sz w:val="20"/>
        </w:rPr>
        <w:t> </w:t>
      </w:r>
      <w:r>
        <w:rPr>
          <w:sz w:val="20"/>
        </w:rPr>
        <w:t>novena.</w:t>
        <w:tab/>
      </w:r>
      <w:r>
        <w:rPr>
          <w:i/>
          <w:sz w:val="20"/>
        </w:rPr>
        <w:t>Tratamiento</w:t>
      </w:r>
      <w:r>
        <w:rPr>
          <w:i/>
          <w:spacing w:val="5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3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52"/>
          <w:sz w:val="20"/>
        </w:rPr>
        <w:t> </w:t>
      </w:r>
      <w:r>
        <w:rPr>
          <w:i/>
          <w:sz w:val="20"/>
        </w:rPr>
        <w:t>personales</w:t>
      </w:r>
      <w:r>
        <w:rPr>
          <w:i/>
          <w:spacing w:val="5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52"/>
          <w:sz w:val="20"/>
        </w:rPr>
        <w:t> </w:t>
      </w:r>
      <w:r>
        <w:rPr>
          <w:i/>
          <w:sz w:val="20"/>
        </w:rPr>
        <w:t>relación</w:t>
      </w:r>
      <w:r>
        <w:rPr>
          <w:i/>
          <w:spacing w:val="53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5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notificación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incidentes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seguridad.</w:t>
      </w:r>
    </w:p>
    <w:p>
      <w:pPr>
        <w:pStyle w:val="BodyText"/>
        <w:spacing w:line="249" w:lineRule="auto" w:before="172"/>
        <w:ind w:right="1574" w:firstLine="340"/>
        <w:jc w:val="both"/>
      </w:pPr>
      <w:r>
        <w:rPr/>
        <w:pict>
          <v:shape style="position:absolute;margin-left:561.85376pt;margin-top:100.616302pt;width:18.350pt;height:101.2pt;mso-position-horizontal-relative:page;mso-position-vertical-relative:paragraph;z-index:15814144" type="#_x0000_t202" id="docshape27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Cuando, de conformidad con lo dispuesto en la legislación nacional que resulte de</w:t>
      </w:r>
      <w:r>
        <w:rPr>
          <w:spacing w:val="1"/>
        </w:rPr>
        <w:t> </w:t>
      </w:r>
      <w:r>
        <w:rPr/>
        <w:t>aplicación,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notificarse</w:t>
      </w:r>
      <w:r>
        <w:rPr>
          <w:spacing w:val="1"/>
        </w:rPr>
        <w:t> </w:t>
      </w:r>
      <w:r>
        <w:rPr/>
        <w:t>incidentes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competentes, equipos de respuesta a emergencias informáticas (CERT), equipos de</w:t>
      </w:r>
      <w:r>
        <w:rPr>
          <w:spacing w:val="1"/>
        </w:rPr>
        <w:t> </w:t>
      </w:r>
      <w:r>
        <w:rPr>
          <w:spacing w:val="-1"/>
        </w:rPr>
        <w:t>respuesta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incidentes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seguridad</w:t>
      </w:r>
      <w:r>
        <w:rPr>
          <w:spacing w:val="-12"/>
        </w:rPr>
        <w:t> </w:t>
      </w:r>
      <w:r>
        <w:rPr>
          <w:spacing w:val="-1"/>
        </w:rPr>
        <w:t>informática</w:t>
      </w:r>
      <w:r>
        <w:rPr>
          <w:spacing w:val="-12"/>
        </w:rPr>
        <w:t> </w:t>
      </w:r>
      <w:r>
        <w:rPr/>
        <w:t>(CSIRT),</w:t>
      </w:r>
      <w:r>
        <w:rPr>
          <w:spacing w:val="-12"/>
        </w:rPr>
        <w:t> </w:t>
      </w:r>
      <w:r>
        <w:rPr/>
        <w:t>proveedores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redes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servicios</w:t>
      </w:r>
      <w:r>
        <w:rPr>
          <w:spacing w:val="-54"/>
        </w:rPr>
        <w:t> </w:t>
      </w:r>
      <w:r>
        <w:rPr/>
        <w:t>de comunicaciones electrónicas y proveedores de tecnologías y servicios de seguridad,</w:t>
      </w:r>
      <w:r>
        <w:rPr>
          <w:spacing w:val="1"/>
        </w:rPr>
        <w:t> </w:t>
      </w:r>
      <w:r>
        <w:rPr/>
        <w:t>podrán tratar los datos personales contenidos en tales notificaciones, exclusivamente</w:t>
      </w:r>
      <w:r>
        <w:rPr>
          <w:spacing w:val="1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tiempo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alcance</w:t>
      </w:r>
      <w:r>
        <w:rPr>
          <w:spacing w:val="-10"/>
        </w:rPr>
        <w:t> </w:t>
      </w:r>
      <w:r>
        <w:rPr/>
        <w:t>necesarios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análisis,</w:t>
      </w:r>
      <w:r>
        <w:rPr>
          <w:spacing w:val="-10"/>
        </w:rPr>
        <w:t> </w:t>
      </w:r>
      <w:r>
        <w:rPr/>
        <w:t>detección,</w:t>
      </w:r>
      <w:r>
        <w:rPr>
          <w:spacing w:val="-10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ante incidentes y adoptando las medidas de seguridad adecuadas y proporcionadas al</w:t>
      </w:r>
      <w:r>
        <w:rPr>
          <w:spacing w:val="1"/>
        </w:rPr>
        <w:t> </w:t>
      </w:r>
      <w:r>
        <w:rPr/>
        <w:t>nivel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 determinado.</w:t>
      </w:r>
    </w:p>
    <w:p>
      <w:pPr>
        <w:pStyle w:val="BodyText"/>
        <w:spacing w:before="4"/>
        <w:ind w:left="0"/>
      </w:pPr>
    </w:p>
    <w:p>
      <w:pPr>
        <w:tabs>
          <w:tab w:pos="4412" w:val="left" w:leader="none"/>
        </w:tabs>
        <w:spacing w:line="249" w:lineRule="auto" w:before="0"/>
        <w:ind w:left="1924" w:right="1584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adicional</w:t>
      </w:r>
      <w:r>
        <w:rPr>
          <w:spacing w:val="-4"/>
          <w:sz w:val="20"/>
        </w:rPr>
        <w:t> </w:t>
      </w:r>
      <w:r>
        <w:rPr>
          <w:sz w:val="20"/>
        </w:rPr>
        <w:t>décima.</w:t>
        <w:tab/>
      </w:r>
      <w:r>
        <w:rPr>
          <w:i/>
          <w:sz w:val="20"/>
        </w:rPr>
        <w:t>Comunicaciones de datos por los sujetos enumerados en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artículo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77.1.</w:t>
      </w:r>
    </w:p>
    <w:p>
      <w:pPr>
        <w:pStyle w:val="BodyText"/>
        <w:spacing w:line="249" w:lineRule="auto" w:before="172"/>
        <w:ind w:right="1575" w:firstLine="340"/>
        <w:jc w:val="both"/>
      </w:pP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enumerados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77.1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comunicar los datos personales que les sean solicitados por sujetos de derecho privado</w:t>
      </w:r>
      <w:r>
        <w:rPr>
          <w:spacing w:val="1"/>
        </w:rPr>
        <w:t> </w:t>
      </w:r>
      <w:r>
        <w:rPr/>
        <w:t>cuando</w:t>
      </w:r>
      <w:r>
        <w:rPr>
          <w:spacing w:val="14"/>
        </w:rPr>
        <w:t> </w:t>
      </w:r>
      <w:r>
        <w:rPr/>
        <w:t>cuenten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consentimiento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afectados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aprecien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concurre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los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8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42112;mso-wrap-distance-left:0;mso-wrap-distance-right:0" id="docshape28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3"/>
      </w:pPr>
      <w:r>
        <w:rPr/>
        <w:t>solicitantes</w:t>
      </w:r>
      <w:r>
        <w:rPr>
          <w:spacing w:val="35"/>
        </w:rPr>
        <w:t> </w:t>
      </w:r>
      <w:r>
        <w:rPr/>
        <w:t>un</w:t>
      </w:r>
      <w:r>
        <w:rPr>
          <w:spacing w:val="35"/>
        </w:rPr>
        <w:t> </w:t>
      </w:r>
      <w:r>
        <w:rPr/>
        <w:t>interés</w:t>
      </w:r>
      <w:r>
        <w:rPr>
          <w:spacing w:val="36"/>
        </w:rPr>
        <w:t> </w:t>
      </w:r>
      <w:r>
        <w:rPr/>
        <w:t>legítimo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prevalezca</w:t>
      </w:r>
      <w:r>
        <w:rPr>
          <w:spacing w:val="36"/>
        </w:rPr>
        <w:t> </w:t>
      </w:r>
      <w:r>
        <w:rPr/>
        <w:t>sobre</w:t>
      </w:r>
      <w:r>
        <w:rPr>
          <w:spacing w:val="35"/>
        </w:rPr>
        <w:t> </w:t>
      </w:r>
      <w:r>
        <w:rPr/>
        <w:t>los</w:t>
      </w:r>
      <w:r>
        <w:rPr>
          <w:spacing w:val="36"/>
        </w:rPr>
        <w:t> </w:t>
      </w:r>
      <w:r>
        <w:rPr/>
        <w:t>derechos</w:t>
      </w:r>
      <w:r>
        <w:rPr>
          <w:spacing w:val="35"/>
        </w:rPr>
        <w:t> </w:t>
      </w:r>
      <w:r>
        <w:rPr/>
        <w:t>e</w:t>
      </w:r>
      <w:r>
        <w:rPr>
          <w:spacing w:val="35"/>
        </w:rPr>
        <w:t> </w:t>
      </w:r>
      <w:r>
        <w:rPr/>
        <w:t>intereses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1"/>
        </w:rPr>
        <w:t> </w:t>
      </w:r>
      <w:r>
        <w:rPr/>
        <w:t>afectados</w:t>
      </w:r>
      <w:r>
        <w:rPr>
          <w:spacing w:val="-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6.1</w:t>
      </w:r>
      <w:r>
        <w:rPr>
          <w:spacing w:val="-4"/>
        </w:rPr>
        <w:t> </w:t>
      </w:r>
      <w:r>
        <w:rPr/>
        <w:t>f)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(UE)</w:t>
      </w:r>
      <w:r>
        <w:rPr>
          <w:spacing w:val="-3"/>
        </w:rPr>
        <w:t> </w:t>
      </w:r>
      <w:r>
        <w:rPr/>
        <w:t>2016/679.</w:t>
      </w:r>
    </w:p>
    <w:p>
      <w:pPr>
        <w:pStyle w:val="BodyText"/>
        <w:spacing w:before="9"/>
        <w:ind w:left="0"/>
        <w:rPr>
          <w:sz w:val="19"/>
        </w:rPr>
      </w:pPr>
    </w:p>
    <w:p>
      <w:pPr>
        <w:tabs>
          <w:tab w:pos="4630" w:val="left" w:leader="none"/>
        </w:tabs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8"/>
          <w:sz w:val="20"/>
        </w:rPr>
        <w:t> </w:t>
      </w:r>
      <w:r>
        <w:rPr>
          <w:sz w:val="20"/>
        </w:rPr>
        <w:t>adicional</w:t>
      </w:r>
      <w:r>
        <w:rPr>
          <w:spacing w:val="-7"/>
          <w:sz w:val="20"/>
        </w:rPr>
        <w:t> </w:t>
      </w:r>
      <w:r>
        <w:rPr>
          <w:sz w:val="20"/>
        </w:rPr>
        <w:t>undécima.</w:t>
        <w:tab/>
      </w:r>
      <w:r>
        <w:rPr>
          <w:i/>
          <w:sz w:val="20"/>
        </w:rPr>
        <w:t>Privacidad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comunicaciones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electrónicas.</w:t>
      </w:r>
    </w:p>
    <w:p>
      <w:pPr>
        <w:pStyle w:val="BodyText"/>
        <w:spacing w:line="249" w:lineRule="auto" w:before="181"/>
        <w:ind w:right="1578" w:firstLine="340"/>
        <w:jc w:val="both"/>
      </w:pPr>
      <w:r>
        <w:rPr/>
        <w:t>Lo</w:t>
      </w:r>
      <w:r>
        <w:rPr>
          <w:spacing w:val="-8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orgánica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entenderá</w:t>
      </w:r>
      <w:r>
        <w:rPr>
          <w:spacing w:val="-6"/>
        </w:rPr>
        <w:t> </w:t>
      </w:r>
      <w:r>
        <w:rPr/>
        <w:t>sin</w:t>
      </w:r>
      <w:r>
        <w:rPr>
          <w:spacing w:val="-7"/>
        </w:rPr>
        <w:t> </w:t>
      </w:r>
      <w:r>
        <w:rPr/>
        <w:t>perjuicio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las normas de Derecho interno y de la Unión Europea reguladoras de la privacidad en el</w:t>
      </w:r>
      <w:r>
        <w:rPr>
          <w:spacing w:val="1"/>
        </w:rPr>
        <w:t> </w:t>
      </w:r>
      <w:r>
        <w:rPr/>
        <w:t>sector de las comunicaciones electrónicas, sin imponer obligaciones adicionales a las</w:t>
      </w:r>
      <w:r>
        <w:rPr>
          <w:spacing w:val="1"/>
        </w:rPr>
        <w:t> </w:t>
      </w:r>
      <w:r>
        <w:rPr/>
        <w:t>personas físicas o jurídicas en materia de tratamiento en el marco de la prestación de</w:t>
      </w:r>
      <w:r>
        <w:rPr>
          <w:spacing w:val="1"/>
        </w:rPr>
        <w:t> </w:t>
      </w:r>
      <w:r>
        <w:rPr/>
        <w:t>servicios públicos de comunicaciones electrónicas en redes públicas de comunicación en</w:t>
      </w:r>
      <w:r>
        <w:rPr>
          <w:spacing w:val="-53"/>
        </w:rPr>
        <w:t> </w:t>
      </w:r>
      <w:r>
        <w:rPr/>
        <w:t>ámbitos en los que estén sujetas a obligaciones específicas establecidas en dichas</w:t>
      </w:r>
      <w:r>
        <w:rPr>
          <w:spacing w:val="1"/>
        </w:rPr>
        <w:t> </w:t>
      </w:r>
      <w:r>
        <w:rPr/>
        <w:t>normas.</w:t>
      </w:r>
    </w:p>
    <w:p>
      <w:pPr>
        <w:pStyle w:val="BodyText"/>
        <w:spacing w:before="2"/>
        <w:ind w:left="0"/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13"/>
          <w:sz w:val="20"/>
        </w:rPr>
        <w:t> </w:t>
      </w:r>
      <w:r>
        <w:rPr>
          <w:sz w:val="20"/>
        </w:rPr>
        <w:t>adicional</w:t>
      </w:r>
      <w:r>
        <w:rPr>
          <w:spacing w:val="-12"/>
          <w:sz w:val="20"/>
        </w:rPr>
        <w:t> </w:t>
      </w:r>
      <w:r>
        <w:rPr>
          <w:sz w:val="20"/>
        </w:rPr>
        <w:t>duodécima.</w:t>
      </w:r>
      <w:r>
        <w:rPr>
          <w:spacing w:val="8"/>
          <w:sz w:val="20"/>
        </w:rPr>
        <w:t> </w:t>
      </w:r>
      <w:r>
        <w:rPr>
          <w:i/>
          <w:sz w:val="20"/>
        </w:rPr>
        <w:t>Disposiciones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específicas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aplicables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tratamientos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registros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sector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público.</w:t>
      </w:r>
    </w:p>
    <w:p>
      <w:pPr>
        <w:pStyle w:val="ListParagraph"/>
        <w:numPr>
          <w:ilvl w:val="0"/>
          <w:numId w:val="105"/>
        </w:numPr>
        <w:tabs>
          <w:tab w:pos="2295" w:val="left" w:leader="none"/>
        </w:tabs>
        <w:spacing w:line="249" w:lineRule="auto" w:before="172" w:after="0"/>
        <w:ind w:left="1584" w:right="1580" w:firstLine="340"/>
        <w:jc w:val="both"/>
        <w:rPr>
          <w:sz w:val="20"/>
        </w:rPr>
      </w:pPr>
      <w:r>
        <w:rPr>
          <w:sz w:val="20"/>
        </w:rPr>
        <w:t>Los tratamientos de los registros de personal del sector público se entenderán</w:t>
      </w:r>
      <w:r>
        <w:rPr>
          <w:spacing w:val="1"/>
          <w:sz w:val="20"/>
        </w:rPr>
        <w:t> </w:t>
      </w:r>
      <w:r>
        <w:rPr>
          <w:sz w:val="20"/>
        </w:rPr>
        <w:t>realizados en el ejercicio de poderes públicos conferidos a sus responsables, de acuerdo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6.1.e)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105"/>
        </w:numPr>
        <w:tabs>
          <w:tab w:pos="2304" w:val="left" w:leader="none"/>
        </w:tabs>
        <w:spacing w:line="249" w:lineRule="auto" w:before="2" w:after="0"/>
        <w:ind w:left="1584" w:right="1577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tratar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-53"/>
          <w:sz w:val="20"/>
        </w:rPr>
        <w:t> </w:t>
      </w:r>
      <w:r>
        <w:rPr>
          <w:sz w:val="20"/>
        </w:rPr>
        <w:t>relativos a infracciones y condenas penales e infracciones y sanciones administrativas,</w:t>
      </w:r>
      <w:r>
        <w:rPr>
          <w:spacing w:val="1"/>
          <w:sz w:val="20"/>
        </w:rPr>
        <w:t> </w:t>
      </w:r>
      <w:r>
        <w:rPr>
          <w:sz w:val="20"/>
        </w:rPr>
        <w:t>limitándose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3"/>
          <w:sz w:val="20"/>
        </w:rPr>
        <w:t> </w:t>
      </w:r>
      <w:r>
        <w:rPr>
          <w:sz w:val="20"/>
        </w:rPr>
        <w:t>estrictamente</w:t>
      </w:r>
      <w:r>
        <w:rPr>
          <w:spacing w:val="-3"/>
          <w:sz w:val="20"/>
        </w:rPr>
        <w:t> </w:t>
      </w:r>
      <w:r>
        <w:rPr>
          <w:sz w:val="20"/>
        </w:rPr>
        <w:t>necesarios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fines.</w:t>
      </w:r>
    </w:p>
    <w:p>
      <w:pPr>
        <w:pStyle w:val="ListParagraph"/>
        <w:numPr>
          <w:ilvl w:val="0"/>
          <w:numId w:val="105"/>
        </w:numPr>
        <w:tabs>
          <w:tab w:pos="2292" w:val="left" w:leader="none"/>
        </w:tabs>
        <w:spacing w:line="249" w:lineRule="auto" w:before="3" w:after="0"/>
        <w:ind w:left="1584" w:right="1581" w:firstLine="340"/>
        <w:jc w:val="both"/>
        <w:rPr>
          <w:sz w:val="20"/>
        </w:rPr>
      </w:pPr>
      <w:r>
        <w:rPr>
          <w:sz w:val="20"/>
        </w:rPr>
        <w:t>De acuerdo con lo previsto en el artículo 18.2 del Reglamento (UE) 2016/679, y</w:t>
      </w:r>
      <w:r>
        <w:rPr>
          <w:spacing w:val="1"/>
          <w:sz w:val="20"/>
        </w:rPr>
        <w:t> </w:t>
      </w:r>
      <w:r>
        <w:rPr>
          <w:sz w:val="20"/>
        </w:rPr>
        <w:t>por considerarlo una razón de interés público importante, los datos cuyo tratamiento se</w:t>
      </w:r>
      <w:r>
        <w:rPr>
          <w:spacing w:val="1"/>
          <w:sz w:val="20"/>
        </w:rPr>
        <w:t> </w:t>
      </w:r>
      <w:r>
        <w:rPr>
          <w:sz w:val="20"/>
        </w:rPr>
        <w:t>haya limitado en virtud del artículo 18.1 del citado reglamento, podrán ser objeto de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necesario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desarrollo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procedimientos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personal.</w:t>
      </w:r>
    </w:p>
    <w:p>
      <w:pPr>
        <w:pStyle w:val="BodyText"/>
        <w:ind w:left="0"/>
      </w:pPr>
    </w:p>
    <w:p>
      <w:pPr>
        <w:tabs>
          <w:tab w:pos="5019" w:val="left" w:leader="none"/>
        </w:tabs>
        <w:spacing w:before="0"/>
        <w:ind w:left="1924" w:right="0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13"/>
          <w:sz w:val="20"/>
        </w:rPr>
        <w:t> </w:t>
      </w:r>
      <w:r>
        <w:rPr>
          <w:sz w:val="20"/>
        </w:rPr>
        <w:t>adicional</w:t>
      </w:r>
      <w:r>
        <w:rPr>
          <w:spacing w:val="-12"/>
          <w:sz w:val="20"/>
        </w:rPr>
        <w:t> </w:t>
      </w:r>
      <w:r>
        <w:rPr>
          <w:sz w:val="20"/>
        </w:rPr>
        <w:t>decimotercera.</w:t>
        <w:tab/>
      </w:r>
      <w:r>
        <w:rPr>
          <w:i/>
          <w:sz w:val="20"/>
        </w:rPr>
        <w:t>Transferencias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internacionales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tributarios.</w:t>
      </w:r>
    </w:p>
    <w:p>
      <w:pPr>
        <w:pStyle w:val="BodyText"/>
        <w:spacing w:line="249" w:lineRule="auto" w:before="180"/>
        <w:ind w:right="1580" w:firstLine="340"/>
        <w:jc w:val="both"/>
      </w:pPr>
      <w:r>
        <w:rPr/>
        <w:t>Las transferencias de datos tributarios entre el Reino de España y otros Estados o</w:t>
      </w:r>
      <w:r>
        <w:rPr>
          <w:spacing w:val="1"/>
        </w:rPr>
        <w:t> </w:t>
      </w:r>
      <w:r>
        <w:rPr/>
        <w:t>entidades internacionales o supranacionales, se regularán por los términos y con los</w:t>
      </w:r>
      <w:r>
        <w:rPr>
          <w:spacing w:val="1"/>
        </w:rPr>
        <w:t> </w:t>
      </w:r>
      <w:r>
        <w:rPr/>
        <w:t>límites</w:t>
      </w:r>
      <w:r>
        <w:rPr>
          <w:spacing w:val="-5"/>
        </w:rPr>
        <w:t> </w:t>
      </w:r>
      <w:r>
        <w:rPr/>
        <w:t>establecidos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normativa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asistencia</w:t>
      </w:r>
      <w:r>
        <w:rPr>
          <w:spacing w:val="-4"/>
        </w:rPr>
        <w:t> </w:t>
      </w:r>
      <w:r>
        <w:rPr/>
        <w:t>mutua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Estados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Unión</w:t>
      </w:r>
      <w:r>
        <w:rPr>
          <w:spacing w:val="-53"/>
        </w:rPr>
        <w:t> </w:t>
      </w:r>
      <w:r>
        <w:rPr/>
        <w:t>Europea, o en el marco de los convenios para evitar la doble imposición o de otros</w:t>
      </w:r>
      <w:r>
        <w:rPr>
          <w:spacing w:val="1"/>
        </w:rPr>
        <w:t> </w:t>
      </w:r>
      <w:r>
        <w:rPr>
          <w:spacing w:val="-1"/>
        </w:rPr>
        <w:t>convenios</w:t>
      </w:r>
      <w:r>
        <w:rPr>
          <w:spacing w:val="-13"/>
        </w:rPr>
        <w:t> </w:t>
      </w:r>
      <w:r>
        <w:rPr>
          <w:spacing w:val="-1"/>
        </w:rPr>
        <w:t>internacionales,</w:t>
      </w:r>
      <w:r>
        <w:rPr>
          <w:spacing w:val="-12"/>
        </w:rPr>
        <w:t> </w:t>
      </w:r>
      <w:r>
        <w:rPr>
          <w:spacing w:val="-1"/>
        </w:rPr>
        <w:t>así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normas</w:t>
      </w:r>
      <w:r>
        <w:rPr>
          <w:spacing w:val="-13"/>
        </w:rPr>
        <w:t> </w:t>
      </w:r>
      <w:r>
        <w:rPr>
          <w:spacing w:val="-1"/>
        </w:rPr>
        <w:t>sobre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asistencia</w:t>
      </w:r>
      <w:r>
        <w:rPr>
          <w:spacing w:val="-12"/>
        </w:rPr>
        <w:t> </w:t>
      </w:r>
      <w:r>
        <w:rPr>
          <w:spacing w:val="-1"/>
        </w:rPr>
        <w:t>mutua</w:t>
      </w:r>
      <w:r>
        <w:rPr>
          <w:spacing w:val="-12"/>
        </w:rPr>
        <w:t> </w:t>
      </w:r>
      <w:r>
        <w:rPr>
          <w:spacing w:val="-1"/>
        </w:rPr>
        <w:t>establecidas</w:t>
      </w:r>
      <w:r>
        <w:rPr/>
        <w:t> 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VI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Título</w:t>
      </w:r>
      <w:r>
        <w:rPr>
          <w:spacing w:val="-2"/>
        </w:rPr>
        <w:t> </w:t>
      </w:r>
      <w:r>
        <w:rPr/>
        <w:t>III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58/2003,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17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diciembre,</w:t>
      </w:r>
      <w:r>
        <w:rPr>
          <w:spacing w:val="-3"/>
        </w:rPr>
        <w:t> </w:t>
      </w:r>
      <w:r>
        <w:rPr/>
        <w:t>General</w:t>
      </w:r>
      <w:r>
        <w:rPr>
          <w:spacing w:val="-6"/>
        </w:rPr>
        <w:t> </w:t>
      </w:r>
      <w:r>
        <w:rPr/>
        <w:t>Tributaria.</w:t>
      </w:r>
    </w:p>
    <w:p>
      <w:pPr>
        <w:pStyle w:val="BodyText"/>
        <w:spacing w:before="1"/>
        <w:ind w:left="0"/>
      </w:pPr>
    </w:p>
    <w:p>
      <w:pPr>
        <w:tabs>
          <w:tab w:pos="4972" w:val="left" w:leader="none"/>
        </w:tabs>
        <w:spacing w:line="249" w:lineRule="auto" w:before="1"/>
        <w:ind w:left="1924" w:right="1584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adicional</w:t>
      </w:r>
      <w:r>
        <w:rPr>
          <w:spacing w:val="-2"/>
          <w:sz w:val="20"/>
        </w:rPr>
        <w:t> </w:t>
      </w:r>
      <w:r>
        <w:rPr>
          <w:sz w:val="20"/>
        </w:rPr>
        <w:t>decimocuarta.</w:t>
        <w:tab/>
      </w:r>
      <w:r>
        <w:rPr>
          <w:i/>
          <w:sz w:val="20"/>
        </w:rPr>
        <w:t>Normas dictadas en desarrollo del artículo 13 de 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Directiva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95/46/CE.</w:t>
      </w:r>
    </w:p>
    <w:p>
      <w:pPr>
        <w:pStyle w:val="BodyText"/>
        <w:spacing w:line="249" w:lineRule="auto" w:before="171"/>
        <w:ind w:right="1578" w:firstLine="340"/>
        <w:jc w:val="both"/>
      </w:pP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dictadas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Directiva</w:t>
      </w:r>
      <w:r>
        <w:rPr>
          <w:spacing w:val="1"/>
        </w:rPr>
        <w:t> </w:t>
      </w:r>
      <w:r>
        <w:rPr/>
        <w:t>95/46/CE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Parlamento Europeo y del Consejo, de 24 de octubre de 1995, relativa a la protección de</w:t>
      </w:r>
      <w:r>
        <w:rPr>
          <w:spacing w:val="1"/>
        </w:rPr>
        <w:t> </w:t>
      </w:r>
      <w:r>
        <w:rPr/>
        <w:t>las personas físicas en lo que respecta al tratamiento de datos personales y a la libre</w:t>
      </w:r>
      <w:r>
        <w:rPr>
          <w:spacing w:val="1"/>
        </w:rPr>
        <w:t> </w:t>
      </w:r>
      <w:r>
        <w:rPr/>
        <w:t>circulación de estos datos, que hubiesen entrado en vigor con anterioridad a 25 de mayo</w:t>
      </w:r>
      <w:r>
        <w:rPr>
          <w:spacing w:val="1"/>
        </w:rPr>
        <w:t> </w:t>
      </w:r>
      <w:r>
        <w:rPr/>
        <w:t>de 2018, y en particular los artículos 23 y 24 de la Ley Orgánica 15/1999, de 13 de</w:t>
      </w:r>
      <w:r>
        <w:rPr>
          <w:spacing w:val="1"/>
        </w:rPr>
        <w:t> </w:t>
      </w:r>
      <w:r>
        <w:rPr/>
        <w:t>diciembre,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Protección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Carácter</w:t>
      </w:r>
      <w:r>
        <w:rPr>
          <w:spacing w:val="-11"/>
        </w:rPr>
        <w:t> </w:t>
      </w:r>
      <w:r>
        <w:rPr/>
        <w:t>Personal,</w:t>
      </w:r>
      <w:r>
        <w:rPr>
          <w:spacing w:val="-10"/>
        </w:rPr>
        <w:t> </w:t>
      </w:r>
      <w:r>
        <w:rPr/>
        <w:t>siguen</w:t>
      </w:r>
      <w:r>
        <w:rPr>
          <w:spacing w:val="-11"/>
        </w:rPr>
        <w:t> </w:t>
      </w:r>
      <w:r>
        <w:rPr/>
        <w:t>vigentes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tanto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sean</w:t>
      </w:r>
      <w:r>
        <w:rPr>
          <w:spacing w:val="-53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modificadas, sustituidas o</w:t>
      </w:r>
      <w:r>
        <w:rPr>
          <w:spacing w:val="-2"/>
        </w:rPr>
        <w:t> </w:t>
      </w:r>
      <w:r>
        <w:rPr/>
        <w:t>derogadas.</w:t>
      </w:r>
    </w:p>
    <w:p>
      <w:pPr>
        <w:pStyle w:val="BodyText"/>
        <w:spacing w:before="3"/>
        <w:ind w:left="0"/>
      </w:pPr>
    </w:p>
    <w:p>
      <w:pPr>
        <w:tabs>
          <w:tab w:pos="5159" w:val="left" w:leader="none"/>
        </w:tabs>
        <w:spacing w:line="249" w:lineRule="auto" w:before="0"/>
        <w:ind w:left="1924" w:right="1583" w:hanging="341"/>
        <w:jc w:val="left"/>
        <w:rPr>
          <w:i/>
          <w:sz w:val="20"/>
        </w:rPr>
      </w:pPr>
      <w:r>
        <w:rPr/>
        <w:pict>
          <v:shape style="position:absolute;margin-left:561.85376pt;margin-top:21.339205pt;width:18.350pt;height:101.2pt;mso-position-horizontal-relative:page;mso-position-vertical-relative:paragraph;z-index:15815680" type="#_x0000_t202" id="docshape28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Disposición</w:t>
      </w:r>
      <w:r>
        <w:rPr>
          <w:spacing w:val="91"/>
          <w:sz w:val="20"/>
        </w:rPr>
        <w:t> </w:t>
      </w:r>
      <w:r>
        <w:rPr>
          <w:sz w:val="20"/>
        </w:rPr>
        <w:t>adicional</w:t>
      </w:r>
      <w:r>
        <w:rPr>
          <w:spacing w:val="91"/>
          <w:sz w:val="20"/>
        </w:rPr>
        <w:t> </w:t>
      </w:r>
      <w:r>
        <w:rPr>
          <w:sz w:val="20"/>
        </w:rPr>
        <w:t>decimoquinta.</w:t>
        <w:tab/>
      </w:r>
      <w:r>
        <w:rPr>
          <w:i/>
          <w:sz w:val="20"/>
        </w:rPr>
        <w:t>Requerimiento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Comisión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Nacional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Mercado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Valores.</w:t>
      </w:r>
    </w:p>
    <w:p>
      <w:pPr>
        <w:pStyle w:val="BodyText"/>
        <w:spacing w:line="249" w:lineRule="auto" w:before="172"/>
        <w:ind w:right="1579" w:firstLine="340"/>
        <w:jc w:val="both"/>
      </w:pPr>
      <w:r>
        <w:rPr/>
        <w:t>Cuando no haya podido obtener por otros medios la información necesaria para</w:t>
      </w:r>
      <w:r>
        <w:rPr>
          <w:spacing w:val="1"/>
        </w:rPr>
        <w:t> </w:t>
      </w:r>
      <w:r>
        <w:rPr/>
        <w:t>realizar sus labores de supervisión o inspección, la Comisión Nacional del Mercado de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recabar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operadores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comunicaciones</w:t>
      </w:r>
      <w:r>
        <w:rPr>
          <w:spacing w:val="-53"/>
        </w:rPr>
        <w:t> </w:t>
      </w:r>
      <w:r>
        <w:rPr/>
        <w:t>electrónicas disponibles al público y de los prestadores de servicios de la sociedad de la</w:t>
      </w:r>
      <w:r>
        <w:rPr>
          <w:spacing w:val="1"/>
        </w:rPr>
        <w:t> </w:t>
      </w:r>
      <w:r>
        <w:rPr/>
        <w:t>información, los datos que obren en su poder relativos a la comunicación electrónica o</w:t>
      </w:r>
      <w:r>
        <w:rPr>
          <w:spacing w:val="1"/>
        </w:rPr>
        <w:t> </w:t>
      </w:r>
      <w:r>
        <w:rPr/>
        <w:t>servicio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sociedad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proporcionados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dichos</w:t>
      </w:r>
      <w:r>
        <w:rPr>
          <w:spacing w:val="-10"/>
        </w:rPr>
        <w:t> </w:t>
      </w:r>
      <w:r>
        <w:rPr/>
        <w:t>prestadores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sean</w:t>
      </w:r>
      <w:r>
        <w:rPr>
          <w:spacing w:val="1"/>
        </w:rPr>
        <w:t> </w:t>
      </w:r>
      <w:r>
        <w:rPr/>
        <w:t>distintos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resulten</w:t>
      </w:r>
      <w:r>
        <w:rPr>
          <w:spacing w:val="-2"/>
        </w:rPr>
        <w:t> </w:t>
      </w:r>
      <w:r>
        <w:rPr/>
        <w:t>imprescindibles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dichas</w:t>
      </w:r>
      <w:r>
        <w:rPr>
          <w:spacing w:val="-4"/>
        </w:rPr>
        <w:t> </w:t>
      </w:r>
      <w:r>
        <w:rPr/>
        <w:t>labores.</w:t>
      </w:r>
    </w:p>
    <w:p>
      <w:pPr>
        <w:spacing w:after="0" w:line="249" w:lineRule="auto"/>
        <w:jc w:val="both"/>
        <w:sectPr>
          <w:headerReference w:type="even" r:id="rId62"/>
          <w:headerReference w:type="default" r:id="rId63"/>
          <w:pgSz w:w="11910" w:h="16840"/>
          <w:pgMar w:header="611" w:footer="0" w:top="1400" w:bottom="280" w:left="400" w:right="400"/>
          <w:pgNumType w:start="119844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8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40576;mso-wrap-distance-left:0;mso-wrap-distance-right:0" id="docshape28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1" w:firstLine="340"/>
        <w:jc w:val="both"/>
      </w:pPr>
      <w:r>
        <w:rPr/>
        <w:t>La</w:t>
      </w:r>
      <w:r>
        <w:rPr>
          <w:spacing w:val="-13"/>
        </w:rPr>
        <w:t> </w:t>
      </w:r>
      <w:r>
        <w:rPr/>
        <w:t>cesión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estos</w:t>
      </w:r>
      <w:r>
        <w:rPr>
          <w:spacing w:val="-12"/>
        </w:rPr>
        <w:t> </w:t>
      </w:r>
      <w:r>
        <w:rPr/>
        <w:t>datos</w:t>
      </w:r>
      <w:r>
        <w:rPr>
          <w:spacing w:val="-12"/>
        </w:rPr>
        <w:t> </w:t>
      </w:r>
      <w:r>
        <w:rPr/>
        <w:t>requerirá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previa</w:t>
      </w:r>
      <w:r>
        <w:rPr>
          <w:spacing w:val="-12"/>
        </w:rPr>
        <w:t> </w:t>
      </w:r>
      <w:r>
        <w:rPr/>
        <w:t>obtención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autorización</w:t>
      </w:r>
      <w:r>
        <w:rPr>
          <w:spacing w:val="-12"/>
        </w:rPr>
        <w:t> </w:t>
      </w:r>
      <w:r>
        <w:rPr/>
        <w:t>judicial</w:t>
      </w:r>
      <w:r>
        <w:rPr>
          <w:spacing w:val="-12"/>
        </w:rPr>
        <w:t> </w:t>
      </w:r>
      <w:r>
        <w:rPr/>
        <w:t>otorgada</w:t>
      </w:r>
      <w:r>
        <w:rPr>
          <w:spacing w:val="-5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1"/>
        </w:rPr>
        <w:t> </w:t>
      </w:r>
      <w:r>
        <w:rPr/>
        <w:t>procesales.</w:t>
      </w:r>
    </w:p>
    <w:p>
      <w:pPr>
        <w:pStyle w:val="BodyText"/>
        <w:spacing w:line="249" w:lineRule="auto" w:before="1"/>
        <w:ind w:right="1575" w:firstLine="340"/>
        <w:jc w:val="both"/>
      </w:pPr>
      <w:r>
        <w:rPr/>
        <w:t>Quedan</w:t>
      </w:r>
      <w:r>
        <w:rPr>
          <w:spacing w:val="1"/>
        </w:rPr>
        <w:t> </w:t>
      </w:r>
      <w:r>
        <w:rPr/>
        <w:t>excluidos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tráfico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operadores estuviesen tratando con la exclusiva finalidad de dar cumplimiento a las</w:t>
      </w:r>
      <w:r>
        <w:rPr>
          <w:spacing w:val="1"/>
        </w:rPr>
        <w:t> </w:t>
      </w:r>
      <w:r>
        <w:rPr/>
        <w:t>obligaciones previstas en la Ley 25/2007, de 18 de octubre, de conservación de datos</w:t>
      </w:r>
      <w:r>
        <w:rPr>
          <w:spacing w:val="1"/>
        </w:rPr>
        <w:t> </w:t>
      </w:r>
      <w:r>
        <w:rPr/>
        <w:t>relativos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comunicaciones</w:t>
      </w:r>
      <w:r>
        <w:rPr>
          <w:spacing w:val="-2"/>
        </w:rPr>
        <w:t> </w:t>
      </w:r>
      <w:r>
        <w:rPr/>
        <w:t>electrónicas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redes</w:t>
      </w:r>
      <w:r>
        <w:rPr>
          <w:spacing w:val="-2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comunicaciones.</w:t>
      </w:r>
    </w:p>
    <w:p>
      <w:pPr>
        <w:pStyle w:val="BodyText"/>
        <w:ind w:left="0"/>
      </w:pPr>
    </w:p>
    <w:p>
      <w:pPr>
        <w:tabs>
          <w:tab w:pos="5017" w:val="left" w:leader="none"/>
        </w:tabs>
        <w:spacing w:line="249" w:lineRule="auto" w:before="0"/>
        <w:ind w:left="1924" w:right="1578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46"/>
          <w:sz w:val="20"/>
        </w:rPr>
        <w:t> </w:t>
      </w:r>
      <w:r>
        <w:rPr>
          <w:sz w:val="20"/>
        </w:rPr>
        <w:t>adicional</w:t>
      </w:r>
      <w:r>
        <w:rPr>
          <w:spacing w:val="46"/>
          <w:sz w:val="20"/>
        </w:rPr>
        <w:t> </w:t>
      </w:r>
      <w:r>
        <w:rPr>
          <w:sz w:val="20"/>
        </w:rPr>
        <w:t>decimosexta.</w:t>
        <w:tab/>
      </w:r>
      <w:r>
        <w:rPr>
          <w:i/>
          <w:sz w:val="20"/>
        </w:rPr>
        <w:t>Prácticas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agresivas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datos.</w:t>
      </w:r>
    </w:p>
    <w:p>
      <w:pPr>
        <w:pStyle w:val="BodyText"/>
        <w:spacing w:line="249" w:lineRule="auto" w:before="172"/>
        <w:ind w:right="1583" w:firstLine="340"/>
        <w:jc w:val="both"/>
      </w:pPr>
      <w:r>
        <w:rPr/>
        <w:t>A 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3/1991,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Desleal,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consideran</w:t>
      </w:r>
      <w:r>
        <w:rPr>
          <w:spacing w:val="-1"/>
        </w:rPr>
        <w:t> </w:t>
      </w:r>
      <w:r>
        <w:rPr/>
        <w:t>prácticas</w:t>
      </w:r>
      <w:r>
        <w:rPr>
          <w:spacing w:val="-2"/>
        </w:rPr>
        <w:t> </w:t>
      </w:r>
      <w:r>
        <w:rPr/>
        <w:t>agresivas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06"/>
        </w:numPr>
        <w:tabs>
          <w:tab w:pos="2307" w:val="left" w:leader="none"/>
        </w:tabs>
        <w:spacing w:line="249" w:lineRule="auto" w:before="172" w:after="0"/>
        <w:ind w:left="1584" w:right="1577" w:firstLine="340"/>
        <w:jc w:val="both"/>
        <w:rPr>
          <w:sz w:val="20"/>
        </w:rPr>
      </w:pPr>
      <w:r>
        <w:rPr>
          <w:sz w:val="20"/>
        </w:rPr>
        <w:t>Actuar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suplantar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Agencia</w:t>
      </w:r>
      <w:r>
        <w:rPr>
          <w:spacing w:val="1"/>
          <w:sz w:val="20"/>
        </w:rPr>
        <w:t> </w:t>
      </w:r>
      <w:r>
        <w:rPr>
          <w:sz w:val="20"/>
        </w:rPr>
        <w:t>Española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autonómica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realización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cualquier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comunicación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responsables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encargados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tratamientos</w:t>
      </w:r>
      <w:r>
        <w:rPr>
          <w:sz w:val="20"/>
        </w:rPr>
        <w:t> 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interesados.</w:t>
      </w:r>
    </w:p>
    <w:p>
      <w:pPr>
        <w:pStyle w:val="ListParagraph"/>
        <w:numPr>
          <w:ilvl w:val="0"/>
          <w:numId w:val="106"/>
        </w:numPr>
        <w:tabs>
          <w:tab w:pos="2313" w:val="left" w:leader="none"/>
        </w:tabs>
        <w:spacing w:line="249" w:lineRule="auto" w:before="3" w:after="0"/>
        <w:ind w:left="1584" w:right="1578" w:firstLine="340"/>
        <w:jc w:val="both"/>
        <w:rPr>
          <w:sz w:val="20"/>
        </w:rPr>
      </w:pPr>
      <w:r>
        <w:rPr>
          <w:sz w:val="20"/>
        </w:rPr>
        <w:t>Generar la apariencia de que se está actuando en nombre, por cuenta o en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colaboración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Agencia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Española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Protección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autoridad</w:t>
      </w:r>
      <w:r>
        <w:rPr>
          <w:spacing w:val="-6"/>
          <w:sz w:val="20"/>
        </w:rPr>
        <w:t> </w:t>
      </w:r>
      <w:r>
        <w:rPr>
          <w:sz w:val="20"/>
        </w:rPr>
        <w:t>autonómica</w:t>
      </w:r>
      <w:r>
        <w:rPr>
          <w:spacing w:val="-53"/>
          <w:sz w:val="20"/>
        </w:rPr>
        <w:t> </w:t>
      </w:r>
      <w:r>
        <w:rPr>
          <w:sz w:val="20"/>
        </w:rPr>
        <w:t>de protección de datos en la realización de cualquier comunicación a los responsables y</w:t>
      </w:r>
      <w:r>
        <w:rPr>
          <w:spacing w:val="1"/>
          <w:sz w:val="20"/>
        </w:rPr>
        <w:t> </w:t>
      </w:r>
      <w:r>
        <w:rPr>
          <w:sz w:val="20"/>
        </w:rPr>
        <w:t>encargados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tratamientos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remitente</w:t>
      </w:r>
      <w:r>
        <w:rPr>
          <w:spacing w:val="-1"/>
          <w:sz w:val="20"/>
        </w:rPr>
        <w:t> </w:t>
      </w:r>
      <w:r>
        <w:rPr>
          <w:sz w:val="20"/>
        </w:rPr>
        <w:t>ofrezca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productos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106"/>
        </w:numPr>
        <w:tabs>
          <w:tab w:pos="2291" w:val="left" w:leader="none"/>
        </w:tabs>
        <w:spacing w:line="249" w:lineRule="auto" w:before="3" w:after="0"/>
        <w:ind w:left="1584" w:right="1572" w:firstLine="340"/>
        <w:jc w:val="both"/>
        <w:rPr>
          <w:sz w:val="20"/>
        </w:rPr>
      </w:pPr>
      <w:r>
        <w:rPr>
          <w:sz w:val="20"/>
        </w:rPr>
        <w:t>Realizar prácticas comerciales en las que se coarte el poder de decisión de los</w:t>
      </w:r>
      <w:r>
        <w:rPr>
          <w:spacing w:val="1"/>
          <w:sz w:val="20"/>
        </w:rPr>
        <w:t> </w:t>
      </w:r>
      <w:r>
        <w:rPr>
          <w:sz w:val="20"/>
        </w:rPr>
        <w:t>destinatarios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imposición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personales.</w:t>
      </w:r>
    </w:p>
    <w:p>
      <w:pPr>
        <w:pStyle w:val="ListParagraph"/>
        <w:numPr>
          <w:ilvl w:val="0"/>
          <w:numId w:val="106"/>
        </w:numPr>
        <w:tabs>
          <w:tab w:pos="2303" w:val="left" w:leader="none"/>
        </w:tabs>
        <w:spacing w:line="249" w:lineRule="auto" w:before="3" w:after="0"/>
        <w:ind w:left="1584" w:right="1582" w:firstLine="340"/>
        <w:jc w:val="both"/>
        <w:rPr>
          <w:sz w:val="20"/>
        </w:rPr>
      </w:pPr>
      <w:r>
        <w:rPr>
          <w:sz w:val="20"/>
        </w:rPr>
        <w:t>Ofrecer cualquier tipo de documento por el que se pretenda crear una apariencia</w:t>
      </w:r>
      <w:r>
        <w:rPr>
          <w:spacing w:val="-53"/>
          <w:sz w:val="20"/>
        </w:rPr>
        <w:t> </w:t>
      </w:r>
      <w:r>
        <w:rPr>
          <w:sz w:val="20"/>
        </w:rPr>
        <w:t>de cumplimiento de las disposiciones de protección de datos de forma complementaria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realización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acciones</w:t>
      </w:r>
      <w:r>
        <w:rPr>
          <w:spacing w:val="-4"/>
          <w:sz w:val="20"/>
        </w:rPr>
        <w:t> </w:t>
      </w:r>
      <w:r>
        <w:rPr>
          <w:sz w:val="20"/>
        </w:rPr>
        <w:t>formativas</w:t>
      </w:r>
      <w:r>
        <w:rPr>
          <w:spacing w:val="-5"/>
          <w:sz w:val="20"/>
        </w:rPr>
        <w:t> </w:t>
      </w:r>
      <w:r>
        <w:rPr>
          <w:sz w:val="20"/>
        </w:rPr>
        <w:t>sin</w:t>
      </w:r>
      <w:r>
        <w:rPr>
          <w:spacing w:val="-4"/>
          <w:sz w:val="20"/>
        </w:rPr>
        <w:t> </w:t>
      </w:r>
      <w:r>
        <w:rPr>
          <w:sz w:val="20"/>
        </w:rPr>
        <w:t>haber</w:t>
      </w:r>
      <w:r>
        <w:rPr>
          <w:spacing w:val="-6"/>
          <w:sz w:val="20"/>
        </w:rPr>
        <w:t> </w:t>
      </w:r>
      <w:r>
        <w:rPr>
          <w:sz w:val="20"/>
        </w:rPr>
        <w:t>llevado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cabo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actuaciones</w:t>
      </w:r>
      <w:r>
        <w:rPr>
          <w:spacing w:val="-5"/>
          <w:sz w:val="20"/>
        </w:rPr>
        <w:t> </w:t>
      </w:r>
      <w:r>
        <w:rPr>
          <w:sz w:val="20"/>
        </w:rPr>
        <w:t>necesarias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verificar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cumplimiento se</w:t>
      </w:r>
      <w:r>
        <w:rPr>
          <w:spacing w:val="-1"/>
          <w:sz w:val="20"/>
        </w:rPr>
        <w:t> </w:t>
      </w:r>
      <w:r>
        <w:rPr>
          <w:sz w:val="20"/>
        </w:rPr>
        <w:t>produce</w:t>
      </w:r>
      <w:r>
        <w:rPr>
          <w:spacing w:val="-2"/>
          <w:sz w:val="20"/>
        </w:rPr>
        <w:t> </w:t>
      </w:r>
      <w:r>
        <w:rPr>
          <w:sz w:val="20"/>
        </w:rPr>
        <w:t>efectivamente.</w:t>
      </w:r>
    </w:p>
    <w:p>
      <w:pPr>
        <w:pStyle w:val="ListParagraph"/>
        <w:numPr>
          <w:ilvl w:val="0"/>
          <w:numId w:val="106"/>
        </w:numPr>
        <w:tabs>
          <w:tab w:pos="2295" w:val="left" w:leader="none"/>
        </w:tabs>
        <w:spacing w:line="249" w:lineRule="auto" w:before="3" w:after="0"/>
        <w:ind w:left="1584" w:right="1578" w:firstLine="340"/>
        <w:jc w:val="both"/>
        <w:rPr>
          <w:sz w:val="20"/>
        </w:rPr>
      </w:pPr>
      <w:r>
        <w:rPr>
          <w:sz w:val="20"/>
        </w:rPr>
        <w:t>Asumir, sin designación expresa del responsable o el encargado del tratamiento,</w:t>
      </w:r>
      <w:r>
        <w:rPr>
          <w:spacing w:val="1"/>
          <w:sz w:val="20"/>
        </w:rPr>
        <w:t> </w:t>
      </w:r>
      <w:r>
        <w:rPr>
          <w:sz w:val="20"/>
        </w:rPr>
        <w:t>la función de delegado de protección de datos y comunicarse en tal condición con la</w:t>
      </w:r>
      <w:r>
        <w:rPr>
          <w:spacing w:val="1"/>
          <w:sz w:val="20"/>
        </w:rPr>
        <w:t> </w:t>
      </w:r>
      <w:r>
        <w:rPr>
          <w:sz w:val="20"/>
        </w:rPr>
        <w:t>Agencia</w:t>
      </w:r>
      <w:r>
        <w:rPr>
          <w:spacing w:val="-11"/>
          <w:sz w:val="20"/>
        </w:rPr>
        <w:t> </w:t>
      </w:r>
      <w:r>
        <w:rPr>
          <w:sz w:val="20"/>
        </w:rPr>
        <w:t>Española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Protección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Datos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autoridades</w:t>
      </w:r>
      <w:r>
        <w:rPr>
          <w:spacing w:val="-11"/>
          <w:sz w:val="20"/>
        </w:rPr>
        <w:t> </w:t>
      </w:r>
      <w:r>
        <w:rPr>
          <w:sz w:val="20"/>
        </w:rPr>
        <w:t>autonómicas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protección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ind w:left="0"/>
      </w:pPr>
    </w:p>
    <w:p>
      <w:pPr>
        <w:tabs>
          <w:tab w:pos="5107" w:val="left" w:leader="none"/>
        </w:tabs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9"/>
          <w:sz w:val="20"/>
        </w:rPr>
        <w:t> </w:t>
      </w:r>
      <w:r>
        <w:rPr>
          <w:sz w:val="20"/>
        </w:rPr>
        <w:t>adicional</w:t>
      </w:r>
      <w:r>
        <w:rPr>
          <w:spacing w:val="-9"/>
          <w:sz w:val="20"/>
        </w:rPr>
        <w:t> </w:t>
      </w:r>
      <w:r>
        <w:rPr>
          <w:sz w:val="20"/>
        </w:rPr>
        <w:t>decimoséptima.</w:t>
        <w:tab/>
      </w:r>
      <w:r>
        <w:rPr>
          <w:i/>
          <w:sz w:val="20"/>
        </w:rPr>
        <w:t>Tratamientos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salud.</w:t>
      </w:r>
    </w:p>
    <w:p>
      <w:pPr>
        <w:pStyle w:val="ListParagraph"/>
        <w:numPr>
          <w:ilvl w:val="0"/>
          <w:numId w:val="107"/>
        </w:numPr>
        <w:tabs>
          <w:tab w:pos="2289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encuentran</w:t>
      </w:r>
      <w:r>
        <w:rPr>
          <w:spacing w:val="-14"/>
          <w:sz w:val="20"/>
        </w:rPr>
        <w:t> </w:t>
      </w:r>
      <w:r>
        <w:rPr>
          <w:sz w:val="20"/>
        </w:rPr>
        <w:t>amparados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4"/>
          <w:sz w:val="20"/>
        </w:rPr>
        <w:t> </w:t>
      </w:r>
      <w:r>
        <w:rPr>
          <w:sz w:val="20"/>
        </w:rPr>
        <w:t>letras</w:t>
      </w:r>
      <w:r>
        <w:rPr>
          <w:spacing w:val="-13"/>
          <w:sz w:val="20"/>
        </w:rPr>
        <w:t> </w:t>
      </w:r>
      <w:r>
        <w:rPr>
          <w:sz w:val="20"/>
        </w:rPr>
        <w:t>g),</w:t>
      </w:r>
      <w:r>
        <w:rPr>
          <w:spacing w:val="-14"/>
          <w:sz w:val="20"/>
        </w:rPr>
        <w:t> </w:t>
      </w:r>
      <w:r>
        <w:rPr>
          <w:sz w:val="20"/>
        </w:rPr>
        <w:t>h),</w:t>
      </w:r>
      <w:r>
        <w:rPr>
          <w:spacing w:val="-13"/>
          <w:sz w:val="20"/>
        </w:rPr>
        <w:t> </w:t>
      </w:r>
      <w:r>
        <w:rPr>
          <w:sz w:val="20"/>
        </w:rPr>
        <w:t>i)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j)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artículo</w:t>
      </w:r>
      <w:r>
        <w:rPr>
          <w:spacing w:val="-14"/>
          <w:sz w:val="20"/>
        </w:rPr>
        <w:t> </w:t>
      </w:r>
      <w:r>
        <w:rPr>
          <w:sz w:val="20"/>
        </w:rPr>
        <w:t>9.2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(UE) 2016/679 los tratamientos de datos relacionados con la salud y de datos genéticos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estén</w:t>
      </w:r>
      <w:r>
        <w:rPr>
          <w:spacing w:val="-2"/>
          <w:sz w:val="20"/>
        </w:rPr>
        <w:t> </w:t>
      </w:r>
      <w:r>
        <w:rPr>
          <w:sz w:val="20"/>
        </w:rPr>
        <w:t>regulados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desarrollo:</w:t>
      </w:r>
    </w:p>
    <w:p>
      <w:pPr>
        <w:pStyle w:val="ListParagraph"/>
        <w:numPr>
          <w:ilvl w:val="0"/>
          <w:numId w:val="108"/>
        </w:numPr>
        <w:tabs>
          <w:tab w:pos="2303" w:val="left" w:leader="none"/>
        </w:tabs>
        <w:spacing w:line="240" w:lineRule="auto" w:before="173" w:after="0"/>
        <w:ind w:left="2302" w:right="0" w:hanging="37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14/1986,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25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abril,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Sanidad.</w:t>
      </w:r>
    </w:p>
    <w:p>
      <w:pPr>
        <w:pStyle w:val="ListParagraph"/>
        <w:numPr>
          <w:ilvl w:val="0"/>
          <w:numId w:val="108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31/1995,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8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noviembre,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Prevención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Riesgos</w:t>
      </w:r>
      <w:r>
        <w:rPr>
          <w:spacing w:val="-5"/>
          <w:sz w:val="20"/>
        </w:rPr>
        <w:t> </w:t>
      </w:r>
      <w:r>
        <w:rPr>
          <w:sz w:val="20"/>
        </w:rPr>
        <w:t>Laborales.</w:t>
      </w:r>
    </w:p>
    <w:p>
      <w:pPr>
        <w:pStyle w:val="ListParagraph"/>
        <w:numPr>
          <w:ilvl w:val="0"/>
          <w:numId w:val="108"/>
        </w:numPr>
        <w:tabs>
          <w:tab w:pos="2299" w:val="left" w:leader="none"/>
          <w:tab w:pos="2300" w:val="left" w:leader="none"/>
        </w:tabs>
        <w:spacing w:line="249" w:lineRule="auto" w:before="10" w:after="0"/>
        <w:ind w:left="1584" w:right="1580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Ley</w:t>
      </w:r>
      <w:r>
        <w:rPr>
          <w:spacing w:val="33"/>
          <w:sz w:val="20"/>
        </w:rPr>
        <w:t> </w:t>
      </w:r>
      <w:r>
        <w:rPr>
          <w:sz w:val="20"/>
        </w:rPr>
        <w:t>41/2002,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14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noviembre,</w:t>
      </w:r>
      <w:r>
        <w:rPr>
          <w:spacing w:val="34"/>
          <w:sz w:val="20"/>
        </w:rPr>
        <w:t> </w:t>
      </w:r>
      <w:r>
        <w:rPr>
          <w:sz w:val="20"/>
        </w:rPr>
        <w:t>básica</w:t>
      </w:r>
      <w:r>
        <w:rPr>
          <w:spacing w:val="33"/>
          <w:sz w:val="20"/>
        </w:rPr>
        <w:t> </w:t>
      </w:r>
      <w:r>
        <w:rPr>
          <w:sz w:val="20"/>
        </w:rPr>
        <w:t>reguladora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autonomía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paciente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derechos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obligaciones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materia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información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documentación</w:t>
      </w:r>
      <w:r>
        <w:rPr>
          <w:spacing w:val="-10"/>
          <w:sz w:val="20"/>
        </w:rPr>
        <w:t> </w:t>
      </w:r>
      <w:r>
        <w:rPr>
          <w:sz w:val="20"/>
        </w:rPr>
        <w:t>clínica.</w:t>
      </w:r>
    </w:p>
    <w:p>
      <w:pPr>
        <w:pStyle w:val="ListParagraph"/>
        <w:numPr>
          <w:ilvl w:val="0"/>
          <w:numId w:val="108"/>
        </w:numPr>
        <w:tabs>
          <w:tab w:pos="2303" w:val="left" w:leader="none"/>
        </w:tabs>
        <w:spacing w:line="249" w:lineRule="auto" w:before="1" w:after="0"/>
        <w:ind w:left="1584" w:right="1582" w:firstLine="340"/>
        <w:jc w:val="left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Ley</w:t>
      </w:r>
      <w:r>
        <w:rPr>
          <w:spacing w:val="9"/>
          <w:sz w:val="20"/>
        </w:rPr>
        <w:t> </w:t>
      </w:r>
      <w:r>
        <w:rPr>
          <w:sz w:val="20"/>
        </w:rPr>
        <w:t>16/2003,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28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mayo,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cohesión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calidad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Sistema</w:t>
      </w:r>
      <w:r>
        <w:rPr>
          <w:spacing w:val="9"/>
          <w:sz w:val="20"/>
        </w:rPr>
        <w:t> </w:t>
      </w:r>
      <w:r>
        <w:rPr>
          <w:sz w:val="20"/>
        </w:rPr>
        <w:t>Nacional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Salud.</w:t>
      </w:r>
    </w:p>
    <w:p>
      <w:pPr>
        <w:pStyle w:val="ListParagraph"/>
        <w:numPr>
          <w:ilvl w:val="0"/>
          <w:numId w:val="108"/>
        </w:numPr>
        <w:tabs>
          <w:tab w:pos="2302" w:val="left" w:leader="none"/>
        </w:tabs>
        <w:spacing w:line="240" w:lineRule="auto" w:before="2" w:after="0"/>
        <w:ind w:left="2301" w:right="0" w:hanging="378"/>
        <w:jc w:val="left"/>
        <w:rPr>
          <w:sz w:val="20"/>
        </w:rPr>
      </w:pP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Ley</w:t>
      </w:r>
      <w:r>
        <w:rPr>
          <w:spacing w:val="-9"/>
          <w:sz w:val="20"/>
        </w:rPr>
        <w:t> </w:t>
      </w:r>
      <w:r>
        <w:rPr>
          <w:sz w:val="20"/>
        </w:rPr>
        <w:t>44/2003,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21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noviembre,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ordenación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profesiones</w:t>
      </w:r>
      <w:r>
        <w:rPr>
          <w:spacing w:val="-9"/>
          <w:sz w:val="20"/>
        </w:rPr>
        <w:t> </w:t>
      </w:r>
      <w:r>
        <w:rPr>
          <w:sz w:val="20"/>
        </w:rPr>
        <w:t>sanitarias.</w:t>
      </w:r>
    </w:p>
    <w:p>
      <w:pPr>
        <w:pStyle w:val="ListParagraph"/>
        <w:numPr>
          <w:ilvl w:val="0"/>
          <w:numId w:val="108"/>
        </w:numPr>
        <w:tabs>
          <w:tab w:pos="2304" w:val="left" w:leader="none"/>
          <w:tab w:pos="2305" w:val="left" w:leader="none"/>
        </w:tabs>
        <w:spacing w:line="240" w:lineRule="auto" w:before="10" w:after="0"/>
        <w:ind w:left="2304" w:right="0" w:hanging="38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14/2007,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julio,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Investigación</w:t>
      </w:r>
      <w:r>
        <w:rPr>
          <w:spacing w:val="-3"/>
          <w:sz w:val="20"/>
        </w:rPr>
        <w:t> </w:t>
      </w:r>
      <w:r>
        <w:rPr>
          <w:sz w:val="20"/>
        </w:rPr>
        <w:t>biomédica.</w:t>
      </w:r>
    </w:p>
    <w:p>
      <w:pPr>
        <w:pStyle w:val="ListParagraph"/>
        <w:numPr>
          <w:ilvl w:val="0"/>
          <w:numId w:val="108"/>
        </w:numPr>
        <w:tabs>
          <w:tab w:pos="2303" w:val="left" w:leader="none"/>
        </w:tabs>
        <w:spacing w:line="240" w:lineRule="auto" w:before="10" w:after="0"/>
        <w:ind w:left="2302" w:right="0" w:hanging="379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33/2011,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4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octubre,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Salud</w:t>
      </w:r>
      <w:r>
        <w:rPr>
          <w:spacing w:val="-3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108"/>
        </w:numPr>
        <w:tabs>
          <w:tab w:pos="2308" w:val="left" w:leader="none"/>
          <w:tab w:pos="2309" w:val="left" w:leader="none"/>
        </w:tabs>
        <w:spacing w:line="249" w:lineRule="auto" w:before="10" w:after="0"/>
        <w:ind w:left="1584" w:right="1583" w:firstLine="340"/>
        <w:jc w:val="left"/>
        <w:rPr>
          <w:sz w:val="20"/>
        </w:rPr>
      </w:pPr>
      <w:r>
        <w:rPr/>
        <w:pict>
          <v:shape style="position:absolute;margin-left:561.85376pt;margin-top:7.854907pt;width:18.350pt;height:101.2pt;mso-position-horizontal-relative:page;mso-position-vertical-relative:paragraph;z-index:15817216" type="#_x0000_t202" id="docshape29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Ley</w:t>
      </w:r>
      <w:r>
        <w:rPr>
          <w:spacing w:val="29"/>
          <w:sz w:val="20"/>
        </w:rPr>
        <w:t> </w:t>
      </w:r>
      <w:r>
        <w:rPr>
          <w:sz w:val="20"/>
        </w:rPr>
        <w:t>20/2015,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14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julio,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ordenación,</w:t>
      </w:r>
      <w:r>
        <w:rPr>
          <w:spacing w:val="29"/>
          <w:sz w:val="20"/>
        </w:rPr>
        <w:t> </w:t>
      </w:r>
      <w:r>
        <w:rPr>
          <w:sz w:val="20"/>
        </w:rPr>
        <w:t>supervisión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solvencia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aseguradoras</w:t>
      </w:r>
      <w:r>
        <w:rPr>
          <w:spacing w:val="-1"/>
          <w:sz w:val="20"/>
        </w:rPr>
        <w:t> </w:t>
      </w:r>
      <w:r>
        <w:rPr>
          <w:sz w:val="20"/>
        </w:rPr>
        <w:t>y reaseguradoras.</w:t>
      </w:r>
    </w:p>
    <w:p>
      <w:pPr>
        <w:pStyle w:val="ListParagraph"/>
        <w:numPr>
          <w:ilvl w:val="0"/>
          <w:numId w:val="108"/>
        </w:numPr>
        <w:tabs>
          <w:tab w:pos="2304" w:val="left" w:leader="none"/>
          <w:tab w:pos="2305" w:val="left" w:leader="none"/>
        </w:tabs>
        <w:spacing w:line="249" w:lineRule="auto" w:before="2" w:after="0"/>
        <w:ind w:left="1584" w:right="1582" w:firstLine="340"/>
        <w:jc w:val="left"/>
        <w:rPr>
          <w:sz w:val="20"/>
        </w:rPr>
      </w:pPr>
      <w:r>
        <w:rPr>
          <w:sz w:val="20"/>
        </w:rPr>
        <w:t>El texto refundido de la Ley de garantías y uso racional de los 105 medicamentos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productos</w:t>
      </w:r>
      <w:r>
        <w:rPr>
          <w:spacing w:val="-3"/>
          <w:sz w:val="20"/>
        </w:rPr>
        <w:t> </w:t>
      </w:r>
      <w:r>
        <w:rPr>
          <w:sz w:val="20"/>
        </w:rPr>
        <w:t>sanitarios,</w:t>
      </w:r>
      <w:r>
        <w:rPr>
          <w:spacing w:val="-3"/>
          <w:sz w:val="20"/>
        </w:rPr>
        <w:t> </w:t>
      </w:r>
      <w:r>
        <w:rPr>
          <w:sz w:val="20"/>
        </w:rPr>
        <w:t>aprobado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Real</w:t>
      </w:r>
      <w:r>
        <w:rPr>
          <w:spacing w:val="-4"/>
          <w:sz w:val="20"/>
        </w:rPr>
        <w:t> </w:t>
      </w:r>
      <w:r>
        <w:rPr>
          <w:sz w:val="20"/>
        </w:rPr>
        <w:t>Decreto</w:t>
      </w:r>
      <w:r>
        <w:rPr>
          <w:spacing w:val="-3"/>
          <w:sz w:val="20"/>
        </w:rPr>
        <w:t> </w:t>
      </w:r>
      <w:r>
        <w:rPr>
          <w:sz w:val="20"/>
        </w:rPr>
        <w:t>Legislativo</w:t>
      </w:r>
      <w:r>
        <w:rPr>
          <w:spacing w:val="-4"/>
          <w:sz w:val="20"/>
        </w:rPr>
        <w:t> </w:t>
      </w:r>
      <w:r>
        <w:rPr>
          <w:sz w:val="20"/>
        </w:rPr>
        <w:t>1/2015,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24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julio.</w:t>
      </w:r>
    </w:p>
    <w:p>
      <w:pPr>
        <w:pStyle w:val="ListParagraph"/>
        <w:numPr>
          <w:ilvl w:val="0"/>
          <w:numId w:val="108"/>
        </w:numPr>
        <w:tabs>
          <w:tab w:pos="2304" w:val="left" w:leader="none"/>
          <w:tab w:pos="2305" w:val="left" w:leader="none"/>
        </w:tabs>
        <w:spacing w:line="249" w:lineRule="auto" w:before="1" w:after="0"/>
        <w:ind w:left="1584" w:right="1581" w:firstLine="340"/>
        <w:jc w:val="left"/>
        <w:rPr>
          <w:sz w:val="20"/>
        </w:rPr>
      </w:pPr>
      <w:r>
        <w:rPr>
          <w:spacing w:val="-2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texto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refundido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Ley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General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derechos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personas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discapacidad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inclusión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social,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aprobado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Decreto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Legislativo</w:t>
      </w:r>
      <w:r>
        <w:rPr>
          <w:spacing w:val="-13"/>
          <w:sz w:val="20"/>
        </w:rPr>
        <w:t> </w:t>
      </w:r>
      <w:r>
        <w:rPr>
          <w:sz w:val="20"/>
        </w:rPr>
        <w:t>1/2013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29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noviembre.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9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119846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39040;mso-wrap-distance-left:0;mso-wrap-distance-right:0" id="docshape29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ListParagraph"/>
        <w:numPr>
          <w:ilvl w:val="0"/>
          <w:numId w:val="107"/>
        </w:numPr>
        <w:tabs>
          <w:tab w:pos="2292" w:val="left" w:leader="none"/>
        </w:tabs>
        <w:spacing w:line="249" w:lineRule="auto" w:before="1" w:after="0"/>
        <w:ind w:left="1584" w:right="1582" w:firstLine="340"/>
        <w:jc w:val="both"/>
        <w:rPr>
          <w:sz w:val="20"/>
        </w:rPr>
      </w:pPr>
      <w:r>
        <w:rPr>
          <w:sz w:val="20"/>
        </w:rPr>
        <w:t>El tratamiento de datos en la investigación en salud se regirá por los siguientes</w:t>
      </w:r>
      <w:r>
        <w:rPr>
          <w:spacing w:val="1"/>
          <w:sz w:val="20"/>
        </w:rPr>
        <w:t> </w:t>
      </w:r>
      <w:r>
        <w:rPr>
          <w:sz w:val="20"/>
        </w:rPr>
        <w:t>criterios:</w:t>
      </w:r>
    </w:p>
    <w:p>
      <w:pPr>
        <w:pStyle w:val="ListParagraph"/>
        <w:numPr>
          <w:ilvl w:val="0"/>
          <w:numId w:val="109"/>
        </w:numPr>
        <w:tabs>
          <w:tab w:pos="2299" w:val="left" w:leader="none"/>
        </w:tabs>
        <w:spacing w:line="249" w:lineRule="auto" w:before="171" w:after="0"/>
        <w:ind w:left="1584" w:right="1582" w:firstLine="340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interesado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caso,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representante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legal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podrá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otorgar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consentimiento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uso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6"/>
          <w:sz w:val="20"/>
        </w:rPr>
        <w:t> </w:t>
      </w:r>
      <w:r>
        <w:rPr>
          <w:sz w:val="20"/>
        </w:rPr>
        <w:t>datos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fines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investigación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salud</w:t>
      </w:r>
      <w:r>
        <w:rPr>
          <w:spacing w:val="-6"/>
          <w:sz w:val="20"/>
        </w:rPr>
        <w:t> </w:t>
      </w:r>
      <w:r>
        <w:rPr>
          <w:sz w:val="20"/>
        </w:rPr>
        <w:t>y,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particular,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biomédica.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-7"/>
          <w:sz w:val="20"/>
        </w:rPr>
        <w:t> </w:t>
      </w:r>
      <w:r>
        <w:rPr>
          <w:sz w:val="20"/>
        </w:rPr>
        <w:t>finalidades</w:t>
      </w:r>
      <w:r>
        <w:rPr>
          <w:spacing w:val="-5"/>
          <w:sz w:val="20"/>
        </w:rPr>
        <w:t> </w:t>
      </w:r>
      <w:r>
        <w:rPr>
          <w:sz w:val="20"/>
        </w:rPr>
        <w:t>podrán</w:t>
      </w:r>
      <w:r>
        <w:rPr>
          <w:spacing w:val="-6"/>
          <w:sz w:val="20"/>
        </w:rPr>
        <w:t> </w:t>
      </w:r>
      <w:r>
        <w:rPr>
          <w:sz w:val="20"/>
        </w:rPr>
        <w:t>abarcar</w:t>
      </w:r>
      <w:r>
        <w:rPr>
          <w:spacing w:val="-6"/>
          <w:sz w:val="20"/>
        </w:rPr>
        <w:t> </w:t>
      </w:r>
      <w:r>
        <w:rPr>
          <w:sz w:val="20"/>
        </w:rPr>
        <w:t>categorías</w:t>
      </w:r>
      <w:r>
        <w:rPr>
          <w:spacing w:val="-6"/>
          <w:sz w:val="20"/>
        </w:rPr>
        <w:t> </w:t>
      </w:r>
      <w:r>
        <w:rPr>
          <w:sz w:val="20"/>
        </w:rPr>
        <w:t>relacionadas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áreas</w:t>
      </w:r>
      <w:r>
        <w:rPr>
          <w:spacing w:val="-6"/>
          <w:sz w:val="20"/>
        </w:rPr>
        <w:t> </w:t>
      </w:r>
      <w:r>
        <w:rPr>
          <w:sz w:val="20"/>
        </w:rPr>
        <w:t>generales</w:t>
      </w:r>
      <w:r>
        <w:rPr>
          <w:spacing w:val="-5"/>
          <w:sz w:val="20"/>
        </w:rPr>
        <w:t> </w:t>
      </w:r>
      <w:r>
        <w:rPr>
          <w:sz w:val="20"/>
        </w:rPr>
        <w:t>vinculadas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especialidad</w:t>
      </w:r>
      <w:r>
        <w:rPr>
          <w:spacing w:val="-1"/>
          <w:sz w:val="20"/>
        </w:rPr>
        <w:t> </w:t>
      </w:r>
      <w:r>
        <w:rPr>
          <w:sz w:val="20"/>
        </w:rPr>
        <w:t>médica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investigadora.</w:t>
      </w:r>
    </w:p>
    <w:p>
      <w:pPr>
        <w:pStyle w:val="ListParagraph"/>
        <w:numPr>
          <w:ilvl w:val="0"/>
          <w:numId w:val="109"/>
        </w:numPr>
        <w:tabs>
          <w:tab w:pos="2302" w:val="left" w:leader="none"/>
        </w:tabs>
        <w:spacing w:line="249" w:lineRule="auto" w:before="4" w:after="0"/>
        <w:ind w:left="1584" w:right="1584" w:firstLine="340"/>
        <w:jc w:val="both"/>
        <w:rPr>
          <w:sz w:val="20"/>
        </w:rPr>
      </w:pP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autoridades</w:t>
      </w:r>
      <w:r>
        <w:rPr>
          <w:spacing w:val="-11"/>
          <w:sz w:val="20"/>
        </w:rPr>
        <w:t> </w:t>
      </w:r>
      <w:r>
        <w:rPr>
          <w:sz w:val="20"/>
        </w:rPr>
        <w:t>sanitarias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instituciones</w:t>
      </w:r>
      <w:r>
        <w:rPr>
          <w:spacing w:val="-12"/>
          <w:sz w:val="20"/>
        </w:rPr>
        <w:t> </w:t>
      </w:r>
      <w:r>
        <w:rPr>
          <w:sz w:val="20"/>
        </w:rPr>
        <w:t>públicas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competencias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vigilancia</w:t>
      </w:r>
      <w:r>
        <w:rPr>
          <w:spacing w:val="1"/>
          <w:sz w:val="20"/>
        </w:rPr>
        <w:t> </w:t>
      </w:r>
      <w:r>
        <w:rPr>
          <w:sz w:val="20"/>
        </w:rPr>
        <w:t>de la salud pública podrán llevar a cabo estudios científicos sin el consentimiento de los</w:t>
      </w:r>
      <w:r>
        <w:rPr>
          <w:spacing w:val="1"/>
          <w:sz w:val="20"/>
        </w:rPr>
        <w:t> </w:t>
      </w:r>
      <w:r>
        <w:rPr>
          <w:sz w:val="20"/>
        </w:rPr>
        <w:t>afectados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situaciones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excepcional</w:t>
      </w:r>
      <w:r>
        <w:rPr>
          <w:spacing w:val="-3"/>
          <w:sz w:val="20"/>
        </w:rPr>
        <w:t> </w:t>
      </w:r>
      <w:r>
        <w:rPr>
          <w:sz w:val="20"/>
        </w:rPr>
        <w:t>relevancia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gravedad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salud</w:t>
      </w:r>
      <w:r>
        <w:rPr>
          <w:spacing w:val="-2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109"/>
        </w:numPr>
        <w:tabs>
          <w:tab w:pos="2291" w:val="left" w:leader="none"/>
        </w:tabs>
        <w:spacing w:line="249" w:lineRule="auto" w:before="2" w:after="0"/>
        <w:ind w:left="1584" w:right="1576" w:firstLine="340"/>
        <w:jc w:val="both"/>
        <w:rPr>
          <w:sz w:val="20"/>
        </w:rPr>
      </w:pP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considerará</w:t>
      </w:r>
      <w:r>
        <w:rPr>
          <w:spacing w:val="-10"/>
          <w:sz w:val="20"/>
        </w:rPr>
        <w:t> </w:t>
      </w:r>
      <w:r>
        <w:rPr>
          <w:sz w:val="20"/>
        </w:rPr>
        <w:t>lícita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compatible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reutilización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datos</w:t>
      </w:r>
      <w:r>
        <w:rPr>
          <w:spacing w:val="-9"/>
          <w:sz w:val="20"/>
        </w:rPr>
        <w:t> </w:t>
      </w:r>
      <w:r>
        <w:rPr>
          <w:sz w:val="20"/>
        </w:rPr>
        <w:t>personales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10"/>
          <w:sz w:val="20"/>
        </w:rPr>
        <w:t> </w:t>
      </w:r>
      <w:r>
        <w:rPr>
          <w:sz w:val="20"/>
        </w:rPr>
        <w:t>fines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biomédica</w:t>
      </w:r>
      <w:r>
        <w:rPr>
          <w:spacing w:val="1"/>
          <w:sz w:val="20"/>
        </w:rPr>
        <w:t> </w:t>
      </w:r>
      <w:r>
        <w:rPr>
          <w:sz w:val="20"/>
        </w:rPr>
        <w:t>cuando,</w:t>
      </w:r>
      <w:r>
        <w:rPr>
          <w:spacing w:val="1"/>
          <w:sz w:val="20"/>
        </w:rPr>
        <w:t> </w:t>
      </w:r>
      <w:r>
        <w:rPr>
          <w:sz w:val="20"/>
        </w:rPr>
        <w:t>habiéndose</w:t>
      </w:r>
      <w:r>
        <w:rPr>
          <w:spacing w:val="1"/>
          <w:sz w:val="20"/>
        </w:rPr>
        <w:t> </w:t>
      </w:r>
      <w:r>
        <w:rPr>
          <w:sz w:val="20"/>
        </w:rPr>
        <w:t>obtenido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consentimiento para una finalidad concreta, se utilicen los datos para finalidades o áreas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investigación</w:t>
      </w:r>
      <w:r>
        <w:rPr>
          <w:spacing w:val="-9"/>
          <w:sz w:val="20"/>
        </w:rPr>
        <w:t> </w:t>
      </w:r>
      <w:r>
        <w:rPr>
          <w:sz w:val="20"/>
        </w:rPr>
        <w:t>relacionadas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área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integrase</w:t>
      </w:r>
      <w:r>
        <w:rPr>
          <w:spacing w:val="-9"/>
          <w:sz w:val="20"/>
        </w:rPr>
        <w:t> </w:t>
      </w:r>
      <w:r>
        <w:rPr>
          <w:sz w:val="20"/>
        </w:rPr>
        <w:t>científicamente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estudio</w:t>
      </w:r>
      <w:r>
        <w:rPr>
          <w:spacing w:val="1"/>
          <w:sz w:val="20"/>
        </w:rPr>
        <w:t> </w:t>
      </w:r>
      <w:r>
        <w:rPr>
          <w:sz w:val="20"/>
        </w:rPr>
        <w:t>inicial.</w:t>
      </w:r>
    </w:p>
    <w:p>
      <w:pPr>
        <w:pStyle w:val="BodyText"/>
        <w:spacing w:line="249" w:lineRule="auto" w:before="4"/>
        <w:ind w:right="1578" w:firstLine="340"/>
        <w:jc w:val="both"/>
      </w:pPr>
      <w:r>
        <w:rPr/>
        <w:t>En tales casos, los responsables deberán publicar la información establecida por el</w:t>
      </w:r>
      <w:r>
        <w:rPr>
          <w:spacing w:val="1"/>
        </w:rPr>
        <w:t> </w:t>
      </w:r>
      <w:r>
        <w:rPr/>
        <w:t>artículo 13 del Reglamento (UE) 2016/679 del Parlamento Europeo y del Consejo, de 27</w:t>
      </w:r>
      <w:r>
        <w:rPr>
          <w:spacing w:val="1"/>
        </w:rPr>
        <w:t> </w:t>
      </w:r>
      <w:r>
        <w:rPr/>
        <w:t>de abril de 2016, relativo a la protección de las personas físicas en lo que respecta al</w:t>
      </w:r>
      <w:r>
        <w:rPr>
          <w:spacing w:val="1"/>
        </w:rPr>
        <w:t> </w:t>
      </w:r>
      <w:r>
        <w:rPr/>
        <w:t>tratamiento de sus datos personales y a la libre circulación de estos datos, en un lugar</w:t>
      </w:r>
      <w:r>
        <w:rPr>
          <w:spacing w:val="1"/>
        </w:rPr>
        <w:t> </w:t>
      </w:r>
      <w:r>
        <w:rPr/>
        <w:t>fácilmente</w:t>
      </w:r>
      <w:r>
        <w:rPr>
          <w:spacing w:val="1"/>
        </w:rPr>
        <w:t> </w:t>
      </w:r>
      <w:r>
        <w:rPr/>
        <w:t>accesible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página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corporativa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estudio</w:t>
      </w:r>
      <w:r>
        <w:rPr>
          <w:spacing w:val="-11"/>
        </w:rPr>
        <w:t> </w:t>
      </w:r>
      <w:r>
        <w:rPr/>
        <w:t>clínico,</w:t>
      </w:r>
      <w:r>
        <w:rPr>
          <w:spacing w:val="-11"/>
        </w:rPr>
        <w:t> </w:t>
      </w:r>
      <w:r>
        <w:rPr/>
        <w:t>y,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caso,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promotor,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notificar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existencia</w:t>
      </w:r>
      <w:r>
        <w:rPr>
          <w:spacing w:val="-11"/>
        </w:rPr>
        <w:t> </w:t>
      </w:r>
      <w:r>
        <w:rPr/>
        <w:t>de</w:t>
      </w:r>
      <w:r>
        <w:rPr>
          <w:spacing w:val="1"/>
        </w:rPr>
        <w:t> </w:t>
      </w:r>
      <w:r>
        <w:rPr/>
        <w:t>esta información por medios electrónicos a los afectados. Cuando estos carezcan de</w:t>
      </w:r>
      <w:r>
        <w:rPr>
          <w:spacing w:val="1"/>
        </w:rPr>
        <w:t> </w:t>
      </w:r>
      <w:r>
        <w:rPr/>
        <w:t>medios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acceder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tal</w:t>
      </w:r>
      <w:r>
        <w:rPr>
          <w:spacing w:val="-1"/>
        </w:rPr>
        <w:t> </w:t>
      </w:r>
      <w:r>
        <w:rPr/>
        <w:t>información,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remisión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otro</w:t>
      </w:r>
      <w:r>
        <w:rPr>
          <w:spacing w:val="-2"/>
        </w:rPr>
        <w:t> </w:t>
      </w:r>
      <w:r>
        <w:rPr/>
        <w:t>formato.</w:t>
      </w:r>
    </w:p>
    <w:p>
      <w:pPr>
        <w:pStyle w:val="BodyText"/>
        <w:spacing w:line="249" w:lineRule="auto" w:before="7"/>
        <w:ind w:right="1582" w:firstLine="340"/>
        <w:jc w:val="both"/>
      </w:pPr>
      <w:r>
        <w:rPr/>
        <w:t>Para los tratamientos previstos en esta letra, se requerirá informe previo favorable del</w:t>
      </w:r>
      <w:r>
        <w:rPr>
          <w:spacing w:val="-54"/>
        </w:rPr>
        <w:t> </w:t>
      </w:r>
      <w:r>
        <w:rPr/>
        <w:t>comité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ética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investigación.</w:t>
      </w:r>
    </w:p>
    <w:p>
      <w:pPr>
        <w:pStyle w:val="ListParagraph"/>
        <w:numPr>
          <w:ilvl w:val="0"/>
          <w:numId w:val="109"/>
        </w:numPr>
        <w:tabs>
          <w:tab w:pos="2313" w:val="left" w:leader="none"/>
        </w:tabs>
        <w:spacing w:line="249" w:lineRule="auto" w:before="1" w:after="0"/>
        <w:ind w:left="1584" w:right="1578" w:firstLine="340"/>
        <w:jc w:val="both"/>
        <w:rPr>
          <w:sz w:val="20"/>
        </w:rPr>
      </w:pPr>
      <w:r>
        <w:rPr>
          <w:sz w:val="20"/>
        </w:rPr>
        <w:t>Se considera lícito el uso de datos personales seudonimizados con fines 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particular, biomédica.</w:t>
      </w:r>
    </w:p>
    <w:p>
      <w:pPr>
        <w:pStyle w:val="BodyText"/>
        <w:spacing w:line="249" w:lineRule="auto" w:before="2"/>
        <w:ind w:right="1582" w:firstLine="340"/>
        <w:jc w:val="both"/>
      </w:pP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uso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datos</w:t>
      </w:r>
      <w:r>
        <w:rPr>
          <w:spacing w:val="-12"/>
        </w:rPr>
        <w:t> </w:t>
      </w:r>
      <w:r>
        <w:rPr>
          <w:spacing w:val="-1"/>
        </w:rPr>
        <w:t>personales</w:t>
      </w:r>
      <w:r>
        <w:rPr>
          <w:spacing w:val="-13"/>
        </w:rPr>
        <w:t> </w:t>
      </w:r>
      <w:r>
        <w:rPr>
          <w:spacing w:val="-1"/>
        </w:rPr>
        <w:t>seudonimizados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fines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investigación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salud</w:t>
      </w:r>
      <w:r>
        <w:rPr>
          <w:spacing w:val="-12"/>
        </w:rPr>
        <w:t> </w:t>
      </w:r>
      <w:r>
        <w:rPr/>
        <w:t>pública</w:t>
      </w:r>
      <w:r>
        <w:rPr>
          <w:spacing w:val="-54"/>
        </w:rPr>
        <w:t> </w:t>
      </w:r>
      <w:r>
        <w:rPr/>
        <w:t>y</w:t>
      </w:r>
      <w:r>
        <w:rPr>
          <w:spacing w:val="-1"/>
        </w:rPr>
        <w:t> </w:t>
      </w:r>
      <w:r>
        <w:rPr/>
        <w:t>biomédica</w:t>
      </w:r>
      <w:r>
        <w:rPr>
          <w:spacing w:val="-1"/>
        </w:rPr>
        <w:t> </w:t>
      </w:r>
      <w:r>
        <w:rPr/>
        <w:t>requerirá:</w:t>
      </w:r>
    </w:p>
    <w:p>
      <w:pPr>
        <w:pStyle w:val="ListParagraph"/>
        <w:numPr>
          <w:ilvl w:val="0"/>
          <w:numId w:val="110"/>
        </w:numPr>
        <w:tabs>
          <w:tab w:pos="2092" w:val="left" w:leader="none"/>
        </w:tabs>
        <w:spacing w:line="249" w:lineRule="auto" w:before="172" w:after="0"/>
        <w:ind w:left="1584" w:right="1580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6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separación</w:t>
      </w:r>
      <w:r>
        <w:rPr>
          <w:spacing w:val="-11"/>
          <w:sz w:val="20"/>
        </w:rPr>
        <w:t> </w:t>
      </w:r>
      <w:r>
        <w:rPr>
          <w:sz w:val="20"/>
        </w:rPr>
        <w:t>técnica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funcional</w:t>
      </w:r>
      <w:r>
        <w:rPr>
          <w:spacing w:val="-11"/>
          <w:sz w:val="20"/>
        </w:rPr>
        <w:t> </w:t>
      </w:r>
      <w:r>
        <w:rPr>
          <w:sz w:val="20"/>
        </w:rPr>
        <w:t>entre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equipo</w:t>
      </w:r>
      <w:r>
        <w:rPr>
          <w:spacing w:val="-10"/>
          <w:sz w:val="20"/>
        </w:rPr>
        <w:t> </w:t>
      </w:r>
      <w:r>
        <w:rPr>
          <w:sz w:val="20"/>
        </w:rPr>
        <w:t>investigador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quienes</w:t>
      </w:r>
      <w:r>
        <w:rPr>
          <w:spacing w:val="-11"/>
          <w:sz w:val="20"/>
        </w:rPr>
        <w:t> </w:t>
      </w:r>
      <w:r>
        <w:rPr>
          <w:sz w:val="20"/>
        </w:rPr>
        <w:t>realicen</w:t>
      </w:r>
      <w:r>
        <w:rPr>
          <w:spacing w:val="-5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seudonimización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conserven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posibilite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reidentificación.</w:t>
      </w:r>
    </w:p>
    <w:p>
      <w:pPr>
        <w:pStyle w:val="ListParagraph"/>
        <w:numPr>
          <w:ilvl w:val="0"/>
          <w:numId w:val="110"/>
        </w:numPr>
        <w:tabs>
          <w:tab w:pos="2102" w:val="left" w:leader="none"/>
        </w:tabs>
        <w:spacing w:line="249" w:lineRule="auto" w:before="1" w:after="0"/>
        <w:ind w:left="1584" w:right="1580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seudonimizados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accesibles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cuando:</w:t>
      </w:r>
    </w:p>
    <w:p>
      <w:pPr>
        <w:pStyle w:val="ListParagraph"/>
        <w:numPr>
          <w:ilvl w:val="0"/>
          <w:numId w:val="111"/>
        </w:numPr>
        <w:tabs>
          <w:tab w:pos="2305" w:val="left" w:leader="none"/>
        </w:tabs>
        <w:spacing w:line="249" w:lineRule="auto" w:before="172" w:after="0"/>
        <w:ind w:left="1584" w:right="1579" w:firstLine="340"/>
        <w:jc w:val="both"/>
        <w:rPr>
          <w:sz w:val="20"/>
        </w:rPr>
      </w:pPr>
      <w:r>
        <w:rPr>
          <w:sz w:val="20"/>
        </w:rPr>
        <w:t>Exista un compromiso expreso de confidencialidad y de no realizar ninguna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reidentificación.</w:t>
      </w:r>
    </w:p>
    <w:p>
      <w:pPr>
        <w:pStyle w:val="ListParagraph"/>
        <w:numPr>
          <w:ilvl w:val="0"/>
          <w:numId w:val="111"/>
        </w:numPr>
        <w:tabs>
          <w:tab w:pos="2305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Se adopten medidas de seguridad específicas para evitar la reidentificación y 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terceros no</w:t>
      </w:r>
      <w:r>
        <w:rPr>
          <w:spacing w:val="-1"/>
          <w:sz w:val="20"/>
        </w:rPr>
        <w:t> </w:t>
      </w:r>
      <w:r>
        <w:rPr>
          <w:sz w:val="20"/>
        </w:rPr>
        <w:t>autorizados.</w:t>
      </w:r>
    </w:p>
    <w:p>
      <w:pPr>
        <w:pStyle w:val="BodyText"/>
        <w:spacing w:line="249" w:lineRule="auto" w:before="1"/>
        <w:ind w:right="1575" w:firstLine="340"/>
        <w:jc w:val="both"/>
      </w:pPr>
      <w:r>
        <w:rPr/>
        <w:t>Podrá</w:t>
      </w:r>
      <w:r>
        <w:rPr>
          <w:spacing w:val="-10"/>
        </w:rPr>
        <w:t> </w:t>
      </w:r>
      <w:r>
        <w:rPr/>
        <w:t>procederse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reidentificación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datos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origen,</w:t>
      </w:r>
      <w:r>
        <w:rPr>
          <w:spacing w:val="-10"/>
        </w:rPr>
        <w:t> </w:t>
      </w:r>
      <w:r>
        <w:rPr/>
        <w:t>cuando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motivo</w:t>
      </w:r>
      <w:r>
        <w:rPr>
          <w:spacing w:val="-10"/>
        </w:rPr>
        <w:t> </w:t>
      </w:r>
      <w:r>
        <w:rPr/>
        <w:t>de</w:t>
      </w:r>
      <w:r>
        <w:rPr>
          <w:spacing w:val="-53"/>
        </w:rPr>
        <w:t> </w:t>
      </w:r>
      <w:r>
        <w:rPr/>
        <w:t>una investigación que utilice datos seudonimizados, se aprecie la existencia de un peligro</w:t>
      </w:r>
      <w:r>
        <w:rPr>
          <w:spacing w:val="-54"/>
        </w:rPr>
        <w:t> </w:t>
      </w:r>
      <w:r>
        <w:rPr/>
        <w:t>real y concreto para la seguridad o salud de una persona o grupo de personas, o una</w:t>
      </w:r>
      <w:r>
        <w:rPr>
          <w:spacing w:val="1"/>
        </w:rPr>
        <w:t> </w:t>
      </w:r>
      <w:r>
        <w:rPr/>
        <w:t>amenaza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sanitaria.</w:t>
      </w:r>
    </w:p>
    <w:p>
      <w:pPr>
        <w:pStyle w:val="ListParagraph"/>
        <w:numPr>
          <w:ilvl w:val="0"/>
          <w:numId w:val="109"/>
        </w:numPr>
        <w:tabs>
          <w:tab w:pos="2311" w:val="left" w:leader="none"/>
        </w:tabs>
        <w:spacing w:line="249" w:lineRule="auto" w:before="174" w:after="0"/>
        <w:ind w:left="1584" w:right="1578" w:firstLine="340"/>
        <w:jc w:val="both"/>
        <w:rPr>
          <w:sz w:val="20"/>
        </w:rPr>
      </w:pPr>
      <w:r>
        <w:rPr/>
        <w:pict>
          <v:shape style="position:absolute;margin-left:561.85376pt;margin-top:50.732109pt;width:18.350pt;height:101.2pt;mso-position-horizontal-relative:page;mso-position-vertical-relative:paragraph;z-index:15818752" type="#_x0000_t202" id="docshape29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Cuando se traten datos personales con fines de investigación en salud, y en</w:t>
      </w:r>
      <w:r>
        <w:rPr>
          <w:spacing w:val="1"/>
          <w:sz w:val="20"/>
        </w:rPr>
        <w:t> </w:t>
      </w:r>
      <w:r>
        <w:rPr>
          <w:sz w:val="20"/>
        </w:rPr>
        <w:t>particular la biomédica, a los efectos del artículo 89.2 del Reglamento (UE) 2016/679,</w:t>
      </w:r>
      <w:r>
        <w:rPr>
          <w:spacing w:val="1"/>
          <w:sz w:val="20"/>
        </w:rPr>
        <w:t> </w:t>
      </w:r>
      <w:r>
        <w:rPr>
          <w:sz w:val="20"/>
        </w:rPr>
        <w:t>podrán excepcionarse los derechos de los afectados previstos en los artículos 15, 16, 18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(EU)</w:t>
      </w:r>
      <w:r>
        <w:rPr>
          <w:spacing w:val="-1"/>
          <w:sz w:val="20"/>
        </w:rPr>
        <w:t> </w:t>
      </w:r>
      <w:r>
        <w:rPr>
          <w:sz w:val="20"/>
        </w:rPr>
        <w:t>2016/679</w:t>
      </w:r>
      <w:r>
        <w:rPr>
          <w:spacing w:val="-1"/>
          <w:sz w:val="20"/>
        </w:rPr>
        <w:t> </w:t>
      </w:r>
      <w:r>
        <w:rPr>
          <w:sz w:val="20"/>
        </w:rPr>
        <w:t>cuando:</w:t>
      </w:r>
    </w:p>
    <w:p>
      <w:pPr>
        <w:pStyle w:val="ListParagraph"/>
        <w:numPr>
          <w:ilvl w:val="0"/>
          <w:numId w:val="112"/>
        </w:numPr>
        <w:tabs>
          <w:tab w:pos="2093" w:val="left" w:leader="none"/>
        </w:tabs>
        <w:spacing w:line="249" w:lineRule="auto" w:before="174" w:after="0"/>
        <w:ind w:left="1584" w:right="1584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56"/>
          <w:sz w:val="20"/>
        </w:rPr>
        <w:t> </w:t>
      </w:r>
      <w:r>
        <w:rPr>
          <w:sz w:val="20"/>
        </w:rPr>
        <w:t>Los citados derechos se ejerzan directamente ante los investigadores o centros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utilicen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anonimizados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seudonimizados.</w:t>
      </w:r>
    </w:p>
    <w:p>
      <w:pPr>
        <w:pStyle w:val="ListParagraph"/>
        <w:numPr>
          <w:ilvl w:val="0"/>
          <w:numId w:val="112"/>
        </w:numPr>
        <w:tabs>
          <w:tab w:pos="2093" w:val="left" w:leader="none"/>
        </w:tabs>
        <w:spacing w:line="240" w:lineRule="auto" w:before="1" w:after="0"/>
        <w:ind w:left="2092" w:right="0" w:hanging="169"/>
        <w:jc w:val="both"/>
        <w:rPr>
          <w:sz w:val="20"/>
        </w:rPr>
      </w:pPr>
      <w:r>
        <w:rPr>
          <w:sz w:val="20"/>
        </w:rPr>
        <w:t>º</w:t>
      </w:r>
      <w:r>
        <w:rPr>
          <w:spacing w:val="8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tales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resultados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investigación.</w:t>
      </w:r>
    </w:p>
    <w:p>
      <w:pPr>
        <w:pStyle w:val="ListParagraph"/>
        <w:numPr>
          <w:ilvl w:val="0"/>
          <w:numId w:val="112"/>
        </w:numPr>
        <w:tabs>
          <w:tab w:pos="2093" w:val="left" w:leader="none"/>
        </w:tabs>
        <w:spacing w:line="249" w:lineRule="auto" w:before="11" w:after="0"/>
        <w:ind w:left="1584" w:right="1584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La investigación tenga por objeto un interés público esencial relacionado con la</w:t>
      </w:r>
      <w:r>
        <w:rPr>
          <w:spacing w:val="1"/>
          <w:sz w:val="20"/>
        </w:rPr>
        <w:t> </w:t>
      </w:r>
      <w:r>
        <w:rPr>
          <w:sz w:val="20"/>
        </w:rPr>
        <w:t>seguridad del Estado, la defensa, la seguridad pública u otros objetivos importantes de</w:t>
      </w:r>
      <w:r>
        <w:rPr>
          <w:spacing w:val="1"/>
          <w:sz w:val="20"/>
        </w:rPr>
        <w:t> </w:t>
      </w:r>
      <w:r>
        <w:rPr>
          <w:sz w:val="20"/>
        </w:rPr>
        <w:t>interés público general, siempre que en este último caso la excepción esté expresamente</w:t>
      </w:r>
      <w:r>
        <w:rPr>
          <w:spacing w:val="-53"/>
          <w:sz w:val="20"/>
        </w:rPr>
        <w:t> </w:t>
      </w:r>
      <w:r>
        <w:rPr>
          <w:sz w:val="20"/>
        </w:rPr>
        <w:t>recogida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norma</w:t>
      </w:r>
      <w:r>
        <w:rPr>
          <w:spacing w:val="-2"/>
          <w:sz w:val="20"/>
        </w:rPr>
        <w:t> </w:t>
      </w:r>
      <w:r>
        <w:rPr>
          <w:sz w:val="20"/>
        </w:rPr>
        <w:t>con rango de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64"/>
          <w:headerReference w:type="default" r:id="rId65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29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119847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37504;mso-wrap-distance-left:0;mso-wrap-distance-right:0" id="docshape29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ListParagraph"/>
        <w:numPr>
          <w:ilvl w:val="0"/>
          <w:numId w:val="109"/>
        </w:numPr>
        <w:tabs>
          <w:tab w:pos="2305" w:val="left" w:leader="none"/>
        </w:tabs>
        <w:spacing w:line="249" w:lineRule="auto" w:before="1" w:after="0"/>
        <w:ind w:left="1584" w:right="1583" w:firstLine="340"/>
        <w:jc w:val="both"/>
        <w:rPr>
          <w:sz w:val="20"/>
        </w:rPr>
      </w:pPr>
      <w:r>
        <w:rPr>
          <w:spacing w:val="-1"/>
          <w:sz w:val="20"/>
        </w:rPr>
        <w:t>Cuando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conforme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previsto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artículo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89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Reglamento</w:t>
      </w:r>
      <w:r>
        <w:rPr>
          <w:spacing w:val="-12"/>
          <w:sz w:val="20"/>
        </w:rPr>
        <w:t> </w:t>
      </w:r>
      <w:r>
        <w:rPr>
          <w:sz w:val="20"/>
        </w:rPr>
        <w:t>(UE)</w:t>
      </w:r>
      <w:r>
        <w:rPr>
          <w:spacing w:val="-12"/>
          <w:sz w:val="20"/>
        </w:rPr>
        <w:t> </w:t>
      </w:r>
      <w:r>
        <w:rPr>
          <w:sz w:val="20"/>
        </w:rPr>
        <w:t>2016/679,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lleve a cabo un tratamiento con fines de investigación en salud pública y, en particular,</w:t>
      </w:r>
      <w:r>
        <w:rPr>
          <w:spacing w:val="1"/>
          <w:sz w:val="20"/>
        </w:rPr>
        <w:t> </w:t>
      </w:r>
      <w:r>
        <w:rPr>
          <w:sz w:val="20"/>
        </w:rPr>
        <w:t>biomédica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procederá</w:t>
      </w:r>
      <w:r>
        <w:rPr>
          <w:spacing w:val="-4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0"/>
          <w:numId w:val="113"/>
        </w:numPr>
        <w:tabs>
          <w:tab w:pos="2097" w:val="left" w:leader="none"/>
        </w:tabs>
        <w:spacing w:line="249" w:lineRule="auto" w:before="172" w:after="0"/>
        <w:ind w:left="1584" w:right="1579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Realizar una evaluación de impacto que determine los riesgos derivados del</w:t>
      </w:r>
      <w:r>
        <w:rPr>
          <w:spacing w:val="1"/>
          <w:sz w:val="20"/>
        </w:rPr>
        <w:t> </w:t>
      </w:r>
      <w:r>
        <w:rPr>
          <w:sz w:val="20"/>
        </w:rPr>
        <w:t>tratamiento en los supuestos previstos en el artículo 35 del Reglamento (UE) 2016/679 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establecidos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autoridad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control.</w:t>
      </w:r>
      <w:r>
        <w:rPr>
          <w:spacing w:val="-12"/>
          <w:sz w:val="20"/>
        </w:rPr>
        <w:t> </w:t>
      </w:r>
      <w:r>
        <w:rPr>
          <w:sz w:val="20"/>
        </w:rPr>
        <w:t>Esta</w:t>
      </w:r>
      <w:r>
        <w:rPr>
          <w:spacing w:val="-13"/>
          <w:sz w:val="20"/>
        </w:rPr>
        <w:t> </w:t>
      </w:r>
      <w:r>
        <w:rPr>
          <w:sz w:val="20"/>
        </w:rPr>
        <w:t>evaluación</w:t>
      </w:r>
      <w:r>
        <w:rPr>
          <w:spacing w:val="-12"/>
          <w:sz w:val="20"/>
        </w:rPr>
        <w:t> </w:t>
      </w:r>
      <w:r>
        <w:rPr>
          <w:sz w:val="20"/>
        </w:rPr>
        <w:t>incluirá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modo</w:t>
      </w:r>
      <w:r>
        <w:rPr>
          <w:spacing w:val="-12"/>
          <w:sz w:val="20"/>
        </w:rPr>
        <w:t> </w:t>
      </w:r>
      <w:r>
        <w:rPr>
          <w:sz w:val="20"/>
        </w:rPr>
        <w:t>específico</w:t>
      </w:r>
      <w:r>
        <w:rPr>
          <w:spacing w:val="1"/>
          <w:sz w:val="20"/>
        </w:rPr>
        <w:t> </w:t>
      </w:r>
      <w:r>
        <w:rPr>
          <w:sz w:val="20"/>
        </w:rPr>
        <w:t>los riesgos de reidentificación vinculados a la anonimización o seudonimización de los</w:t>
      </w:r>
      <w:r>
        <w:rPr>
          <w:spacing w:val="1"/>
          <w:sz w:val="20"/>
        </w:rPr>
        <w:t> </w:t>
      </w:r>
      <w:r>
        <w:rPr>
          <w:sz w:val="20"/>
        </w:rPr>
        <w:t>datos.</w:t>
      </w:r>
    </w:p>
    <w:p>
      <w:pPr>
        <w:pStyle w:val="ListParagraph"/>
        <w:numPr>
          <w:ilvl w:val="0"/>
          <w:numId w:val="113"/>
        </w:numPr>
        <w:tabs>
          <w:tab w:pos="2093" w:val="left" w:leader="none"/>
        </w:tabs>
        <w:spacing w:line="249" w:lineRule="auto" w:before="4" w:after="0"/>
        <w:ind w:left="1584" w:right="158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Someter la investigación científica a las normas de calidad y, en su caso, a las</w:t>
      </w:r>
      <w:r>
        <w:rPr>
          <w:spacing w:val="1"/>
          <w:sz w:val="20"/>
        </w:rPr>
        <w:t> </w:t>
      </w:r>
      <w:r>
        <w:rPr>
          <w:sz w:val="20"/>
        </w:rPr>
        <w:t>directrices</w:t>
      </w:r>
      <w:r>
        <w:rPr>
          <w:spacing w:val="-2"/>
          <w:sz w:val="20"/>
        </w:rPr>
        <w:t> </w:t>
      </w:r>
      <w:r>
        <w:rPr>
          <w:sz w:val="20"/>
        </w:rPr>
        <w:t>internacionales</w:t>
      </w:r>
      <w:r>
        <w:rPr>
          <w:spacing w:val="-2"/>
          <w:sz w:val="20"/>
        </w:rPr>
        <w:t> </w:t>
      </w:r>
      <w:r>
        <w:rPr>
          <w:sz w:val="20"/>
        </w:rPr>
        <w:t>sobre buena</w:t>
      </w:r>
      <w:r>
        <w:rPr>
          <w:spacing w:val="-2"/>
          <w:sz w:val="20"/>
        </w:rPr>
        <w:t> </w:t>
      </w:r>
      <w:r>
        <w:rPr>
          <w:sz w:val="20"/>
        </w:rPr>
        <w:t>práctica</w:t>
      </w:r>
      <w:r>
        <w:rPr>
          <w:spacing w:val="-1"/>
          <w:sz w:val="20"/>
        </w:rPr>
        <w:t> </w:t>
      </w:r>
      <w:r>
        <w:rPr>
          <w:sz w:val="20"/>
        </w:rPr>
        <w:t>clínica.</w:t>
      </w:r>
    </w:p>
    <w:p>
      <w:pPr>
        <w:pStyle w:val="ListParagraph"/>
        <w:numPr>
          <w:ilvl w:val="0"/>
          <w:numId w:val="113"/>
        </w:numPr>
        <w:tabs>
          <w:tab w:pos="2094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Adoptar, en su caso, medidas dirigidas a garantizar que los investigadores no</w:t>
      </w:r>
      <w:r>
        <w:rPr>
          <w:spacing w:val="1"/>
          <w:sz w:val="20"/>
        </w:rPr>
        <w:t> </w:t>
      </w:r>
      <w:r>
        <w:rPr>
          <w:sz w:val="20"/>
        </w:rPr>
        <w:t>acceden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identificación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interesados.</w:t>
      </w:r>
    </w:p>
    <w:p>
      <w:pPr>
        <w:pStyle w:val="ListParagraph"/>
        <w:numPr>
          <w:ilvl w:val="0"/>
          <w:numId w:val="113"/>
        </w:numPr>
        <w:tabs>
          <w:tab w:pos="2093" w:val="left" w:leader="none"/>
        </w:tabs>
        <w:spacing w:line="249" w:lineRule="auto" w:before="1" w:after="0"/>
        <w:ind w:left="1584" w:right="1580" w:firstLine="340"/>
        <w:jc w:val="both"/>
        <w:rPr>
          <w:sz w:val="20"/>
        </w:rPr>
      </w:pPr>
      <w:r>
        <w:rPr>
          <w:sz w:val="20"/>
        </w:rPr>
        <w:t>º</w:t>
      </w:r>
      <w:r>
        <w:rPr>
          <w:spacing w:val="1"/>
          <w:sz w:val="20"/>
        </w:rPr>
        <w:t> </w:t>
      </w:r>
      <w:r>
        <w:rPr>
          <w:sz w:val="20"/>
        </w:rPr>
        <w:t>Designar un representante legal establecido en la Unión Europea, conforme al</w:t>
      </w:r>
      <w:r>
        <w:rPr>
          <w:spacing w:val="1"/>
          <w:sz w:val="20"/>
        </w:rPr>
        <w:t> </w:t>
      </w:r>
      <w:r>
        <w:rPr>
          <w:sz w:val="20"/>
        </w:rPr>
        <w:t>artículo 74 del Reglamento (UE) 536/2014, si el promotor de un ensayo clínico no está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Unión</w:t>
      </w:r>
      <w:r>
        <w:rPr>
          <w:spacing w:val="-7"/>
          <w:sz w:val="20"/>
        </w:rPr>
        <w:t> </w:t>
      </w:r>
      <w:r>
        <w:rPr>
          <w:sz w:val="20"/>
        </w:rPr>
        <w:t>Europea.</w:t>
      </w:r>
      <w:r>
        <w:rPr>
          <w:spacing w:val="-6"/>
          <w:sz w:val="20"/>
        </w:rPr>
        <w:t> </w:t>
      </w:r>
      <w:r>
        <w:rPr>
          <w:sz w:val="20"/>
        </w:rPr>
        <w:t>Dicho</w:t>
      </w:r>
      <w:r>
        <w:rPr>
          <w:spacing w:val="-7"/>
          <w:sz w:val="20"/>
        </w:rPr>
        <w:t> </w:t>
      </w:r>
      <w:r>
        <w:rPr>
          <w:sz w:val="20"/>
        </w:rPr>
        <w:t>representante</w:t>
      </w:r>
      <w:r>
        <w:rPr>
          <w:spacing w:val="-7"/>
          <w:sz w:val="20"/>
        </w:rPr>
        <w:t> </w:t>
      </w:r>
      <w:r>
        <w:rPr>
          <w:sz w:val="20"/>
        </w:rPr>
        <w:t>legal</w:t>
      </w:r>
      <w:r>
        <w:rPr>
          <w:spacing w:val="-7"/>
          <w:sz w:val="20"/>
        </w:rPr>
        <w:t> </w:t>
      </w:r>
      <w:r>
        <w:rPr>
          <w:sz w:val="20"/>
        </w:rPr>
        <w:t>podrá</w:t>
      </w:r>
      <w:r>
        <w:rPr>
          <w:spacing w:val="-7"/>
          <w:sz w:val="20"/>
        </w:rPr>
        <w:t> </w:t>
      </w:r>
      <w:r>
        <w:rPr>
          <w:sz w:val="20"/>
        </w:rPr>
        <w:t>coincidir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previsto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27.1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(UE)</w:t>
      </w:r>
      <w:r>
        <w:rPr>
          <w:spacing w:val="-1"/>
          <w:sz w:val="20"/>
        </w:rPr>
        <w:t> </w:t>
      </w:r>
      <w:r>
        <w:rPr>
          <w:sz w:val="20"/>
        </w:rPr>
        <w:t>2016/679.</w:t>
      </w:r>
    </w:p>
    <w:p>
      <w:pPr>
        <w:pStyle w:val="ListParagraph"/>
        <w:numPr>
          <w:ilvl w:val="0"/>
          <w:numId w:val="109"/>
        </w:numPr>
        <w:tabs>
          <w:tab w:pos="2303" w:val="left" w:leader="none"/>
        </w:tabs>
        <w:spacing w:line="249" w:lineRule="auto" w:before="174" w:after="0"/>
        <w:ind w:left="1584" w:right="1579" w:firstLine="340"/>
        <w:jc w:val="both"/>
        <w:rPr>
          <w:sz w:val="20"/>
        </w:rPr>
      </w:pPr>
      <w:r>
        <w:rPr>
          <w:sz w:val="20"/>
        </w:rPr>
        <w:t>El uso de datos personales seudonimizados con fines de investigación en salud</w:t>
      </w:r>
      <w:r>
        <w:rPr>
          <w:spacing w:val="1"/>
          <w:sz w:val="20"/>
        </w:rPr>
        <w:t> </w:t>
      </w:r>
      <w:r>
        <w:rPr>
          <w:sz w:val="20"/>
        </w:rPr>
        <w:t>pública y, en particular, biomédica deberá ser sometido al informe previo del comité de</w:t>
      </w:r>
      <w:r>
        <w:rPr>
          <w:spacing w:val="1"/>
          <w:sz w:val="20"/>
        </w:rPr>
        <w:t> </w:t>
      </w:r>
      <w:r>
        <w:rPr>
          <w:sz w:val="20"/>
        </w:rPr>
        <w:t>ética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sectorial.</w:t>
      </w:r>
    </w:p>
    <w:p>
      <w:pPr>
        <w:pStyle w:val="BodyText"/>
        <w:spacing w:line="249" w:lineRule="auto" w:before="2"/>
        <w:ind w:right="1580" w:firstLine="340"/>
        <w:jc w:val="both"/>
      </w:pPr>
      <w:r>
        <w:rPr/>
        <w:t>En defecto de la existencia del mencionado Comité, la entidad responsable de la</w:t>
      </w:r>
      <w:r>
        <w:rPr>
          <w:spacing w:val="1"/>
        </w:rPr>
        <w:t> </w:t>
      </w:r>
      <w:r>
        <w:rPr/>
        <w:t>investigación requerirá informe previo del delegado de protección de datos o, en su</w:t>
      </w:r>
      <w:r>
        <w:rPr>
          <w:spacing w:val="1"/>
        </w:rPr>
        <w:t> </w:t>
      </w:r>
      <w:r>
        <w:rPr/>
        <w:t>defecto, de un experto con los conocimientos previos en el artículo 37.5 del Reglamento</w:t>
      </w:r>
      <w:r>
        <w:rPr>
          <w:spacing w:val="1"/>
        </w:rPr>
        <w:t> </w:t>
      </w:r>
      <w:r>
        <w:rPr/>
        <w:t>(UE)</w:t>
      </w:r>
      <w:r>
        <w:rPr>
          <w:spacing w:val="-1"/>
        </w:rPr>
        <w:t> </w:t>
      </w:r>
      <w:r>
        <w:rPr/>
        <w:t>2016/679.</w:t>
      </w:r>
    </w:p>
    <w:p>
      <w:pPr>
        <w:pStyle w:val="ListParagraph"/>
        <w:numPr>
          <w:ilvl w:val="0"/>
          <w:numId w:val="109"/>
        </w:numPr>
        <w:tabs>
          <w:tab w:pos="2303" w:val="left" w:leader="none"/>
        </w:tabs>
        <w:spacing w:line="249" w:lineRule="auto" w:before="4" w:after="0"/>
        <w:ind w:left="1584" w:right="1579" w:firstLine="340"/>
        <w:jc w:val="both"/>
        <w:rPr>
          <w:sz w:val="20"/>
        </w:rPr>
      </w:pPr>
      <w:r>
        <w:rPr>
          <w:sz w:val="20"/>
        </w:rPr>
        <w:t>En el plazo máximo de un año desde la entrada en vigor de esta ley, los comités</w:t>
      </w:r>
      <w:r>
        <w:rPr>
          <w:spacing w:val="1"/>
          <w:sz w:val="20"/>
        </w:rPr>
        <w:t> </w:t>
      </w:r>
      <w:r>
        <w:rPr>
          <w:sz w:val="20"/>
        </w:rPr>
        <w:t>de ética de la investigación, en el ámbito de la salud, biomédico o del medicamento,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-11"/>
          <w:sz w:val="20"/>
        </w:rPr>
        <w:t> </w:t>
      </w:r>
      <w:r>
        <w:rPr>
          <w:sz w:val="20"/>
        </w:rPr>
        <w:t>integrar</w:t>
      </w:r>
      <w:r>
        <w:rPr>
          <w:spacing w:val="-10"/>
          <w:sz w:val="20"/>
        </w:rPr>
        <w:t> </w:t>
      </w:r>
      <w:r>
        <w:rPr>
          <w:sz w:val="20"/>
        </w:rPr>
        <w:t>entre</w:t>
      </w:r>
      <w:r>
        <w:rPr>
          <w:spacing w:val="-10"/>
          <w:sz w:val="20"/>
        </w:rPr>
        <w:t> </w:t>
      </w:r>
      <w:r>
        <w:rPr>
          <w:sz w:val="20"/>
        </w:rPr>
        <w:t>sus</w:t>
      </w:r>
      <w:r>
        <w:rPr>
          <w:spacing w:val="-10"/>
          <w:sz w:val="20"/>
        </w:rPr>
        <w:t> </w:t>
      </w:r>
      <w:r>
        <w:rPr>
          <w:sz w:val="20"/>
        </w:rPr>
        <w:t>miembros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delegado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protección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datos</w:t>
      </w:r>
      <w:r>
        <w:rPr>
          <w:spacing w:val="-10"/>
          <w:sz w:val="20"/>
        </w:rPr>
        <w:t> </w:t>
      </w:r>
      <w:r>
        <w:rPr>
          <w:sz w:val="20"/>
        </w:rPr>
        <w:t>o,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defecto,</w:t>
      </w:r>
      <w:r>
        <w:rPr>
          <w:spacing w:val="-53"/>
          <w:sz w:val="20"/>
        </w:rPr>
        <w:t> </w:t>
      </w:r>
      <w:r>
        <w:rPr>
          <w:sz w:val="20"/>
        </w:rPr>
        <w:t>un experto con conocimientos suficientes del Reglamento (UE) 2016/679 cuando se</w:t>
      </w:r>
      <w:r>
        <w:rPr>
          <w:spacing w:val="1"/>
          <w:sz w:val="20"/>
        </w:rPr>
        <w:t> </w:t>
      </w:r>
      <w:r>
        <w:rPr>
          <w:sz w:val="20"/>
        </w:rPr>
        <w:t>ocupen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actividades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investigación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comporten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tratamiento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datos</w:t>
      </w:r>
      <w:r>
        <w:rPr>
          <w:spacing w:val="-9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seudonimizados o</w:t>
      </w:r>
      <w:r>
        <w:rPr>
          <w:spacing w:val="-2"/>
          <w:sz w:val="20"/>
        </w:rPr>
        <w:t> </w:t>
      </w:r>
      <w:r>
        <w:rPr>
          <w:sz w:val="20"/>
        </w:rPr>
        <w:t>anonimizados.</w:t>
      </w:r>
    </w:p>
    <w:p>
      <w:pPr>
        <w:pStyle w:val="BodyText"/>
        <w:spacing w:before="1"/>
        <w:ind w:left="0"/>
      </w:pPr>
    </w:p>
    <w:p>
      <w:pPr>
        <w:tabs>
          <w:tab w:pos="4885" w:val="left" w:leader="none"/>
        </w:tabs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9"/>
          <w:sz w:val="20"/>
        </w:rPr>
        <w:t> </w:t>
      </w:r>
      <w:r>
        <w:rPr>
          <w:sz w:val="20"/>
        </w:rPr>
        <w:t>adicional</w:t>
      </w:r>
      <w:r>
        <w:rPr>
          <w:spacing w:val="-8"/>
          <w:sz w:val="20"/>
        </w:rPr>
        <w:t> </w:t>
      </w:r>
      <w:r>
        <w:rPr>
          <w:sz w:val="20"/>
        </w:rPr>
        <w:t>decimoctava.</w:t>
        <w:tab/>
      </w:r>
      <w:r>
        <w:rPr>
          <w:i/>
          <w:sz w:val="20"/>
        </w:rPr>
        <w:t>Criterios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seguridad.</w:t>
      </w:r>
    </w:p>
    <w:p>
      <w:pPr>
        <w:pStyle w:val="BodyText"/>
        <w:spacing w:line="249" w:lineRule="auto" w:before="180"/>
        <w:ind w:right="1580" w:firstLine="340"/>
        <w:jc w:val="both"/>
      </w:pPr>
      <w:r>
        <w:rPr>
          <w:spacing w:val="-2"/>
        </w:rPr>
        <w:t>La</w:t>
      </w:r>
      <w:r>
        <w:rPr>
          <w:spacing w:val="-18"/>
        </w:rPr>
        <w:t> </w:t>
      </w:r>
      <w:r>
        <w:rPr>
          <w:spacing w:val="-2"/>
        </w:rPr>
        <w:t>Agencia</w:t>
      </w:r>
      <w:r>
        <w:rPr>
          <w:spacing w:val="-7"/>
        </w:rPr>
        <w:t> </w:t>
      </w:r>
      <w:r>
        <w:rPr>
          <w:spacing w:val="-1"/>
        </w:rPr>
        <w:t>Española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Protección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Datos</w:t>
      </w:r>
      <w:r>
        <w:rPr>
          <w:spacing w:val="-7"/>
        </w:rPr>
        <w:t> </w:t>
      </w:r>
      <w:r>
        <w:rPr>
          <w:spacing w:val="-1"/>
        </w:rPr>
        <w:t>desarrollará,</w:t>
      </w:r>
      <w:r>
        <w:rPr>
          <w:spacing w:val="-7"/>
        </w:rPr>
        <w:t> </w:t>
      </w:r>
      <w:r>
        <w:rPr>
          <w:spacing w:val="-1"/>
        </w:rPr>
        <w:t>con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colaboración,</w:t>
      </w:r>
      <w:r>
        <w:rPr>
          <w:spacing w:val="-7"/>
        </w:rPr>
        <w:t> </w:t>
      </w:r>
      <w:r>
        <w:rPr>
          <w:spacing w:val="-1"/>
        </w:rPr>
        <w:t>cuando</w:t>
      </w:r>
      <w:r>
        <w:rPr>
          <w:spacing w:val="-54"/>
        </w:rPr>
        <w:t> </w:t>
      </w:r>
      <w:r>
        <w:rPr/>
        <w:t>sea</w:t>
      </w:r>
      <w:r>
        <w:rPr>
          <w:spacing w:val="1"/>
        </w:rPr>
        <w:t> </w:t>
      </w:r>
      <w:r>
        <w:rPr/>
        <w:t>precisa,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actores</w:t>
      </w:r>
      <w:r>
        <w:rPr>
          <w:spacing w:val="1"/>
        </w:rPr>
        <w:t> </w:t>
      </w:r>
      <w:r>
        <w:rPr/>
        <w:t>implicados,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herramientas,</w:t>
      </w:r>
      <w:r>
        <w:rPr>
          <w:spacing w:val="1"/>
        </w:rPr>
        <w:t> </w:t>
      </w:r>
      <w:r>
        <w:rPr/>
        <w:t>guías,</w:t>
      </w:r>
      <w:r>
        <w:rPr>
          <w:spacing w:val="1"/>
        </w:rPr>
        <w:t> </w:t>
      </w:r>
      <w:r>
        <w:rPr/>
        <w:t>directrices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orientaciones que resulten precisas para dotar a los profesionales, microempresas y</w:t>
      </w:r>
      <w:r>
        <w:rPr>
          <w:spacing w:val="1"/>
        </w:rPr>
        <w:t> </w:t>
      </w:r>
      <w:r>
        <w:rPr/>
        <w:t>pequeñas y medianas empresas de pautas adecuadas para el cumplimiento de las</w:t>
      </w:r>
      <w:r>
        <w:rPr>
          <w:spacing w:val="1"/>
        </w:rPr>
        <w:t> </w:t>
      </w:r>
      <w:r>
        <w:rPr/>
        <w:t>obligaciones de responsabilidad activa establecidas en el Título IV del Reglamento (UE)</w:t>
      </w:r>
      <w:r>
        <w:rPr>
          <w:spacing w:val="1"/>
        </w:rPr>
        <w:t> </w:t>
      </w:r>
      <w:r>
        <w:rPr/>
        <w:t>2016/679</w:t>
      </w:r>
      <w:r>
        <w:rPr>
          <w:spacing w:val="-2"/>
        </w:rPr>
        <w:t> </w:t>
      </w:r>
      <w:r>
        <w:rPr/>
        <w:t>y en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Título V 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orgánica.</w:t>
      </w:r>
    </w:p>
    <w:p>
      <w:pPr>
        <w:pStyle w:val="BodyText"/>
        <w:spacing w:before="2"/>
        <w:ind w:left="0"/>
      </w:pPr>
    </w:p>
    <w:p>
      <w:pPr>
        <w:tabs>
          <w:tab w:pos="5063" w:val="left" w:leader="none"/>
        </w:tabs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9"/>
          <w:sz w:val="20"/>
        </w:rPr>
        <w:t> </w:t>
      </w:r>
      <w:r>
        <w:rPr>
          <w:sz w:val="20"/>
        </w:rPr>
        <w:t>adicional</w:t>
      </w:r>
      <w:r>
        <w:rPr>
          <w:spacing w:val="-8"/>
          <w:sz w:val="20"/>
        </w:rPr>
        <w:t> </w:t>
      </w:r>
      <w:r>
        <w:rPr>
          <w:sz w:val="20"/>
        </w:rPr>
        <w:t>decimonovena.</w:t>
        <w:tab/>
      </w:r>
      <w:r>
        <w:rPr>
          <w:i/>
          <w:sz w:val="20"/>
        </w:rPr>
        <w:t>Derechos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menores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Internet.</w:t>
      </w:r>
    </w:p>
    <w:p>
      <w:pPr>
        <w:pStyle w:val="BodyText"/>
        <w:spacing w:line="249" w:lineRule="auto" w:before="180"/>
        <w:ind w:right="1580" w:firstLine="340"/>
        <w:jc w:val="both"/>
      </w:pPr>
      <w:r>
        <w:rPr/>
        <w:t>En el plazo de un año desde la entrada en vigor de esta ley orgánica, el Gobierno</w:t>
      </w:r>
      <w:r>
        <w:rPr>
          <w:spacing w:val="1"/>
        </w:rPr>
        <w:t> </w:t>
      </w:r>
      <w:r>
        <w:rPr/>
        <w:t>remitirá al Congreso de los Diputados un proyecto de ley dirigido específicamente a</w:t>
      </w:r>
      <w:r>
        <w:rPr>
          <w:spacing w:val="1"/>
        </w:rPr>
        <w:t> </w:t>
      </w:r>
      <w:r>
        <w:rPr/>
        <w:t>garantizar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menores</w:t>
      </w:r>
      <w:r>
        <w:rPr>
          <w:spacing w:val="-10"/>
        </w:rPr>
        <w:t> </w:t>
      </w:r>
      <w:r>
        <w:rPr/>
        <w:t>ante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impacto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Internet,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fin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garantizar</w:t>
      </w:r>
      <w:r>
        <w:rPr>
          <w:spacing w:val="-54"/>
        </w:rPr>
        <w:t> </w:t>
      </w:r>
      <w:r>
        <w:rPr/>
        <w:t>su seguridad y luchar contra la discriminación y la violencia que sobre los mismos es</w:t>
      </w:r>
      <w:r>
        <w:rPr>
          <w:spacing w:val="1"/>
        </w:rPr>
        <w:t> </w:t>
      </w:r>
      <w:r>
        <w:rPr/>
        <w:t>ejercida</w:t>
      </w:r>
      <w:r>
        <w:rPr>
          <w:spacing w:val="-2"/>
        </w:rPr>
        <w:t> </w:t>
      </w:r>
      <w:r>
        <w:rPr/>
        <w:t>mediante las</w:t>
      </w:r>
      <w:r>
        <w:rPr>
          <w:spacing w:val="-1"/>
        </w:rPr>
        <w:t> </w:t>
      </w:r>
      <w:r>
        <w:rPr/>
        <w:t>nuevas</w:t>
      </w:r>
      <w:r>
        <w:rPr>
          <w:spacing w:val="-1"/>
        </w:rPr>
        <w:t> </w:t>
      </w:r>
      <w:r>
        <w:rPr/>
        <w:t>tecnologías.</w:t>
      </w:r>
    </w:p>
    <w:p>
      <w:pPr>
        <w:pStyle w:val="BodyText"/>
        <w:spacing w:before="1"/>
        <w:ind w:left="0"/>
      </w:pPr>
    </w:p>
    <w:p>
      <w:pPr>
        <w:tabs>
          <w:tab w:pos="4743" w:val="left" w:leader="none"/>
        </w:tabs>
        <w:spacing w:line="249" w:lineRule="auto" w:before="0"/>
        <w:ind w:left="1924" w:right="1583" w:hanging="341"/>
        <w:jc w:val="left"/>
        <w:rPr>
          <w:i/>
          <w:sz w:val="20"/>
        </w:rPr>
      </w:pPr>
      <w:r>
        <w:rPr/>
        <w:pict>
          <v:shape style="position:absolute;margin-left:561.85376pt;margin-top:-3.983701pt;width:18.350pt;height:101.2pt;mso-position-horizontal-relative:page;mso-position-vertical-relative:paragraph;z-index:15820288" type="#_x0000_t202" id="docshape29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Disposición</w:t>
      </w:r>
      <w:r>
        <w:rPr>
          <w:spacing w:val="84"/>
          <w:sz w:val="20"/>
        </w:rPr>
        <w:t> </w:t>
      </w:r>
      <w:r>
        <w:rPr>
          <w:sz w:val="20"/>
        </w:rPr>
        <w:t>adicional</w:t>
      </w:r>
      <w:r>
        <w:rPr>
          <w:spacing w:val="84"/>
          <w:sz w:val="20"/>
        </w:rPr>
        <w:t> </w:t>
      </w:r>
      <w:r>
        <w:rPr>
          <w:sz w:val="20"/>
        </w:rPr>
        <w:t>vigésima.</w:t>
        <w:tab/>
      </w:r>
      <w:r>
        <w:rPr>
          <w:i/>
          <w:sz w:val="20"/>
        </w:rPr>
        <w:t>Especialidades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jurídico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Agencia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Española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Protección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114"/>
        </w:numPr>
        <w:tabs>
          <w:tab w:pos="2292" w:val="left" w:leader="none"/>
        </w:tabs>
        <w:spacing w:line="240" w:lineRule="auto" w:before="172" w:after="0"/>
        <w:ind w:left="2291" w:right="0" w:hanging="368"/>
        <w:jc w:val="left"/>
        <w:rPr>
          <w:sz w:val="20"/>
        </w:rPr>
      </w:pPr>
      <w:r>
        <w:rPr>
          <w:sz w:val="20"/>
        </w:rPr>
        <w:t>No</w:t>
      </w:r>
      <w:r>
        <w:rPr>
          <w:spacing w:val="13"/>
          <w:sz w:val="20"/>
        </w:rPr>
        <w:t> </w:t>
      </w:r>
      <w:r>
        <w:rPr>
          <w:sz w:val="20"/>
        </w:rPr>
        <w:t>será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aplicación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Agencia</w:t>
      </w:r>
      <w:r>
        <w:rPr>
          <w:spacing w:val="14"/>
          <w:sz w:val="20"/>
        </w:rPr>
        <w:t> </w:t>
      </w:r>
      <w:r>
        <w:rPr>
          <w:sz w:val="20"/>
        </w:rPr>
        <w:t>Española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Protección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Datos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artículo</w:t>
      </w:r>
    </w:p>
    <w:p>
      <w:pPr>
        <w:pStyle w:val="ListParagraph"/>
        <w:numPr>
          <w:ilvl w:val="2"/>
          <w:numId w:val="115"/>
        </w:numPr>
        <w:tabs>
          <w:tab w:pos="2251" w:val="left" w:leader="none"/>
        </w:tabs>
        <w:spacing w:line="240" w:lineRule="auto" w:before="10" w:after="0"/>
        <w:ind w:left="2250" w:right="0" w:hanging="667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40/2015,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octubre,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Jurídico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114"/>
        </w:numPr>
        <w:tabs>
          <w:tab w:pos="2292" w:val="left" w:leader="none"/>
        </w:tabs>
        <w:spacing w:line="249" w:lineRule="auto" w:before="10" w:after="0"/>
        <w:ind w:left="1584" w:right="1583" w:firstLine="340"/>
        <w:jc w:val="left"/>
        <w:rPr>
          <w:sz w:val="20"/>
        </w:rPr>
      </w:pPr>
      <w:r>
        <w:rPr>
          <w:sz w:val="20"/>
        </w:rPr>
        <w:t>La Agencia</w:t>
      </w:r>
      <w:r>
        <w:rPr>
          <w:spacing w:val="11"/>
          <w:sz w:val="20"/>
        </w:rPr>
        <w:t> </w:t>
      </w:r>
      <w:r>
        <w:rPr>
          <w:sz w:val="20"/>
        </w:rPr>
        <w:t>Española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Protección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Datos</w:t>
      </w:r>
      <w:r>
        <w:rPr>
          <w:spacing w:val="11"/>
          <w:sz w:val="20"/>
        </w:rPr>
        <w:t> </w:t>
      </w:r>
      <w:r>
        <w:rPr>
          <w:sz w:val="20"/>
        </w:rPr>
        <w:t>podrá</w:t>
      </w:r>
      <w:r>
        <w:rPr>
          <w:spacing w:val="11"/>
          <w:sz w:val="20"/>
        </w:rPr>
        <w:t> </w:t>
      </w:r>
      <w:r>
        <w:rPr>
          <w:sz w:val="20"/>
        </w:rPr>
        <w:t>adherirse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sistemas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contratación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centralizada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Administraciones</w:t>
      </w:r>
      <w:r>
        <w:rPr>
          <w:spacing w:val="-1"/>
          <w:sz w:val="20"/>
        </w:rPr>
        <w:t> </w:t>
      </w:r>
      <w:r>
        <w:rPr>
          <w:sz w:val="20"/>
        </w:rPr>
        <w:t>Públicas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participar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0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35968;mso-wrap-distance-left:0;mso-wrap-distance-right:0" id="docshape30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78"/>
      </w:pPr>
      <w:r>
        <w:rPr/>
        <w:t>gestión</w:t>
      </w:r>
      <w:r>
        <w:rPr>
          <w:spacing w:val="24"/>
        </w:rPr>
        <w:t> </w:t>
      </w:r>
      <w:r>
        <w:rPr/>
        <w:t>compartida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servicios</w:t>
      </w:r>
      <w:r>
        <w:rPr>
          <w:spacing w:val="24"/>
        </w:rPr>
        <w:t> </w:t>
      </w:r>
      <w:r>
        <w:rPr/>
        <w:t>comunes</w:t>
      </w:r>
      <w:r>
        <w:rPr>
          <w:spacing w:val="25"/>
        </w:rPr>
        <w:t> </w:t>
      </w:r>
      <w:r>
        <w:rPr/>
        <w:t>prevista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4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85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Ley</w:t>
      </w:r>
      <w:r>
        <w:rPr>
          <w:spacing w:val="24"/>
        </w:rPr>
        <w:t> </w:t>
      </w:r>
      <w:r>
        <w:rPr/>
        <w:t>40/2015,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 Público.</w:t>
      </w:r>
    </w:p>
    <w:p>
      <w:pPr>
        <w:pStyle w:val="BodyText"/>
        <w:spacing w:before="9"/>
        <w:ind w:left="0"/>
        <w:rPr>
          <w:sz w:val="19"/>
        </w:rPr>
      </w:pPr>
    </w:p>
    <w:p>
      <w:pPr>
        <w:tabs>
          <w:tab w:pos="5285" w:val="left" w:leader="none"/>
        </w:tabs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6"/>
          <w:sz w:val="20"/>
        </w:rPr>
        <w:t> </w:t>
      </w:r>
      <w:r>
        <w:rPr>
          <w:sz w:val="20"/>
        </w:rPr>
        <w:t>adicional</w:t>
      </w:r>
      <w:r>
        <w:rPr>
          <w:spacing w:val="-6"/>
          <w:sz w:val="20"/>
        </w:rPr>
        <w:t> </w:t>
      </w:r>
      <w:r>
        <w:rPr>
          <w:sz w:val="20"/>
        </w:rPr>
        <w:t>vigésima</w:t>
      </w:r>
      <w:r>
        <w:rPr>
          <w:spacing w:val="-5"/>
          <w:sz w:val="20"/>
        </w:rPr>
        <w:t> </w:t>
      </w:r>
      <w:r>
        <w:rPr>
          <w:sz w:val="20"/>
        </w:rPr>
        <w:t>primera.</w:t>
        <w:tab/>
      </w:r>
      <w:r>
        <w:rPr>
          <w:i/>
          <w:sz w:val="20"/>
        </w:rPr>
        <w:t>Educación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digital.</w:t>
      </w:r>
    </w:p>
    <w:p>
      <w:pPr>
        <w:pStyle w:val="BodyText"/>
        <w:spacing w:line="249" w:lineRule="auto" w:before="181"/>
        <w:ind w:right="1582" w:firstLine="340"/>
        <w:jc w:val="both"/>
      </w:pPr>
      <w:r>
        <w:rPr/>
        <w:t>Las Administraciones educativas darán cumplimiento al mandato contenido en el</w:t>
      </w:r>
      <w:r>
        <w:rPr>
          <w:spacing w:val="1"/>
        </w:rPr>
        <w:t> </w:t>
      </w:r>
      <w:r>
        <w:rPr/>
        <w:t>párrafo segundo del apartado 1 del artículo 83 de esta ley orgánica en el plazo de un año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contar desde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tabs>
          <w:tab w:pos="3790" w:val="left" w:leader="none"/>
        </w:tabs>
        <w:spacing w:before="0"/>
        <w:ind w:left="0" w:right="1583" w:firstLine="0"/>
        <w:jc w:val="right"/>
        <w:rPr>
          <w:i/>
          <w:sz w:val="20"/>
        </w:rPr>
      </w:pPr>
      <w:r>
        <w:rPr>
          <w:sz w:val="20"/>
        </w:rPr>
        <w:t>Disposición</w:t>
      </w:r>
      <w:r>
        <w:rPr>
          <w:spacing w:val="-5"/>
          <w:sz w:val="20"/>
        </w:rPr>
        <w:t> </w:t>
      </w:r>
      <w:r>
        <w:rPr>
          <w:sz w:val="20"/>
        </w:rPr>
        <w:t>adicional</w:t>
      </w:r>
      <w:r>
        <w:rPr>
          <w:spacing w:val="-4"/>
          <w:sz w:val="20"/>
        </w:rPr>
        <w:t> </w:t>
      </w:r>
      <w:r>
        <w:rPr>
          <w:sz w:val="20"/>
        </w:rPr>
        <w:t>vigésima</w:t>
      </w:r>
      <w:r>
        <w:rPr>
          <w:spacing w:val="-4"/>
          <w:sz w:val="20"/>
        </w:rPr>
        <w:t> </w:t>
      </w:r>
      <w:r>
        <w:rPr>
          <w:sz w:val="20"/>
        </w:rPr>
        <w:t>segunda.</w:t>
        <w:tab/>
      </w:r>
      <w:r>
        <w:rPr>
          <w:i/>
          <w:sz w:val="20"/>
        </w:rPr>
        <w:t>Acceso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archivos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públicos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eclesiásticos.</w:t>
      </w:r>
    </w:p>
    <w:p>
      <w:pPr>
        <w:pStyle w:val="BodyText"/>
        <w:spacing w:line="249" w:lineRule="auto" w:before="180"/>
        <w:ind w:right="1579" w:firstLine="340"/>
        <w:jc w:val="both"/>
      </w:pPr>
      <w:r>
        <w:rPr/>
        <w:t>Las autoridades públicas competentes facilitarán el acceso a los archivos públicos y</w:t>
      </w:r>
      <w:r>
        <w:rPr>
          <w:spacing w:val="1"/>
        </w:rPr>
        <w:t> </w:t>
      </w:r>
      <w:r>
        <w:rPr/>
        <w:t>eclesiásticos en relación con los datos que se soliciten con ocasión de investigaciones</w:t>
      </w:r>
      <w:r>
        <w:rPr>
          <w:spacing w:val="1"/>
        </w:rPr>
        <w:t> </w:t>
      </w:r>
      <w:r>
        <w:rPr/>
        <w:t>policiales o judiciales de personas desaparecidas, debiendo atender las solicitudes con</w:t>
      </w:r>
      <w:r>
        <w:rPr>
          <w:spacing w:val="1"/>
        </w:rPr>
        <w:t> </w:t>
      </w:r>
      <w:r>
        <w:rPr/>
        <w:t>prontitud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diligencia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instituciones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congregaciones</w:t>
      </w:r>
      <w:r>
        <w:rPr>
          <w:spacing w:val="-11"/>
        </w:rPr>
        <w:t> </w:t>
      </w:r>
      <w:r>
        <w:rPr/>
        <w:t>religiosas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realicen</w:t>
      </w:r>
      <w:r>
        <w:rPr>
          <w:spacing w:val="-11"/>
        </w:rPr>
        <w:t> </w:t>
      </w:r>
      <w:r>
        <w:rPr/>
        <w:t>las</w:t>
      </w:r>
      <w:r>
        <w:rPr>
          <w:spacing w:val="1"/>
        </w:rPr>
        <w:t> </w:t>
      </w:r>
      <w:r>
        <w:rPr/>
        <w:t>peticiones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acceso.</w:t>
      </w:r>
    </w:p>
    <w:p>
      <w:pPr>
        <w:pStyle w:val="BodyText"/>
        <w:spacing w:before="1"/>
        <w:ind w:left="0"/>
      </w:pPr>
    </w:p>
    <w:p>
      <w:pPr>
        <w:spacing w:before="0"/>
        <w:ind w:left="0" w:right="1581" w:firstLine="0"/>
        <w:jc w:val="right"/>
        <w:rPr>
          <w:i/>
          <w:sz w:val="20"/>
        </w:rPr>
      </w:pPr>
      <w:r>
        <w:rPr>
          <w:spacing w:val="-1"/>
          <w:sz w:val="20"/>
        </w:rPr>
        <w:t>Disposición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transitoria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primera.</w:t>
      </w:r>
      <w:r>
        <w:rPr>
          <w:spacing w:val="90"/>
          <w:sz w:val="20"/>
        </w:rPr>
        <w:t> </w:t>
      </w:r>
      <w:r>
        <w:rPr>
          <w:i/>
          <w:spacing w:val="-1"/>
          <w:sz w:val="20"/>
        </w:rPr>
        <w:t>Estatuto</w:t>
      </w:r>
      <w:r>
        <w:rPr>
          <w:i/>
          <w:spacing w:val="-6"/>
          <w:sz w:val="20"/>
        </w:rPr>
        <w:t> </w:t>
      </w:r>
      <w:r>
        <w:rPr>
          <w:i/>
          <w:spacing w:val="-1"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pacing w:val="-1"/>
          <w:sz w:val="20"/>
        </w:rPr>
        <w:t>la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Agencia</w:t>
      </w:r>
      <w:r>
        <w:rPr>
          <w:i/>
          <w:spacing w:val="-5"/>
          <w:sz w:val="20"/>
        </w:rPr>
        <w:t> </w:t>
      </w:r>
      <w:r>
        <w:rPr>
          <w:i/>
          <w:spacing w:val="-1"/>
          <w:sz w:val="20"/>
        </w:rPr>
        <w:t>Española</w:t>
      </w:r>
      <w:r>
        <w:rPr>
          <w:i/>
          <w:spacing w:val="-6"/>
          <w:sz w:val="20"/>
        </w:rPr>
        <w:t> </w:t>
      </w:r>
      <w:r>
        <w:rPr>
          <w:i/>
          <w:spacing w:val="-1"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pacing w:val="-1"/>
          <w:sz w:val="20"/>
        </w:rPr>
        <w:t>Protección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116"/>
        </w:numPr>
        <w:tabs>
          <w:tab w:pos="2292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z w:val="20"/>
        </w:rPr>
        <w:t>El Estatuto de la Agencia Española de Protección de Datos, aprobado por Real</w:t>
      </w:r>
      <w:r>
        <w:rPr>
          <w:spacing w:val="1"/>
          <w:sz w:val="20"/>
        </w:rPr>
        <w:t> </w:t>
      </w:r>
      <w:r>
        <w:rPr>
          <w:sz w:val="20"/>
        </w:rPr>
        <w:t>Decreto 428/1993, de 26 de marzo, continuará vigente en lo que no se oponga a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Título VIII 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116"/>
        </w:numPr>
        <w:tabs>
          <w:tab w:pos="2290" w:val="left" w:leader="none"/>
        </w:tabs>
        <w:spacing w:line="249" w:lineRule="auto" w:before="3" w:after="0"/>
        <w:ind w:left="1584" w:right="1584" w:firstLine="340"/>
        <w:jc w:val="both"/>
        <w:rPr>
          <w:sz w:val="20"/>
        </w:rPr>
      </w:pP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dispuesto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apartados</w:t>
      </w:r>
      <w:r>
        <w:rPr>
          <w:spacing w:val="-8"/>
          <w:sz w:val="20"/>
        </w:rPr>
        <w:t> </w:t>
      </w:r>
      <w:r>
        <w:rPr>
          <w:sz w:val="20"/>
        </w:rPr>
        <w:t>2,</w:t>
      </w:r>
      <w:r>
        <w:rPr>
          <w:spacing w:val="-9"/>
          <w:sz w:val="20"/>
        </w:rPr>
        <w:t> </w:t>
      </w:r>
      <w:r>
        <w:rPr>
          <w:sz w:val="20"/>
        </w:rPr>
        <w:t>3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5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  <w:r>
        <w:rPr>
          <w:spacing w:val="-8"/>
          <w:sz w:val="20"/>
        </w:rPr>
        <w:t> </w:t>
      </w:r>
      <w:r>
        <w:rPr>
          <w:sz w:val="20"/>
        </w:rPr>
        <w:t>48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  <w:r>
        <w:rPr>
          <w:spacing w:val="-8"/>
          <w:sz w:val="20"/>
        </w:rPr>
        <w:t> </w:t>
      </w:r>
      <w:r>
        <w:rPr>
          <w:sz w:val="20"/>
        </w:rPr>
        <w:t>49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esta</w:t>
      </w:r>
      <w:r>
        <w:rPr>
          <w:spacing w:val="-8"/>
          <w:sz w:val="20"/>
        </w:rPr>
        <w:t> </w:t>
      </w:r>
      <w:r>
        <w:rPr>
          <w:sz w:val="20"/>
        </w:rPr>
        <w:t>ley</w:t>
      </w:r>
      <w:r>
        <w:rPr>
          <w:spacing w:val="-53"/>
          <w:sz w:val="20"/>
        </w:rPr>
        <w:t> </w:t>
      </w:r>
      <w:r>
        <w:rPr>
          <w:sz w:val="20"/>
        </w:rPr>
        <w:t>orgánica se aplicará una vez expire el mandato de quien ostente la condición de Director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Agencia Española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 de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line="249" w:lineRule="auto" w:before="1"/>
        <w:ind w:left="1924" w:right="1583" w:hanging="341"/>
        <w:jc w:val="both"/>
        <w:rPr>
          <w:i/>
          <w:sz w:val="20"/>
        </w:rPr>
      </w:pPr>
      <w:r>
        <w:rPr>
          <w:sz w:val="20"/>
        </w:rPr>
        <w:t>Disposición transitoria segunda.</w:t>
      </w:r>
      <w:r>
        <w:rPr>
          <w:spacing w:val="1"/>
          <w:sz w:val="20"/>
        </w:rPr>
        <w:t> </w:t>
      </w:r>
      <w:r>
        <w:rPr>
          <w:i/>
          <w:sz w:val="20"/>
        </w:rPr>
        <w:t>Códigos tipo inscritos en las autoridades de protección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datos conforme a la Ley Orgánica 15/1999, de 13 de diciembre, de Protección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Personal.</w:t>
      </w:r>
    </w:p>
    <w:p>
      <w:pPr>
        <w:pStyle w:val="BodyText"/>
        <w:spacing w:line="249" w:lineRule="auto" w:before="172"/>
        <w:ind w:right="1583" w:firstLine="340"/>
        <w:jc w:val="both"/>
      </w:pPr>
      <w:r>
        <w:rPr/>
        <w:t>Los promotores de los códigos tipo inscritos en el registro de la Agencia Española de</w:t>
      </w:r>
      <w:r>
        <w:rPr>
          <w:spacing w:val="1"/>
        </w:rPr>
        <w:t> </w:t>
      </w:r>
      <w:r>
        <w:rPr/>
        <w:t>Protección de Datos o en las autoridades autonómicas de protección de datos deberán</w:t>
      </w:r>
      <w:r>
        <w:rPr>
          <w:spacing w:val="1"/>
        </w:rPr>
        <w:t> </w:t>
      </w:r>
      <w:r>
        <w:rPr/>
        <w:t>adaptar su contenido a lo dispuesto en el artículo 40 del Reglamento (UE) 2016/679 en el</w:t>
      </w:r>
      <w:r>
        <w:rPr>
          <w:spacing w:val="-53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contar desde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 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pStyle w:val="BodyText"/>
        <w:spacing w:line="249" w:lineRule="auto" w:before="3"/>
        <w:ind w:right="1576" w:firstLine="340"/>
        <w:jc w:val="both"/>
      </w:pPr>
      <w:r>
        <w:rPr/>
        <w:t>Si, transcurrido dicho plazo, no se hubiera solicitado la aprobación prevista en el</w:t>
      </w:r>
      <w:r>
        <w:rPr>
          <w:spacing w:val="1"/>
        </w:rPr>
        <w:t> </w:t>
      </w:r>
      <w:r>
        <w:rPr/>
        <w:t>artículo 38.4 de esta ley orgánica, se cancelará la inscripción y se comunicará a sus</w:t>
      </w:r>
      <w:r>
        <w:rPr>
          <w:spacing w:val="1"/>
        </w:rPr>
        <w:t> </w:t>
      </w:r>
      <w:r>
        <w:rPr/>
        <w:t>promotores.</w:t>
      </w:r>
    </w:p>
    <w:p>
      <w:pPr>
        <w:spacing w:before="173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5"/>
          <w:sz w:val="20"/>
        </w:rPr>
        <w:t> </w:t>
      </w:r>
      <w:r>
        <w:rPr>
          <w:sz w:val="20"/>
        </w:rPr>
        <w:t>transitoria</w:t>
      </w:r>
      <w:r>
        <w:rPr>
          <w:spacing w:val="-3"/>
          <w:sz w:val="20"/>
        </w:rPr>
        <w:t> </w:t>
      </w:r>
      <w:r>
        <w:rPr>
          <w:sz w:val="20"/>
        </w:rPr>
        <w:t>tercera.</w:t>
      </w:r>
      <w:r>
        <w:rPr>
          <w:spacing w:val="77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transitorio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procedimientos.</w:t>
      </w:r>
    </w:p>
    <w:p>
      <w:pPr>
        <w:pStyle w:val="ListParagraph"/>
        <w:numPr>
          <w:ilvl w:val="0"/>
          <w:numId w:val="117"/>
        </w:numPr>
        <w:tabs>
          <w:tab w:pos="2298" w:val="left" w:leader="none"/>
        </w:tabs>
        <w:spacing w:line="249" w:lineRule="auto" w:before="180" w:after="0"/>
        <w:ind w:left="1584" w:right="1579" w:firstLine="340"/>
        <w:jc w:val="both"/>
        <w:rPr>
          <w:sz w:val="20"/>
        </w:rPr>
      </w:pPr>
      <w:r>
        <w:rPr>
          <w:sz w:val="20"/>
        </w:rPr>
        <w:t>Los procedimientos ya iniciados a la entrada en vigor de esta ley orgánica se</w:t>
      </w:r>
      <w:r>
        <w:rPr>
          <w:spacing w:val="1"/>
          <w:sz w:val="20"/>
        </w:rPr>
        <w:t> </w:t>
      </w:r>
      <w:r>
        <w:rPr>
          <w:sz w:val="20"/>
        </w:rPr>
        <w:t>regirán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normativa</w:t>
      </w:r>
      <w:r>
        <w:rPr>
          <w:spacing w:val="-5"/>
          <w:sz w:val="20"/>
        </w:rPr>
        <w:t> </w:t>
      </w:r>
      <w:r>
        <w:rPr>
          <w:sz w:val="20"/>
        </w:rPr>
        <w:t>anterior,</w:t>
      </w:r>
      <w:r>
        <w:rPr>
          <w:spacing w:val="-5"/>
          <w:sz w:val="20"/>
        </w:rPr>
        <w:t> </w:t>
      </w:r>
      <w:r>
        <w:rPr>
          <w:sz w:val="20"/>
        </w:rPr>
        <w:t>salvo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esta</w:t>
      </w:r>
      <w:r>
        <w:rPr>
          <w:spacing w:val="-5"/>
          <w:sz w:val="20"/>
        </w:rPr>
        <w:t> </w:t>
      </w:r>
      <w:r>
        <w:rPr>
          <w:sz w:val="20"/>
        </w:rPr>
        <w:t>ley</w:t>
      </w:r>
      <w:r>
        <w:rPr>
          <w:spacing w:val="-6"/>
          <w:sz w:val="20"/>
        </w:rPr>
        <w:t> </w:t>
      </w:r>
      <w:r>
        <w:rPr>
          <w:sz w:val="20"/>
        </w:rPr>
        <w:t>orgánica</w:t>
      </w:r>
      <w:r>
        <w:rPr>
          <w:spacing w:val="-4"/>
          <w:sz w:val="20"/>
        </w:rPr>
        <w:t> </w:t>
      </w:r>
      <w:r>
        <w:rPr>
          <w:sz w:val="20"/>
        </w:rPr>
        <w:t>contenga</w:t>
      </w:r>
      <w:r>
        <w:rPr>
          <w:spacing w:val="-4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más</w:t>
      </w:r>
      <w:r>
        <w:rPr>
          <w:spacing w:val="-53"/>
          <w:sz w:val="20"/>
        </w:rPr>
        <w:t> </w:t>
      </w:r>
      <w:r>
        <w:rPr>
          <w:sz w:val="20"/>
        </w:rPr>
        <w:t>favorables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interesado.</w:t>
      </w:r>
    </w:p>
    <w:p>
      <w:pPr>
        <w:pStyle w:val="ListParagraph"/>
        <w:numPr>
          <w:ilvl w:val="0"/>
          <w:numId w:val="117"/>
        </w:numPr>
        <w:tabs>
          <w:tab w:pos="2312" w:val="left" w:leader="none"/>
        </w:tabs>
        <w:spacing w:line="249" w:lineRule="auto" w:before="3" w:after="0"/>
        <w:ind w:left="1584" w:right="1577" w:firstLine="340"/>
        <w:jc w:val="both"/>
        <w:rPr>
          <w:sz w:val="20"/>
        </w:rPr>
      </w:pP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asimismo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 respecto de los cuales ya se hubieren iniciado las actuaciones previas a</w:t>
      </w:r>
      <w:r>
        <w:rPr>
          <w:spacing w:val="1"/>
          <w:sz w:val="20"/>
        </w:rPr>
        <w:t> </w:t>
      </w:r>
      <w:r>
        <w:rPr>
          <w:sz w:val="20"/>
        </w:rPr>
        <w:t>las que se refiere la Sección 2.ª del Capítulo III del Título IX del Reglamento de desarrollo</w:t>
      </w:r>
      <w:r>
        <w:rPr>
          <w:spacing w:val="-53"/>
          <w:sz w:val="20"/>
        </w:rPr>
        <w:t> </w:t>
      </w:r>
      <w:r>
        <w:rPr>
          <w:sz w:val="20"/>
        </w:rPr>
        <w:t>de la Ley Orgánica 15/1999, de 13 de diciembre, de Protección de Datos de Carácter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-1"/>
          <w:sz w:val="20"/>
        </w:rPr>
        <w:t> </w:t>
      </w:r>
      <w:r>
        <w:rPr>
          <w:sz w:val="20"/>
        </w:rPr>
        <w:t>aprobado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1720/2007,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diciembre.</w:t>
      </w:r>
    </w:p>
    <w:p>
      <w:pPr>
        <w:pStyle w:val="BodyText"/>
        <w:ind w:left="0"/>
      </w:pPr>
    </w:p>
    <w:p>
      <w:pPr>
        <w:spacing w:before="0"/>
        <w:ind w:left="1584" w:right="0" w:firstLine="0"/>
        <w:jc w:val="left"/>
        <w:rPr>
          <w:i/>
          <w:sz w:val="20"/>
        </w:rPr>
      </w:pPr>
      <w:r>
        <w:rPr/>
        <w:pict>
          <v:shape style="position:absolute;margin-left:561.85376pt;margin-top:4.331302pt;width:18.350pt;height:101.2pt;mso-position-horizontal-relative:page;mso-position-vertical-relative:paragraph;z-index:15821824" type="#_x0000_t202" id="docshape30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Disposición</w:t>
      </w:r>
      <w:r>
        <w:rPr>
          <w:spacing w:val="-5"/>
          <w:sz w:val="20"/>
        </w:rPr>
        <w:t> </w:t>
      </w:r>
      <w:r>
        <w:rPr>
          <w:sz w:val="20"/>
        </w:rPr>
        <w:t>transitoria</w:t>
      </w:r>
      <w:r>
        <w:rPr>
          <w:spacing w:val="-3"/>
          <w:sz w:val="20"/>
        </w:rPr>
        <w:t> </w:t>
      </w:r>
      <w:r>
        <w:rPr>
          <w:sz w:val="20"/>
        </w:rPr>
        <w:t>cuarta.</w:t>
      </w:r>
      <w:r>
        <w:rPr>
          <w:spacing w:val="77"/>
          <w:sz w:val="20"/>
        </w:rPr>
        <w:t> </w:t>
      </w:r>
      <w:r>
        <w:rPr>
          <w:i/>
          <w:sz w:val="20"/>
        </w:rPr>
        <w:t>Tratamientos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sometidos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Directiva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(UE)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2016/680.</w:t>
      </w:r>
    </w:p>
    <w:p>
      <w:pPr>
        <w:pStyle w:val="BodyText"/>
        <w:spacing w:line="249" w:lineRule="auto" w:before="181"/>
        <w:ind w:right="1580" w:firstLine="340"/>
        <w:jc w:val="both"/>
      </w:pPr>
      <w:r>
        <w:rPr/>
        <w:t>Los</w:t>
      </w:r>
      <w:r>
        <w:rPr>
          <w:spacing w:val="-11"/>
        </w:rPr>
        <w:t> </w:t>
      </w:r>
      <w:r>
        <w:rPr/>
        <w:t>tratamientos</w:t>
      </w:r>
      <w:r>
        <w:rPr>
          <w:spacing w:val="-11"/>
        </w:rPr>
        <w:t> </w:t>
      </w:r>
      <w:r>
        <w:rPr/>
        <w:t>sometidos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Directiva</w:t>
      </w:r>
      <w:r>
        <w:rPr>
          <w:spacing w:val="-11"/>
        </w:rPr>
        <w:t> </w:t>
      </w:r>
      <w:r>
        <w:rPr/>
        <w:t>(UE)</w:t>
      </w:r>
      <w:r>
        <w:rPr>
          <w:spacing w:val="-11"/>
        </w:rPr>
        <w:t> </w:t>
      </w:r>
      <w:r>
        <w:rPr/>
        <w:t>2016/680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Parlamento</w:t>
      </w:r>
      <w:r>
        <w:rPr>
          <w:spacing w:val="-11"/>
        </w:rPr>
        <w:t> </w:t>
      </w:r>
      <w:r>
        <w:rPr/>
        <w:t>Europeo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del</w:t>
      </w:r>
      <w:r>
        <w:rPr>
          <w:spacing w:val="-53"/>
        </w:rPr>
        <w:t> </w:t>
      </w:r>
      <w:r>
        <w:rPr/>
        <w:t>Consejo, de 27 de abril de 2016, relativa a la protección de las personas físicas en lo que</w:t>
      </w:r>
      <w:r>
        <w:rPr>
          <w:spacing w:val="-53"/>
        </w:rPr>
        <w:t> </w:t>
      </w:r>
      <w:r>
        <w:rPr/>
        <w:t>respecta al tratamiento de datos personales por parte de las autoridades competentes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fines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prevención,</w:t>
      </w:r>
      <w:r>
        <w:rPr>
          <w:spacing w:val="-12"/>
        </w:rPr>
        <w:t> </w:t>
      </w:r>
      <w:r>
        <w:rPr>
          <w:spacing w:val="-1"/>
        </w:rPr>
        <w:t>investigación,</w:t>
      </w:r>
      <w:r>
        <w:rPr>
          <w:spacing w:val="-13"/>
        </w:rPr>
        <w:t> </w:t>
      </w:r>
      <w:r>
        <w:rPr>
          <w:spacing w:val="-1"/>
        </w:rPr>
        <w:t>detección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enjuiciamiento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infracciones</w:t>
      </w:r>
      <w:r>
        <w:rPr>
          <w:spacing w:val="-13"/>
        </w:rPr>
        <w:t> </w:t>
      </w:r>
      <w:r>
        <w:rPr/>
        <w:t>penales</w:t>
      </w:r>
      <w:r>
        <w:rPr>
          <w:spacing w:val="1"/>
        </w:rPr>
        <w:t> </w:t>
      </w:r>
      <w:r>
        <w:rPr/>
        <w:t>o de ejecución de sanciones penales, y a la libre circulación de dichos datos y por la que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deroga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Decisión</w:t>
      </w:r>
      <w:r>
        <w:rPr>
          <w:spacing w:val="-5"/>
        </w:rPr>
        <w:t> </w:t>
      </w:r>
      <w:r>
        <w:rPr/>
        <w:t>Marco</w:t>
      </w:r>
      <w:r>
        <w:rPr>
          <w:spacing w:val="-4"/>
        </w:rPr>
        <w:t> </w:t>
      </w:r>
      <w:r>
        <w:rPr/>
        <w:t>2008/977/JAI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Consejo,</w:t>
      </w:r>
      <w:r>
        <w:rPr>
          <w:spacing w:val="-5"/>
        </w:rPr>
        <w:t> </w:t>
      </w:r>
      <w:r>
        <w:rPr/>
        <w:t>continuarán</w:t>
      </w:r>
      <w:r>
        <w:rPr>
          <w:spacing w:val="-4"/>
        </w:rPr>
        <w:t> </w:t>
      </w:r>
      <w:r>
        <w:rPr/>
        <w:t>rigiéndose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4"/>
        </w:rPr>
        <w:t> </w:t>
      </w:r>
      <w:r>
        <w:rPr/>
        <w:t>Orgánica</w:t>
      </w:r>
      <w:r>
        <w:rPr>
          <w:spacing w:val="5"/>
        </w:rPr>
        <w:t> </w:t>
      </w:r>
      <w:r>
        <w:rPr/>
        <w:t>15/1999,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13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diciembre,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particular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22,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sus</w:t>
      </w:r>
      <w:r>
        <w:rPr>
          <w:spacing w:val="5"/>
        </w:rPr>
        <w:t> </w:t>
      </w:r>
      <w:r>
        <w:rPr/>
        <w:t>disposiciones</w:t>
      </w:r>
    </w:p>
    <w:p>
      <w:pPr>
        <w:spacing w:after="0" w:line="249" w:lineRule="auto"/>
        <w:jc w:val="both"/>
        <w:sectPr>
          <w:headerReference w:type="even" r:id="rId66"/>
          <w:headerReference w:type="default" r:id="rId67"/>
          <w:pgSz w:w="11910" w:h="16840"/>
          <w:pgMar w:header="611" w:footer="0" w:top="1400" w:bottom="280" w:left="400" w:right="400"/>
          <w:pgNumType w:start="119848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0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34432;mso-wrap-distance-left:0;mso-wrap-distance-right:0" id="docshape30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49" w:lineRule="auto" w:before="1"/>
        <w:ind w:right="1583"/>
      </w:pPr>
      <w:r>
        <w:rPr/>
        <w:t>de</w:t>
      </w:r>
      <w:r>
        <w:rPr>
          <w:spacing w:val="12"/>
        </w:rPr>
        <w:t> </w:t>
      </w:r>
      <w:r>
        <w:rPr/>
        <w:t>desarrollo,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tanto</w:t>
      </w:r>
      <w:r>
        <w:rPr>
          <w:spacing w:val="12"/>
        </w:rPr>
        <w:t> </w:t>
      </w:r>
      <w:r>
        <w:rPr/>
        <w:t>no</w:t>
      </w:r>
      <w:r>
        <w:rPr>
          <w:spacing w:val="13"/>
        </w:rPr>
        <w:t> </w:t>
      </w:r>
      <w:r>
        <w:rPr/>
        <w:t>entre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vigor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norma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trasponga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Derecho</w:t>
      </w:r>
      <w:r>
        <w:rPr>
          <w:spacing w:val="13"/>
        </w:rPr>
        <w:t> </w:t>
      </w:r>
      <w:r>
        <w:rPr/>
        <w:t>español</w:t>
      </w:r>
      <w:r>
        <w:rPr>
          <w:spacing w:val="12"/>
        </w:rPr>
        <w:t> </w:t>
      </w:r>
      <w:r>
        <w:rPr/>
        <w:t>lo</w:t>
      </w:r>
      <w:r>
        <w:rPr>
          <w:spacing w:val="-5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 directiva.</w:t>
      </w:r>
    </w:p>
    <w:p>
      <w:pPr>
        <w:pStyle w:val="BodyText"/>
        <w:spacing w:before="9"/>
        <w:ind w:left="0"/>
        <w:rPr>
          <w:sz w:val="19"/>
        </w:rPr>
      </w:pPr>
    </w:p>
    <w:p>
      <w:pPr>
        <w:tabs>
          <w:tab w:pos="4396" w:val="left" w:leader="none"/>
        </w:tabs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5"/>
          <w:sz w:val="20"/>
        </w:rPr>
        <w:t> </w:t>
      </w:r>
      <w:r>
        <w:rPr>
          <w:sz w:val="20"/>
        </w:rPr>
        <w:t>transitoria</w:t>
      </w:r>
      <w:r>
        <w:rPr>
          <w:spacing w:val="-4"/>
          <w:sz w:val="20"/>
        </w:rPr>
        <w:t> </w:t>
      </w:r>
      <w:r>
        <w:rPr>
          <w:sz w:val="20"/>
        </w:rPr>
        <w:t>quinta.</w:t>
        <w:tab/>
      </w:r>
      <w:r>
        <w:rPr>
          <w:i/>
          <w:sz w:val="20"/>
        </w:rPr>
        <w:t>Contratos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encargado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tratamiento.</w:t>
      </w:r>
    </w:p>
    <w:p>
      <w:pPr>
        <w:pStyle w:val="BodyText"/>
        <w:spacing w:line="249" w:lineRule="auto" w:before="181"/>
        <w:ind w:right="1580" w:firstLine="340"/>
        <w:jc w:val="both"/>
      </w:pPr>
      <w:r>
        <w:rPr/>
        <w:t>Los contratos de encargado del tratamiento suscritos con anterioridad al 25 de mayo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2018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amparo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-3"/>
        </w:rPr>
        <w:t> </w:t>
      </w:r>
      <w:r>
        <w:rPr/>
        <w:t>15/1999,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13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 de Protección de Datos de Carácter Personal mantendrán su vigencia hasta la</w:t>
      </w:r>
      <w:r>
        <w:rPr>
          <w:spacing w:val="-53"/>
        </w:rPr>
        <w:t> </w:t>
      </w:r>
      <w:r>
        <w:rPr/>
        <w:t>fecha de vencimiento señalada en los mismos y en caso de haberse pactado de forma</w:t>
      </w:r>
      <w:r>
        <w:rPr>
          <w:spacing w:val="1"/>
        </w:rPr>
        <w:t> </w:t>
      </w:r>
      <w:r>
        <w:rPr/>
        <w:t>indefinida,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25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mayo 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line="249" w:lineRule="auto" w:before="4"/>
        <w:ind w:right="1577" w:firstLine="340"/>
        <w:jc w:val="both"/>
      </w:pPr>
      <w:r>
        <w:rPr/>
        <w:t>Durante</w:t>
      </w:r>
      <w:r>
        <w:rPr>
          <w:spacing w:val="-12"/>
        </w:rPr>
        <w:t> </w:t>
      </w:r>
      <w:r>
        <w:rPr/>
        <w:t>dichos</w:t>
      </w:r>
      <w:r>
        <w:rPr>
          <w:spacing w:val="-11"/>
        </w:rPr>
        <w:t> </w:t>
      </w:r>
      <w:r>
        <w:rPr/>
        <w:t>plazos</w:t>
      </w:r>
      <w:r>
        <w:rPr>
          <w:spacing w:val="-11"/>
        </w:rPr>
        <w:t> </w:t>
      </w:r>
      <w:r>
        <w:rPr/>
        <w:t>cualquiera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partes</w:t>
      </w:r>
      <w:r>
        <w:rPr>
          <w:spacing w:val="-11"/>
        </w:rPr>
        <w:t> </w:t>
      </w:r>
      <w:r>
        <w:rPr/>
        <w:t>podrá</w:t>
      </w:r>
      <w:r>
        <w:rPr>
          <w:spacing w:val="-11"/>
        </w:rPr>
        <w:t> </w:t>
      </w:r>
      <w:r>
        <w:rPr/>
        <w:t>exigir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otra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modificación</w:t>
      </w:r>
      <w:r>
        <w:rPr>
          <w:spacing w:val="-11"/>
        </w:rPr>
        <w:t> </w:t>
      </w:r>
      <w:r>
        <w:rPr/>
        <w:t>del</w:t>
      </w:r>
      <w:r>
        <w:rPr>
          <w:spacing w:val="-53"/>
        </w:rPr>
        <w:t> </w:t>
      </w:r>
      <w:r>
        <w:rPr/>
        <w:t>contrato a fin de que el mismo resulte conforme a lo dispuesto en el artículo 28 del</w:t>
      </w:r>
      <w:r>
        <w:rPr>
          <w:spacing w:val="1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(UE)</w:t>
      </w:r>
      <w:r>
        <w:rPr>
          <w:spacing w:val="-1"/>
        </w:rPr>
        <w:t> </w:t>
      </w:r>
      <w:r>
        <w:rPr/>
        <w:t>2016/679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II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Título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line="249" w:lineRule="auto" w:before="0"/>
        <w:ind w:left="1924" w:right="1583" w:hanging="341"/>
        <w:jc w:val="both"/>
        <w:rPr>
          <w:i/>
          <w:sz w:val="20"/>
        </w:rPr>
      </w:pPr>
      <w:r>
        <w:rPr>
          <w:sz w:val="20"/>
        </w:rPr>
        <w:t>Disposición</w:t>
      </w:r>
      <w:r>
        <w:rPr>
          <w:spacing w:val="-11"/>
          <w:sz w:val="20"/>
        </w:rPr>
        <w:t> </w:t>
      </w:r>
      <w:r>
        <w:rPr>
          <w:sz w:val="20"/>
        </w:rPr>
        <w:t>transitoria</w:t>
      </w:r>
      <w:r>
        <w:rPr>
          <w:spacing w:val="-11"/>
          <w:sz w:val="20"/>
        </w:rPr>
        <w:t> </w:t>
      </w:r>
      <w:r>
        <w:rPr>
          <w:sz w:val="20"/>
        </w:rPr>
        <w:t>sexta.</w:t>
      </w:r>
      <w:r>
        <w:rPr>
          <w:spacing w:val="68"/>
          <w:sz w:val="20"/>
        </w:rPr>
        <w:t> </w:t>
      </w:r>
      <w:r>
        <w:rPr>
          <w:i/>
          <w:sz w:val="20"/>
        </w:rPr>
        <w:t>Reutilización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fines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investigación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salud</w:t>
      </w:r>
      <w:r>
        <w:rPr>
          <w:i/>
          <w:spacing w:val="-54"/>
          <w:sz w:val="20"/>
        </w:rPr>
        <w:t> </w:t>
      </w:r>
      <w:r>
        <w:rPr>
          <w:i/>
          <w:sz w:val="20"/>
        </w:rPr>
        <w:t>y biomédica de datos personales recogidos con anterioridad a la entrada en vigor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orgánica.</w:t>
      </w:r>
    </w:p>
    <w:p>
      <w:pPr>
        <w:pStyle w:val="BodyText"/>
        <w:spacing w:line="249" w:lineRule="auto" w:before="173"/>
        <w:ind w:right="1581" w:firstLine="340"/>
        <w:jc w:val="both"/>
      </w:pPr>
      <w:r>
        <w:rPr/>
        <w:t>Se</w:t>
      </w:r>
      <w:r>
        <w:rPr>
          <w:spacing w:val="-5"/>
        </w:rPr>
        <w:t> </w:t>
      </w:r>
      <w:r>
        <w:rPr/>
        <w:t>considerará</w:t>
      </w:r>
      <w:r>
        <w:rPr>
          <w:spacing w:val="-4"/>
        </w:rPr>
        <w:t> </w:t>
      </w:r>
      <w:r>
        <w:rPr/>
        <w:t>lícita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compatible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reutilización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fines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investigación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salud</w:t>
      </w:r>
      <w:r>
        <w:rPr>
          <w:spacing w:val="-4"/>
        </w:rPr>
        <w:t> </w:t>
      </w:r>
      <w:r>
        <w:rPr/>
        <w:t>y</w:t>
      </w:r>
      <w:r>
        <w:rPr>
          <w:spacing w:val="-54"/>
        </w:rPr>
        <w:t> </w:t>
      </w:r>
      <w:r>
        <w:rPr>
          <w:spacing w:val="-1"/>
        </w:rPr>
        <w:t>biomédica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datos</w:t>
      </w:r>
      <w:r>
        <w:rPr>
          <w:spacing w:val="-13"/>
        </w:rPr>
        <w:t> </w:t>
      </w:r>
      <w:r>
        <w:rPr>
          <w:spacing w:val="-1"/>
        </w:rPr>
        <w:t>personales</w:t>
      </w:r>
      <w:r>
        <w:rPr>
          <w:spacing w:val="-12"/>
        </w:rPr>
        <w:t> </w:t>
      </w:r>
      <w:r>
        <w:rPr>
          <w:spacing w:val="-1"/>
        </w:rPr>
        <w:t>recogidos</w:t>
      </w:r>
      <w:r>
        <w:rPr>
          <w:spacing w:val="-12"/>
        </w:rPr>
        <w:t> </w:t>
      </w:r>
      <w:r>
        <w:rPr>
          <w:spacing w:val="-1"/>
        </w:rPr>
        <w:t>lícitamente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anterioridad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entrada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concurra</w:t>
      </w:r>
      <w:r>
        <w:rPr>
          <w:spacing w:val="-1"/>
        </w:rPr>
        <w:t> </w:t>
      </w:r>
      <w:r>
        <w:rPr/>
        <w:t>alguna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18"/>
        </w:numPr>
        <w:tabs>
          <w:tab w:pos="2303" w:val="left" w:leader="none"/>
        </w:tabs>
        <w:spacing w:line="249" w:lineRule="auto" w:before="173" w:after="0"/>
        <w:ind w:left="1584" w:right="1583" w:firstLine="340"/>
        <w:jc w:val="both"/>
        <w:rPr>
          <w:sz w:val="20"/>
        </w:rPr>
      </w:pPr>
      <w:r>
        <w:rPr>
          <w:sz w:val="20"/>
        </w:rPr>
        <w:t>Que dichos datos personales se utilicen para la finalidad concreta para la que se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prestado</w:t>
      </w:r>
      <w:r>
        <w:rPr>
          <w:spacing w:val="-1"/>
          <w:sz w:val="20"/>
        </w:rPr>
        <w:t> </w:t>
      </w:r>
      <w:r>
        <w:rPr>
          <w:sz w:val="20"/>
        </w:rPr>
        <w:t>consentimiento.</w:t>
      </w:r>
    </w:p>
    <w:p>
      <w:pPr>
        <w:pStyle w:val="ListParagraph"/>
        <w:numPr>
          <w:ilvl w:val="0"/>
          <w:numId w:val="118"/>
        </w:numPr>
        <w:tabs>
          <w:tab w:pos="2313" w:val="left" w:leader="none"/>
        </w:tabs>
        <w:spacing w:line="249" w:lineRule="auto" w:before="1" w:after="0"/>
        <w:ind w:left="1584" w:right="1579" w:firstLine="340"/>
        <w:jc w:val="both"/>
        <w:rPr>
          <w:sz w:val="20"/>
        </w:rPr>
      </w:pPr>
      <w:r>
        <w:rPr>
          <w:sz w:val="20"/>
        </w:rPr>
        <w:t>Que, habiéndose obtenido el consentimiento para una finalidad concreta, se</w:t>
      </w:r>
      <w:r>
        <w:rPr>
          <w:spacing w:val="1"/>
          <w:sz w:val="20"/>
        </w:rPr>
        <w:t> </w:t>
      </w:r>
      <w:r>
        <w:rPr>
          <w:sz w:val="20"/>
        </w:rPr>
        <w:t>utilicen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finalidades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especialidad médica o investigadora en la que se integrase científicamente el estudio</w:t>
      </w:r>
      <w:r>
        <w:rPr>
          <w:spacing w:val="1"/>
          <w:sz w:val="20"/>
        </w:rPr>
        <w:t> </w:t>
      </w:r>
      <w:r>
        <w:rPr>
          <w:sz w:val="20"/>
        </w:rPr>
        <w:t>inicial.</w:t>
      </w:r>
    </w:p>
    <w:p>
      <w:pPr>
        <w:pStyle w:val="BodyText"/>
        <w:ind w:left="0"/>
      </w:pPr>
    </w:p>
    <w:p>
      <w:pPr>
        <w:tabs>
          <w:tab w:pos="4463" w:val="left" w:leader="none"/>
        </w:tabs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8"/>
          <w:sz w:val="20"/>
        </w:rPr>
        <w:t> </w:t>
      </w:r>
      <w:r>
        <w:rPr>
          <w:sz w:val="20"/>
        </w:rPr>
        <w:t>derogatoria</w:t>
      </w:r>
      <w:r>
        <w:rPr>
          <w:spacing w:val="-7"/>
          <w:sz w:val="20"/>
        </w:rPr>
        <w:t> </w:t>
      </w:r>
      <w:r>
        <w:rPr>
          <w:sz w:val="20"/>
        </w:rPr>
        <w:t>única.</w:t>
        <w:tab/>
      </w:r>
      <w:r>
        <w:rPr>
          <w:i/>
          <w:sz w:val="20"/>
        </w:rPr>
        <w:t>Derogación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normativa.</w:t>
      </w:r>
    </w:p>
    <w:p>
      <w:pPr>
        <w:pStyle w:val="ListParagraph"/>
        <w:numPr>
          <w:ilvl w:val="0"/>
          <w:numId w:val="119"/>
        </w:numPr>
        <w:tabs>
          <w:tab w:pos="2303" w:val="left" w:leader="none"/>
        </w:tabs>
        <w:spacing w:line="249" w:lineRule="auto" w:before="180" w:after="0"/>
        <w:ind w:left="1584" w:right="1575" w:firstLine="340"/>
        <w:jc w:val="both"/>
        <w:rPr>
          <w:sz w:val="20"/>
        </w:rPr>
      </w:pPr>
      <w:r>
        <w:rPr>
          <w:sz w:val="20"/>
        </w:rPr>
        <w:t>Sin perjuicio de lo previsto en la disposición adicional decimocuarta y en 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transitoria</w:t>
      </w:r>
      <w:r>
        <w:rPr>
          <w:spacing w:val="1"/>
          <w:sz w:val="20"/>
        </w:rPr>
        <w:t> </w:t>
      </w:r>
      <w:r>
        <w:rPr>
          <w:sz w:val="20"/>
        </w:rPr>
        <w:t>cuarta,</w:t>
      </w:r>
      <w:r>
        <w:rPr>
          <w:spacing w:val="1"/>
          <w:sz w:val="20"/>
        </w:rPr>
        <w:t> </w:t>
      </w:r>
      <w:r>
        <w:rPr>
          <w:sz w:val="20"/>
        </w:rPr>
        <w:t>queda</w:t>
      </w:r>
      <w:r>
        <w:rPr>
          <w:spacing w:val="1"/>
          <w:sz w:val="20"/>
        </w:rPr>
        <w:t> </w:t>
      </w:r>
      <w:r>
        <w:rPr>
          <w:sz w:val="20"/>
        </w:rPr>
        <w:t>derogada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1"/>
          <w:sz w:val="20"/>
        </w:rPr>
        <w:t> </w:t>
      </w:r>
      <w:r>
        <w:rPr>
          <w:sz w:val="20"/>
        </w:rPr>
        <w:t>15/1999,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diciembre,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Personal.</w:t>
      </w:r>
    </w:p>
    <w:p>
      <w:pPr>
        <w:pStyle w:val="ListParagraph"/>
        <w:numPr>
          <w:ilvl w:val="0"/>
          <w:numId w:val="119"/>
        </w:numPr>
        <w:tabs>
          <w:tab w:pos="2292" w:val="left" w:leader="none"/>
        </w:tabs>
        <w:spacing w:line="249" w:lineRule="auto" w:before="3" w:after="0"/>
        <w:ind w:left="1584" w:right="1583" w:firstLine="340"/>
        <w:jc w:val="both"/>
        <w:rPr>
          <w:sz w:val="20"/>
        </w:rPr>
      </w:pPr>
      <w:r>
        <w:rPr>
          <w:sz w:val="20"/>
        </w:rPr>
        <w:t>Queda derogado el Real Decreto-ley 5/2018, de 27 de julio, de medidas urgentes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adaptación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Derecho</w:t>
      </w:r>
      <w:r>
        <w:rPr>
          <w:spacing w:val="-7"/>
          <w:sz w:val="20"/>
        </w:rPr>
        <w:t> </w:t>
      </w:r>
      <w:r>
        <w:rPr>
          <w:sz w:val="20"/>
        </w:rPr>
        <w:t>español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normativa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Unión</w:t>
      </w:r>
      <w:r>
        <w:rPr>
          <w:spacing w:val="-8"/>
          <w:sz w:val="20"/>
        </w:rPr>
        <w:t> </w:t>
      </w:r>
      <w:r>
        <w:rPr>
          <w:sz w:val="20"/>
        </w:rPr>
        <w:t>Europea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materia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datos.</w:t>
      </w:r>
    </w:p>
    <w:p>
      <w:pPr>
        <w:pStyle w:val="ListParagraph"/>
        <w:numPr>
          <w:ilvl w:val="0"/>
          <w:numId w:val="119"/>
        </w:numPr>
        <w:tabs>
          <w:tab w:pos="2290" w:val="left" w:leader="none"/>
        </w:tabs>
        <w:spacing w:line="249" w:lineRule="auto" w:before="2" w:after="0"/>
        <w:ind w:left="1584" w:right="1578" w:firstLine="340"/>
        <w:jc w:val="both"/>
        <w:rPr>
          <w:sz w:val="20"/>
        </w:rPr>
      </w:pPr>
      <w:r>
        <w:rPr>
          <w:sz w:val="20"/>
        </w:rPr>
        <w:t>Asimismo, quedan derogadas cuantas disposiciones de igual o inferior rango</w:t>
      </w:r>
      <w:r>
        <w:rPr>
          <w:spacing w:val="1"/>
          <w:sz w:val="20"/>
        </w:rPr>
        <w:t> </w:t>
      </w:r>
      <w:r>
        <w:rPr>
          <w:sz w:val="20"/>
        </w:rPr>
        <w:t>contradigan, se opongan, o resulten incompatibles con lo dispuesto en el Reglamento</w:t>
      </w:r>
      <w:r>
        <w:rPr>
          <w:spacing w:val="1"/>
          <w:sz w:val="20"/>
        </w:rPr>
        <w:t> </w:t>
      </w:r>
      <w:r>
        <w:rPr>
          <w:sz w:val="20"/>
        </w:rPr>
        <w:t>(UE)</w:t>
      </w:r>
      <w:r>
        <w:rPr>
          <w:spacing w:val="24"/>
          <w:sz w:val="20"/>
        </w:rPr>
        <w:t> </w:t>
      </w:r>
      <w:r>
        <w:rPr>
          <w:sz w:val="20"/>
        </w:rPr>
        <w:t>2016/679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BodyText"/>
        <w:spacing w:before="11"/>
        <w:ind w:left="0"/>
        <w:rPr>
          <w:sz w:val="19"/>
        </w:rPr>
      </w:pPr>
    </w:p>
    <w:p>
      <w:pPr>
        <w:tabs>
          <w:tab w:pos="4018" w:val="left" w:leader="none"/>
        </w:tabs>
        <w:spacing w:before="0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6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primera.</w:t>
        <w:tab/>
      </w:r>
      <w:r>
        <w:rPr>
          <w:i/>
          <w:sz w:val="20"/>
        </w:rPr>
        <w:t>Naturaleza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presente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ley.</w:t>
      </w:r>
    </w:p>
    <w:p>
      <w:pPr>
        <w:pStyle w:val="BodyText"/>
        <w:spacing w:line="249" w:lineRule="auto" w:before="180"/>
        <w:ind w:left="1924" w:right="4852"/>
      </w:pPr>
      <w:r>
        <w:rPr/>
        <w:t>La presente ley tiene el carácter de ley orgánica.</w:t>
      </w:r>
      <w:r>
        <w:rPr>
          <w:spacing w:val="-53"/>
        </w:rPr>
        <w:t> </w:t>
      </w:r>
      <w:r>
        <w:rPr/>
        <w:t>No</w:t>
      </w:r>
      <w:r>
        <w:rPr>
          <w:spacing w:val="-3"/>
        </w:rPr>
        <w:t> </w:t>
      </w:r>
      <w:r>
        <w:rPr/>
        <w:t>obstante,</w:t>
      </w:r>
      <w:r>
        <w:rPr>
          <w:spacing w:val="-3"/>
        </w:rPr>
        <w:t> </w:t>
      </w:r>
      <w:r>
        <w:rPr/>
        <w:t>tienen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ordinaria:</w:t>
      </w:r>
    </w:p>
    <w:p>
      <w:pPr>
        <w:pStyle w:val="ListParagraph"/>
        <w:numPr>
          <w:ilvl w:val="3"/>
          <w:numId w:val="115"/>
        </w:numPr>
        <w:tabs>
          <w:tab w:pos="2136" w:val="left" w:leader="none"/>
        </w:tabs>
        <w:spacing w:line="240" w:lineRule="auto" w:before="172" w:after="0"/>
        <w:ind w:left="2135" w:right="0" w:hanging="212"/>
        <w:jc w:val="left"/>
        <w:rPr>
          <w:sz w:val="20"/>
        </w:rPr>
      </w:pP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Título</w:t>
      </w:r>
      <w:r>
        <w:rPr>
          <w:spacing w:val="-6"/>
          <w:sz w:val="20"/>
        </w:rPr>
        <w:t> </w:t>
      </w:r>
      <w:r>
        <w:rPr>
          <w:sz w:val="20"/>
        </w:rPr>
        <w:t>IV,</w:t>
      </w:r>
    </w:p>
    <w:p>
      <w:pPr>
        <w:pStyle w:val="ListParagraph"/>
        <w:numPr>
          <w:ilvl w:val="3"/>
          <w:numId w:val="115"/>
        </w:numPr>
        <w:tabs>
          <w:tab w:pos="2136" w:val="left" w:leader="none"/>
        </w:tabs>
        <w:spacing w:line="240" w:lineRule="auto" w:before="10" w:after="0"/>
        <w:ind w:left="2135" w:right="0" w:hanging="212"/>
        <w:jc w:val="left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VII,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52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53,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orgánico,</w:t>
      </w:r>
    </w:p>
    <w:p>
      <w:pPr>
        <w:pStyle w:val="ListParagraph"/>
        <w:numPr>
          <w:ilvl w:val="3"/>
          <w:numId w:val="115"/>
        </w:numPr>
        <w:tabs>
          <w:tab w:pos="2136" w:val="left" w:leader="none"/>
        </w:tabs>
        <w:spacing w:line="240" w:lineRule="auto" w:before="10" w:after="0"/>
        <w:ind w:left="2135" w:right="0" w:hanging="212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Título VIII,</w:t>
      </w:r>
    </w:p>
    <w:p>
      <w:pPr>
        <w:pStyle w:val="ListParagraph"/>
        <w:numPr>
          <w:ilvl w:val="3"/>
          <w:numId w:val="115"/>
        </w:numPr>
        <w:tabs>
          <w:tab w:pos="2136" w:val="left" w:leader="none"/>
        </w:tabs>
        <w:spacing w:line="240" w:lineRule="auto" w:before="10" w:after="0"/>
        <w:ind w:left="2135" w:right="0" w:hanging="212"/>
        <w:jc w:val="left"/>
        <w:rPr>
          <w:sz w:val="20"/>
        </w:rPr>
      </w:pPr>
      <w:r>
        <w:rPr/>
        <w:pict>
          <v:shape style="position:absolute;margin-left:561.85376pt;margin-top:4.169909pt;width:18.350pt;height:101.2pt;mso-position-horizontal-relative:page;mso-position-vertical-relative:paragraph;z-index:15823360" type="#_x0000_t202" id="docshape31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Título IX,</w:t>
      </w:r>
    </w:p>
    <w:p>
      <w:pPr>
        <w:pStyle w:val="ListParagraph"/>
        <w:numPr>
          <w:ilvl w:val="3"/>
          <w:numId w:val="115"/>
        </w:numPr>
        <w:tabs>
          <w:tab w:pos="2136" w:val="left" w:leader="none"/>
        </w:tabs>
        <w:spacing w:line="240" w:lineRule="auto" w:before="10" w:after="0"/>
        <w:ind w:left="2135" w:right="0" w:hanging="212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79,</w:t>
      </w:r>
      <w:r>
        <w:rPr>
          <w:spacing w:val="-3"/>
          <w:sz w:val="20"/>
        </w:rPr>
        <w:t> </w:t>
      </w:r>
      <w:r>
        <w:rPr>
          <w:sz w:val="20"/>
        </w:rPr>
        <w:t>80,</w:t>
      </w:r>
      <w:r>
        <w:rPr>
          <w:spacing w:val="-3"/>
          <w:sz w:val="20"/>
        </w:rPr>
        <w:t> </w:t>
      </w:r>
      <w:r>
        <w:rPr>
          <w:sz w:val="20"/>
        </w:rPr>
        <w:t>81,</w:t>
      </w:r>
      <w:r>
        <w:rPr>
          <w:spacing w:val="-3"/>
          <w:sz w:val="20"/>
        </w:rPr>
        <w:t> </w:t>
      </w:r>
      <w:r>
        <w:rPr>
          <w:sz w:val="20"/>
        </w:rPr>
        <w:t>82,</w:t>
      </w:r>
      <w:r>
        <w:rPr>
          <w:spacing w:val="-2"/>
          <w:sz w:val="20"/>
        </w:rPr>
        <w:t> </w:t>
      </w:r>
      <w:r>
        <w:rPr>
          <w:sz w:val="20"/>
        </w:rPr>
        <w:t>88,</w:t>
      </w:r>
      <w:r>
        <w:rPr>
          <w:spacing w:val="-3"/>
          <w:sz w:val="20"/>
        </w:rPr>
        <w:t> </w:t>
      </w:r>
      <w:r>
        <w:rPr>
          <w:sz w:val="20"/>
        </w:rPr>
        <w:t>95,</w:t>
      </w:r>
      <w:r>
        <w:rPr>
          <w:spacing w:val="-3"/>
          <w:sz w:val="20"/>
        </w:rPr>
        <w:t> </w:t>
      </w:r>
      <w:r>
        <w:rPr>
          <w:sz w:val="20"/>
        </w:rPr>
        <w:t>96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97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X,</w:t>
      </w:r>
    </w:p>
    <w:p>
      <w:pPr>
        <w:pStyle w:val="ListParagraph"/>
        <w:numPr>
          <w:ilvl w:val="3"/>
          <w:numId w:val="115"/>
        </w:numPr>
        <w:tabs>
          <w:tab w:pos="2135" w:val="left" w:leader="none"/>
        </w:tabs>
        <w:spacing w:line="249" w:lineRule="auto" w:before="10" w:after="0"/>
        <w:ind w:left="1584" w:right="1585" w:firstLine="340"/>
        <w:jc w:val="left"/>
        <w:rPr>
          <w:sz w:val="20"/>
        </w:rPr>
      </w:pP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disposiciones</w:t>
      </w:r>
      <w:r>
        <w:rPr>
          <w:spacing w:val="-12"/>
          <w:sz w:val="20"/>
        </w:rPr>
        <w:t> </w:t>
      </w:r>
      <w:r>
        <w:rPr>
          <w:sz w:val="20"/>
        </w:rPr>
        <w:t>adicionales,</w:t>
      </w:r>
      <w:r>
        <w:rPr>
          <w:spacing w:val="-12"/>
          <w:sz w:val="20"/>
        </w:rPr>
        <w:t> </w:t>
      </w:r>
      <w:r>
        <w:rPr>
          <w:sz w:val="20"/>
        </w:rPr>
        <w:t>salvo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disposición</w:t>
      </w:r>
      <w:r>
        <w:rPr>
          <w:spacing w:val="-12"/>
          <w:sz w:val="20"/>
        </w:rPr>
        <w:t> </w:t>
      </w:r>
      <w:r>
        <w:rPr>
          <w:sz w:val="20"/>
        </w:rPr>
        <w:t>adicional</w:t>
      </w:r>
      <w:r>
        <w:rPr>
          <w:spacing w:val="-13"/>
          <w:sz w:val="20"/>
        </w:rPr>
        <w:t> </w:t>
      </w:r>
      <w:r>
        <w:rPr>
          <w:sz w:val="20"/>
        </w:rPr>
        <w:t>segunda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disposición</w:t>
      </w:r>
      <w:r>
        <w:rPr>
          <w:spacing w:val="-53"/>
          <w:sz w:val="20"/>
        </w:rPr>
        <w:t> </w:t>
      </w:r>
      <w:r>
        <w:rPr>
          <w:sz w:val="20"/>
        </w:rPr>
        <w:t>adicional</w:t>
      </w:r>
      <w:r>
        <w:rPr>
          <w:spacing w:val="-2"/>
          <w:sz w:val="20"/>
        </w:rPr>
        <w:t> </w:t>
      </w:r>
      <w:r>
        <w:rPr>
          <w:sz w:val="20"/>
        </w:rPr>
        <w:t>decimoséptima,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tienen</w:t>
      </w:r>
      <w:r>
        <w:rPr>
          <w:spacing w:val="-1"/>
          <w:sz w:val="20"/>
        </w:rPr>
        <w:t> </w:t>
      </w:r>
      <w:r>
        <w:rPr>
          <w:sz w:val="20"/>
        </w:rPr>
        <w:t>carácter orgánico,</w:t>
      </w:r>
    </w:p>
    <w:p>
      <w:pPr>
        <w:pStyle w:val="ListParagraph"/>
        <w:numPr>
          <w:ilvl w:val="3"/>
          <w:numId w:val="115"/>
        </w:numPr>
        <w:tabs>
          <w:tab w:pos="2136" w:val="left" w:leader="none"/>
        </w:tabs>
        <w:spacing w:line="240" w:lineRule="auto" w:before="2" w:after="0"/>
        <w:ind w:left="2135" w:right="0" w:hanging="212"/>
        <w:jc w:val="left"/>
        <w:rPr>
          <w:sz w:val="20"/>
        </w:rPr>
      </w:pP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disposiciones</w:t>
      </w:r>
      <w:r>
        <w:rPr>
          <w:spacing w:val="-5"/>
          <w:sz w:val="20"/>
        </w:rPr>
        <w:t> </w:t>
      </w:r>
      <w:r>
        <w:rPr>
          <w:sz w:val="20"/>
        </w:rPr>
        <w:t>transitorias,</w:t>
      </w:r>
    </w:p>
    <w:p>
      <w:pPr>
        <w:pStyle w:val="ListParagraph"/>
        <w:numPr>
          <w:ilvl w:val="3"/>
          <w:numId w:val="115"/>
        </w:numPr>
        <w:tabs>
          <w:tab w:pos="2135" w:val="left" w:leader="none"/>
        </w:tabs>
        <w:spacing w:line="249" w:lineRule="auto" w:before="10" w:after="0"/>
        <w:ind w:left="1584" w:right="1584" w:firstLine="340"/>
        <w:jc w:val="left"/>
        <w:rPr>
          <w:sz w:val="20"/>
        </w:rPr>
      </w:pP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disposiciones</w:t>
      </w:r>
      <w:r>
        <w:rPr>
          <w:spacing w:val="-12"/>
          <w:sz w:val="20"/>
        </w:rPr>
        <w:t> </w:t>
      </w:r>
      <w:r>
        <w:rPr>
          <w:sz w:val="20"/>
        </w:rPr>
        <w:t>finales,</w:t>
      </w:r>
      <w:r>
        <w:rPr>
          <w:spacing w:val="-12"/>
          <w:sz w:val="20"/>
        </w:rPr>
        <w:t> </w:t>
      </w:r>
      <w:r>
        <w:rPr>
          <w:sz w:val="20"/>
        </w:rPr>
        <w:t>salvo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disposiciones</w:t>
      </w:r>
      <w:r>
        <w:rPr>
          <w:spacing w:val="-12"/>
          <w:sz w:val="20"/>
        </w:rPr>
        <w:t> </w:t>
      </w:r>
      <w:r>
        <w:rPr>
          <w:sz w:val="20"/>
        </w:rPr>
        <w:t>finales</w:t>
      </w:r>
      <w:r>
        <w:rPr>
          <w:spacing w:val="-12"/>
          <w:sz w:val="20"/>
        </w:rPr>
        <w:t> </w:t>
      </w:r>
      <w:r>
        <w:rPr>
          <w:sz w:val="20"/>
        </w:rPr>
        <w:t>primera,</w:t>
      </w:r>
      <w:r>
        <w:rPr>
          <w:spacing w:val="-13"/>
          <w:sz w:val="20"/>
        </w:rPr>
        <w:t> </w:t>
      </w:r>
      <w:r>
        <w:rPr>
          <w:sz w:val="20"/>
        </w:rPr>
        <w:t>segunda,</w:t>
      </w:r>
      <w:r>
        <w:rPr>
          <w:spacing w:val="-12"/>
          <w:sz w:val="20"/>
        </w:rPr>
        <w:t> </w:t>
      </w:r>
      <w:r>
        <w:rPr>
          <w:sz w:val="20"/>
        </w:rPr>
        <w:t>tercera,</w:t>
      </w:r>
      <w:r>
        <w:rPr>
          <w:spacing w:val="-52"/>
          <w:sz w:val="20"/>
        </w:rPr>
        <w:t> </w:t>
      </w:r>
      <w:r>
        <w:rPr>
          <w:sz w:val="20"/>
        </w:rPr>
        <w:t>cuarta,</w:t>
      </w:r>
      <w:r>
        <w:rPr>
          <w:spacing w:val="-1"/>
          <w:sz w:val="20"/>
        </w:rPr>
        <w:t> </w:t>
      </w:r>
      <w:r>
        <w:rPr>
          <w:sz w:val="20"/>
        </w:rPr>
        <w:t>octava,</w:t>
      </w:r>
      <w:r>
        <w:rPr>
          <w:spacing w:val="-2"/>
          <w:sz w:val="20"/>
        </w:rPr>
        <w:t> </w:t>
      </w:r>
      <w:r>
        <w:rPr>
          <w:sz w:val="20"/>
        </w:rPr>
        <w:t>décima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decimosexta,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tienen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orgánico.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1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119850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32896;mso-wrap-distance-left:0;mso-wrap-distance-right:0" id="docshape31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tabs>
          <w:tab w:pos="4107" w:val="left" w:leader="none"/>
        </w:tabs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final</w:t>
      </w:r>
      <w:r>
        <w:rPr>
          <w:spacing w:val="-2"/>
          <w:sz w:val="20"/>
        </w:rPr>
        <w:t> </w:t>
      </w:r>
      <w:r>
        <w:rPr>
          <w:sz w:val="20"/>
        </w:rPr>
        <w:t>segunda.</w:t>
        <w:tab/>
      </w:r>
      <w:r>
        <w:rPr>
          <w:i/>
          <w:sz w:val="20"/>
        </w:rPr>
        <w:t>Título competencial.</w:t>
      </w:r>
    </w:p>
    <w:p>
      <w:pPr>
        <w:pStyle w:val="ListParagraph"/>
        <w:numPr>
          <w:ilvl w:val="0"/>
          <w:numId w:val="120"/>
        </w:numPr>
        <w:tabs>
          <w:tab w:pos="2292" w:val="left" w:leader="none"/>
        </w:tabs>
        <w:spacing w:line="249" w:lineRule="auto" w:before="180" w:after="0"/>
        <w:ind w:left="1584" w:right="1583" w:firstLine="340"/>
        <w:jc w:val="both"/>
        <w:rPr>
          <w:sz w:val="20"/>
        </w:rPr>
      </w:pPr>
      <w:r>
        <w:rPr>
          <w:sz w:val="20"/>
        </w:rPr>
        <w:t>Esta ley orgánica se dicta al amparo del artículo 149.1.1.ª de la Constitución, que</w:t>
      </w:r>
      <w:r>
        <w:rPr>
          <w:spacing w:val="-53"/>
          <w:sz w:val="20"/>
        </w:rPr>
        <w:t> </w:t>
      </w:r>
      <w:r>
        <w:rPr>
          <w:sz w:val="20"/>
        </w:rPr>
        <w:t>atribuye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Estado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competencia</w:t>
      </w:r>
      <w:r>
        <w:rPr>
          <w:spacing w:val="-5"/>
          <w:sz w:val="20"/>
        </w:rPr>
        <w:t> </w:t>
      </w:r>
      <w:r>
        <w:rPr>
          <w:sz w:val="20"/>
        </w:rPr>
        <w:t>exclusiva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regulación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condiciones</w:t>
      </w:r>
      <w:r>
        <w:rPr>
          <w:spacing w:val="-5"/>
          <w:sz w:val="20"/>
        </w:rPr>
        <w:t> </w:t>
      </w:r>
      <w:r>
        <w:rPr>
          <w:sz w:val="20"/>
        </w:rPr>
        <w:t>básicas</w:t>
      </w:r>
      <w:r>
        <w:rPr>
          <w:spacing w:val="-53"/>
          <w:sz w:val="20"/>
        </w:rPr>
        <w:t> </w:t>
      </w:r>
      <w:r>
        <w:rPr>
          <w:sz w:val="20"/>
        </w:rPr>
        <w:t>que garanticen la igualdad de todos los españoles en el ejercicio de los derechos y en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deberes</w:t>
      </w:r>
      <w:r>
        <w:rPr>
          <w:spacing w:val="-1"/>
          <w:sz w:val="20"/>
        </w:rPr>
        <w:t> </w:t>
      </w:r>
      <w:r>
        <w:rPr>
          <w:sz w:val="20"/>
        </w:rPr>
        <w:t>constitucionales.</w:t>
      </w:r>
    </w:p>
    <w:p>
      <w:pPr>
        <w:pStyle w:val="ListParagraph"/>
        <w:numPr>
          <w:ilvl w:val="0"/>
          <w:numId w:val="120"/>
        </w:numPr>
        <w:tabs>
          <w:tab w:pos="2303" w:val="left" w:leader="none"/>
        </w:tabs>
        <w:spacing w:line="249" w:lineRule="auto" w:before="3" w:after="0"/>
        <w:ind w:left="1584" w:right="1577" w:firstLine="340"/>
        <w:jc w:val="both"/>
        <w:rPr>
          <w:sz w:val="20"/>
        </w:rPr>
      </w:pPr>
      <w:r>
        <w:rPr>
          <w:sz w:val="20"/>
        </w:rPr>
        <w:t>El Capítulo I del Título VII, el Título VIII, la disposición adicional cuarta y la</w:t>
      </w:r>
      <w:r>
        <w:rPr>
          <w:spacing w:val="1"/>
          <w:sz w:val="20"/>
        </w:rPr>
        <w:t> </w:t>
      </w:r>
      <w:r>
        <w:rPr>
          <w:sz w:val="20"/>
        </w:rPr>
        <w:t>disposición transitoria primera sólo serán de aplicación a la Administración General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y a</w:t>
      </w:r>
      <w:r>
        <w:rPr>
          <w:spacing w:val="-1"/>
          <w:sz w:val="20"/>
        </w:rPr>
        <w:t> </w:t>
      </w:r>
      <w:r>
        <w:rPr>
          <w:sz w:val="20"/>
        </w:rPr>
        <w:t>sus organismos</w:t>
      </w:r>
      <w:r>
        <w:rPr>
          <w:spacing w:val="-1"/>
          <w:sz w:val="20"/>
        </w:rPr>
        <w:t> </w:t>
      </w:r>
      <w:r>
        <w:rPr>
          <w:sz w:val="20"/>
        </w:rPr>
        <w:t>públicos.</w:t>
      </w:r>
    </w:p>
    <w:p>
      <w:pPr>
        <w:pStyle w:val="ListParagraph"/>
        <w:numPr>
          <w:ilvl w:val="0"/>
          <w:numId w:val="120"/>
        </w:numPr>
        <w:tabs>
          <w:tab w:pos="2298" w:val="left" w:leader="none"/>
        </w:tabs>
        <w:spacing w:line="249" w:lineRule="auto" w:before="2" w:after="0"/>
        <w:ind w:left="1584" w:right="1583" w:firstLine="340"/>
        <w:jc w:val="both"/>
        <w:rPr>
          <w:sz w:val="20"/>
        </w:rPr>
      </w:pPr>
      <w:r>
        <w:rPr>
          <w:sz w:val="20"/>
        </w:rPr>
        <w:t>Los artículos 87 a 90 se dictan al amparo de la competencia exclusiva que el</w:t>
      </w:r>
      <w:r>
        <w:rPr>
          <w:spacing w:val="1"/>
          <w:sz w:val="20"/>
        </w:rPr>
        <w:t> </w:t>
      </w:r>
      <w:r>
        <w:rPr>
          <w:sz w:val="20"/>
        </w:rPr>
        <w:t>artículo 149.1.7.ª y 18.ª de la Constitución reserva al Estado en materia de legislación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bases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estatutario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funcionarios</w:t>
      </w:r>
      <w:r>
        <w:rPr>
          <w:spacing w:val="-2"/>
          <w:sz w:val="20"/>
        </w:rPr>
        <w:t> </w:t>
      </w:r>
      <w:r>
        <w:rPr>
          <w:sz w:val="20"/>
        </w:rPr>
        <w:t>públicos</w:t>
      </w:r>
      <w:r>
        <w:rPr>
          <w:spacing w:val="-3"/>
          <w:sz w:val="20"/>
        </w:rPr>
        <w:t> </w:t>
      </w:r>
      <w:r>
        <w:rPr>
          <w:sz w:val="20"/>
        </w:rPr>
        <w:t>respectivamente.</w:t>
      </w:r>
    </w:p>
    <w:p>
      <w:pPr>
        <w:pStyle w:val="ListParagraph"/>
        <w:numPr>
          <w:ilvl w:val="0"/>
          <w:numId w:val="120"/>
        </w:numPr>
        <w:tabs>
          <w:tab w:pos="2289" w:val="left" w:leader="none"/>
        </w:tabs>
        <w:spacing w:line="249" w:lineRule="auto" w:before="3" w:after="0"/>
        <w:ind w:left="1584" w:right="1584" w:firstLine="34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disposición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adicional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quinta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disposiciones</w:t>
      </w:r>
      <w:r>
        <w:rPr>
          <w:spacing w:val="-12"/>
          <w:sz w:val="20"/>
        </w:rPr>
        <w:t> </w:t>
      </w:r>
      <w:r>
        <w:rPr>
          <w:sz w:val="20"/>
        </w:rPr>
        <w:t>finales</w:t>
      </w:r>
      <w:r>
        <w:rPr>
          <w:spacing w:val="-13"/>
          <w:sz w:val="20"/>
        </w:rPr>
        <w:t> </w:t>
      </w:r>
      <w:r>
        <w:rPr>
          <w:sz w:val="20"/>
        </w:rPr>
        <w:t>séptima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sexta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dictan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11"/>
          <w:sz w:val="20"/>
        </w:rPr>
        <w:t> </w:t>
      </w:r>
      <w:r>
        <w:rPr>
          <w:sz w:val="20"/>
        </w:rPr>
        <w:t>amparo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competencia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artículo</w:t>
      </w:r>
      <w:r>
        <w:rPr>
          <w:spacing w:val="-10"/>
          <w:sz w:val="20"/>
        </w:rPr>
        <w:t> </w:t>
      </w:r>
      <w:r>
        <w:rPr>
          <w:sz w:val="20"/>
        </w:rPr>
        <w:t>149.1.6.ª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Constitución</w:t>
      </w:r>
      <w:r>
        <w:rPr>
          <w:spacing w:val="-11"/>
          <w:sz w:val="20"/>
        </w:rPr>
        <w:t> </w:t>
      </w:r>
      <w:r>
        <w:rPr>
          <w:sz w:val="20"/>
        </w:rPr>
        <w:t>atribuye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Estado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 de</w:t>
      </w:r>
      <w:r>
        <w:rPr>
          <w:spacing w:val="-1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procesal.</w:t>
      </w:r>
    </w:p>
    <w:p>
      <w:pPr>
        <w:pStyle w:val="ListParagraph"/>
        <w:numPr>
          <w:ilvl w:val="0"/>
          <w:numId w:val="120"/>
        </w:numPr>
        <w:tabs>
          <w:tab w:pos="2293" w:val="left" w:leader="none"/>
        </w:tabs>
        <w:spacing w:line="249" w:lineRule="auto" w:before="2" w:after="0"/>
        <w:ind w:left="1584" w:right="1580" w:firstLine="340"/>
        <w:jc w:val="both"/>
        <w:rPr>
          <w:sz w:val="20"/>
        </w:rPr>
      </w:pPr>
      <w:r>
        <w:rPr>
          <w:sz w:val="20"/>
        </w:rPr>
        <w:t>La disposición adicional tercera se dicta al amparo del artículo 149.1.18.ª de la</w:t>
      </w:r>
      <w:r>
        <w:rPr>
          <w:spacing w:val="1"/>
          <w:sz w:val="20"/>
        </w:rPr>
        <w:t> </w:t>
      </w:r>
      <w:r>
        <w:rPr>
          <w:sz w:val="20"/>
        </w:rPr>
        <w:t>Constitución.</w:t>
      </w:r>
    </w:p>
    <w:p>
      <w:pPr>
        <w:pStyle w:val="ListParagraph"/>
        <w:numPr>
          <w:ilvl w:val="0"/>
          <w:numId w:val="120"/>
        </w:numPr>
        <w:tabs>
          <w:tab w:pos="2292" w:val="left" w:leader="none"/>
        </w:tabs>
        <w:spacing w:line="240" w:lineRule="auto" w:before="2" w:after="0"/>
        <w:ind w:left="2291" w:right="0" w:hanging="368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96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dicta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amparo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149.1.8.ª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7"/>
        <w:ind w:left="0"/>
      </w:pPr>
    </w:p>
    <w:p>
      <w:pPr>
        <w:tabs>
          <w:tab w:pos="4024" w:val="left" w:leader="none"/>
        </w:tabs>
        <w:spacing w:line="249" w:lineRule="auto" w:before="0"/>
        <w:ind w:left="1924" w:right="1580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20"/>
          <w:sz w:val="20"/>
        </w:rPr>
        <w:t> </w:t>
      </w:r>
      <w:r>
        <w:rPr>
          <w:sz w:val="20"/>
        </w:rPr>
        <w:t>final</w:t>
      </w:r>
      <w:r>
        <w:rPr>
          <w:spacing w:val="20"/>
          <w:sz w:val="20"/>
        </w:rPr>
        <w:t> </w:t>
      </w:r>
      <w:r>
        <w:rPr>
          <w:sz w:val="20"/>
        </w:rPr>
        <w:t>tercera.</w:t>
        <w:tab/>
      </w:r>
      <w:r>
        <w:rPr>
          <w:i/>
          <w:sz w:val="20"/>
        </w:rPr>
        <w:t>Modificación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Orgánica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5/1985,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19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junio,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Régimen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Electoral General.</w:t>
      </w:r>
    </w:p>
    <w:p>
      <w:pPr>
        <w:pStyle w:val="BodyText"/>
        <w:spacing w:line="249" w:lineRule="auto" w:before="171"/>
        <w:ind w:right="1578" w:firstLine="340"/>
      </w:pPr>
      <w:r>
        <w:rPr/>
        <w:t>Se</w:t>
      </w:r>
      <w:r>
        <w:rPr>
          <w:spacing w:val="15"/>
        </w:rPr>
        <w:t> </w:t>
      </w:r>
      <w:r>
        <w:rPr/>
        <w:t>modifica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Ley</w:t>
      </w:r>
      <w:r>
        <w:rPr>
          <w:spacing w:val="15"/>
        </w:rPr>
        <w:t> </w:t>
      </w:r>
      <w:r>
        <w:rPr/>
        <w:t>Orgánica</w:t>
      </w:r>
      <w:r>
        <w:rPr>
          <w:spacing w:val="15"/>
        </w:rPr>
        <w:t> </w:t>
      </w:r>
      <w:r>
        <w:rPr/>
        <w:t>5/1985,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19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junio,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Régimen</w:t>
      </w:r>
      <w:r>
        <w:rPr>
          <w:spacing w:val="15"/>
        </w:rPr>
        <w:t> </w:t>
      </w:r>
      <w:r>
        <w:rPr/>
        <w:t>Electoral</w:t>
      </w:r>
      <w:r>
        <w:rPr>
          <w:spacing w:val="15"/>
        </w:rPr>
        <w:t> </w:t>
      </w:r>
      <w:r>
        <w:rPr/>
        <w:t>General</w:t>
      </w:r>
      <w:r>
        <w:rPr>
          <w:spacing w:val="-52"/>
        </w:rPr>
        <w:t> </w:t>
      </w:r>
      <w:r>
        <w:rPr/>
        <w:t>que</w:t>
      </w:r>
      <w:r>
        <w:rPr>
          <w:spacing w:val="-2"/>
        </w:rPr>
        <w:t> </w:t>
      </w:r>
      <w:r>
        <w:rPr/>
        <w:t>queda</w:t>
      </w:r>
      <w:r>
        <w:rPr>
          <w:spacing w:val="-1"/>
        </w:rPr>
        <w:t> </w:t>
      </w:r>
      <w:r>
        <w:rPr/>
        <w:t>redactada como sigue:</w:t>
      </w:r>
    </w:p>
    <w:p>
      <w:pPr>
        <w:pStyle w:val="BodyText"/>
        <w:spacing w:before="172"/>
        <w:ind w:left="1924"/>
      </w:pPr>
      <w:r>
        <w:rPr/>
        <w:t>Uno.</w:t>
      </w:r>
      <w:r>
        <w:rPr>
          <w:spacing w:val="83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treinta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nueve</w:t>
      </w:r>
      <w:r>
        <w:rPr>
          <w:spacing w:val="-3"/>
        </w:rPr>
        <w:t> </w:t>
      </w:r>
      <w:r>
        <w:rPr/>
        <w:t>queda</w:t>
      </w:r>
      <w:r>
        <w:rPr>
          <w:spacing w:val="-3"/>
        </w:rPr>
        <w:t> </w:t>
      </w:r>
      <w:r>
        <w:rPr/>
        <w:t>redactado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line="249" w:lineRule="auto" w:before="180"/>
        <w:ind w:left="2151" w:right="1580" w:firstLine="340"/>
        <w:jc w:val="both"/>
      </w:pPr>
      <w:r>
        <w:rPr/>
        <w:t>«3.</w:t>
      </w:r>
      <w:r>
        <w:rPr>
          <w:spacing w:val="1"/>
        </w:rPr>
        <w:t> </w:t>
      </w:r>
      <w:r>
        <w:rPr/>
        <w:t>Dentro del plazo anterior, cualquier persona podrá formular reclamación</w:t>
      </w:r>
      <w:r>
        <w:rPr>
          <w:spacing w:val="1"/>
        </w:rPr>
        <w:t> </w:t>
      </w:r>
      <w:r>
        <w:rPr/>
        <w:t>dirigida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Delegación</w:t>
      </w:r>
      <w:r>
        <w:rPr>
          <w:spacing w:val="-7"/>
        </w:rPr>
        <w:t> </w:t>
      </w:r>
      <w:r>
        <w:rPr/>
        <w:t>Provincial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Oficina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Censo</w:t>
      </w:r>
      <w:r>
        <w:rPr>
          <w:spacing w:val="-7"/>
        </w:rPr>
        <w:t> </w:t>
      </w:r>
      <w:r>
        <w:rPr/>
        <w:t>Electoral</w:t>
      </w:r>
      <w:r>
        <w:rPr>
          <w:spacing w:val="-7"/>
        </w:rPr>
        <w:t> </w:t>
      </w:r>
      <w:r>
        <w:rPr/>
        <w:t>sobre</w:t>
      </w:r>
      <w:r>
        <w:rPr>
          <w:spacing w:val="-7"/>
        </w:rPr>
        <w:t> </w:t>
      </w:r>
      <w:r>
        <w:rPr/>
        <w:t>sus</w:t>
      </w:r>
      <w:r>
        <w:rPr>
          <w:spacing w:val="-7"/>
        </w:rPr>
        <w:t> </w:t>
      </w:r>
      <w:r>
        <w:rPr/>
        <w:t>datos</w:t>
      </w:r>
      <w:r>
        <w:rPr>
          <w:spacing w:val="-54"/>
        </w:rPr>
        <w:t> </w:t>
      </w:r>
      <w:r>
        <w:rPr/>
        <w:t>censales, si bien solo podrán ser tenidas en cuenta las que se refieran a la</w:t>
      </w:r>
      <w:r>
        <w:rPr>
          <w:spacing w:val="1"/>
        </w:rPr>
        <w:t> </w:t>
      </w:r>
      <w:r>
        <w:rPr/>
        <w:t>rectificación de errores en los datos personales, a los cambios de domicilio dentro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misma</w:t>
      </w:r>
      <w:r>
        <w:rPr>
          <w:spacing w:val="-10"/>
        </w:rPr>
        <w:t> </w:t>
      </w:r>
      <w:r>
        <w:rPr/>
        <w:t>circunscripción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inclusión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reclamante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ninguna</w:t>
      </w:r>
      <w:r>
        <w:rPr>
          <w:spacing w:val="-10"/>
        </w:rPr>
        <w:t> </w:t>
      </w:r>
      <w:r>
        <w:rPr/>
        <w:t>Sección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Censo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circunscripción</w:t>
      </w:r>
      <w:r>
        <w:rPr>
          <w:spacing w:val="1"/>
        </w:rPr>
        <w:t> </w:t>
      </w:r>
      <w:r>
        <w:rPr/>
        <w:t>pese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ello. También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atendidas las solicitudes de los electores que se opongan a su inclusión en las</w:t>
      </w:r>
      <w:r>
        <w:rPr>
          <w:spacing w:val="1"/>
        </w:rPr>
        <w:t> </w:t>
      </w:r>
      <w:r>
        <w:rPr/>
        <w:t>copias del censo electoral que se faciliten a los representantes de las candidaturas</w:t>
      </w:r>
      <w:r>
        <w:rPr>
          <w:spacing w:val="-53"/>
        </w:rPr>
        <w:t> </w:t>
      </w:r>
      <w:r>
        <w:rPr/>
        <w:t>para realizar envíos postales de propaganda electoral. No serán tenidas en cuenta</w:t>
      </w:r>
      <w:r>
        <w:rPr>
          <w:spacing w:val="-53"/>
        </w:rPr>
        <w:t> </w:t>
      </w:r>
      <w:r>
        <w:rPr/>
        <w:t>para</w:t>
      </w:r>
      <w:r>
        <w:rPr>
          <w:spacing w:val="51"/>
        </w:rPr>
        <w:t> </w:t>
      </w:r>
      <w:r>
        <w:rPr/>
        <w:t>la</w:t>
      </w:r>
      <w:r>
        <w:rPr>
          <w:spacing w:val="52"/>
        </w:rPr>
        <w:t> </w:t>
      </w:r>
      <w:r>
        <w:rPr/>
        <w:t>elección</w:t>
      </w:r>
      <w:r>
        <w:rPr>
          <w:spacing w:val="52"/>
        </w:rPr>
        <w:t> </w:t>
      </w:r>
      <w:r>
        <w:rPr/>
        <w:t>convocada</w:t>
      </w:r>
      <w:r>
        <w:rPr>
          <w:spacing w:val="52"/>
        </w:rPr>
        <w:t> </w:t>
      </w:r>
      <w:r>
        <w:rPr/>
        <w:t>las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reflejen</w:t>
      </w:r>
      <w:r>
        <w:rPr>
          <w:spacing w:val="51"/>
        </w:rPr>
        <w:t> </w:t>
      </w:r>
      <w:r>
        <w:rPr/>
        <w:t>un</w:t>
      </w:r>
      <w:r>
        <w:rPr>
          <w:spacing w:val="52"/>
        </w:rPr>
        <w:t> </w:t>
      </w:r>
      <w:r>
        <w:rPr/>
        <w:t>cambio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residencia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una</w:t>
      </w:r>
      <w:r>
        <w:rPr>
          <w:spacing w:val="-53"/>
        </w:rPr>
        <w:t> </w:t>
      </w:r>
      <w:r>
        <w:rPr/>
        <w:t>circunscripción a otra, realizado con posterioridad a la fecha de cierre del censo</w:t>
      </w:r>
      <w:r>
        <w:rPr>
          <w:spacing w:val="1"/>
        </w:rPr>
        <w:t> </w:t>
      </w:r>
      <w:r>
        <w:rPr/>
        <w:t>para</w:t>
      </w:r>
      <w:r>
        <w:rPr>
          <w:spacing w:val="-11"/>
        </w:rPr>
        <w:t> </w:t>
      </w:r>
      <w:r>
        <w:rPr/>
        <w:t>cada</w:t>
      </w:r>
      <w:r>
        <w:rPr>
          <w:spacing w:val="-11"/>
        </w:rPr>
        <w:t> </w:t>
      </w:r>
      <w:r>
        <w:rPr/>
        <w:t>elección,</w:t>
      </w:r>
      <w:r>
        <w:rPr>
          <w:spacing w:val="-10"/>
        </w:rPr>
        <w:t> </w:t>
      </w:r>
      <w:r>
        <w:rPr/>
        <w:t>debiendo</w:t>
      </w:r>
      <w:r>
        <w:rPr>
          <w:spacing w:val="-11"/>
        </w:rPr>
        <w:t> </w:t>
      </w:r>
      <w:r>
        <w:rPr/>
        <w:t>ejercer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sección</w:t>
      </w:r>
      <w:r>
        <w:rPr>
          <w:spacing w:val="-11"/>
        </w:rPr>
        <w:t> </w:t>
      </w:r>
      <w:r>
        <w:rPr/>
        <w:t>correspondiente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53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anterior.»</w:t>
      </w:r>
    </w:p>
    <w:p>
      <w:pPr>
        <w:pStyle w:val="BodyText"/>
        <w:spacing w:before="181"/>
        <w:ind w:left="1924"/>
      </w:pPr>
      <w:r>
        <w:rPr/>
        <w:t>Dos.</w:t>
      </w:r>
      <w:r>
        <w:rPr>
          <w:spacing w:val="84"/>
        </w:rPr>
        <w:t> </w:t>
      </w:r>
      <w:r>
        <w:rPr/>
        <w:t>Se</w:t>
      </w:r>
      <w:r>
        <w:rPr>
          <w:spacing w:val="-2"/>
        </w:rPr>
        <w:t> </w:t>
      </w:r>
      <w:r>
        <w:rPr/>
        <w:t>añade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nuevo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cincuenta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ocho</w:t>
      </w:r>
      <w:r>
        <w:rPr>
          <w:spacing w:val="-3"/>
        </w:rPr>
        <w:t> </w:t>
      </w:r>
      <w:r>
        <w:rPr/>
        <w:t>bis,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siguiente:</w:t>
      </w:r>
    </w:p>
    <w:p>
      <w:pPr>
        <w:tabs>
          <w:tab w:pos="5372" w:val="left" w:leader="none"/>
        </w:tabs>
        <w:spacing w:line="249" w:lineRule="auto" w:before="180"/>
        <w:ind w:left="2491" w:right="1583" w:hanging="341"/>
        <w:jc w:val="left"/>
        <w:rPr>
          <w:i/>
          <w:sz w:val="20"/>
        </w:rPr>
      </w:pPr>
      <w:r>
        <w:rPr>
          <w:sz w:val="20"/>
        </w:rPr>
        <w:t>«Artículo</w:t>
      </w:r>
      <w:r>
        <w:rPr>
          <w:spacing w:val="71"/>
          <w:sz w:val="20"/>
        </w:rPr>
        <w:t> </w:t>
      </w:r>
      <w:r>
        <w:rPr>
          <w:sz w:val="20"/>
        </w:rPr>
        <w:t>cincuenta</w:t>
      </w:r>
      <w:r>
        <w:rPr>
          <w:spacing w:val="72"/>
          <w:sz w:val="20"/>
        </w:rPr>
        <w:t> </w:t>
      </w:r>
      <w:r>
        <w:rPr>
          <w:sz w:val="20"/>
        </w:rPr>
        <w:t>y</w:t>
      </w:r>
      <w:r>
        <w:rPr>
          <w:spacing w:val="71"/>
          <w:sz w:val="20"/>
        </w:rPr>
        <w:t> </w:t>
      </w:r>
      <w:r>
        <w:rPr>
          <w:sz w:val="20"/>
        </w:rPr>
        <w:t>ocho</w:t>
      </w:r>
      <w:r>
        <w:rPr>
          <w:spacing w:val="72"/>
          <w:sz w:val="20"/>
        </w:rPr>
        <w:t> </w:t>
      </w:r>
      <w:r>
        <w:rPr>
          <w:sz w:val="20"/>
        </w:rPr>
        <w:t>bis.</w:t>
        <w:tab/>
      </w:r>
      <w:r>
        <w:rPr>
          <w:i/>
          <w:sz w:val="20"/>
        </w:rPr>
        <w:t>Utilización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medios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tecnológicos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personales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actividades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electorales.</w:t>
      </w:r>
    </w:p>
    <w:p>
      <w:pPr>
        <w:pStyle w:val="ListParagraph"/>
        <w:numPr>
          <w:ilvl w:val="1"/>
          <w:numId w:val="120"/>
        </w:numPr>
        <w:tabs>
          <w:tab w:pos="2856" w:val="left" w:leader="none"/>
        </w:tabs>
        <w:spacing w:line="249" w:lineRule="auto" w:before="172" w:after="0"/>
        <w:ind w:left="2151" w:right="1583" w:firstLine="340"/>
        <w:jc w:val="both"/>
        <w:rPr>
          <w:sz w:val="20"/>
        </w:rPr>
      </w:pPr>
      <w:r>
        <w:rPr/>
        <w:pict>
          <v:shape style="position:absolute;margin-left:561.85376pt;margin-top:49.781704pt;width:18.350pt;height:101.2pt;mso-position-horizontal-relative:page;mso-position-vertical-relative:paragraph;z-index:15824896" type="#_x0000_t202" id="docshape31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recopilación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datos</w:t>
      </w:r>
      <w:r>
        <w:rPr>
          <w:spacing w:val="-12"/>
          <w:sz w:val="20"/>
        </w:rPr>
        <w:t> </w:t>
      </w:r>
      <w:r>
        <w:rPr>
          <w:sz w:val="20"/>
        </w:rPr>
        <w:t>personales</w:t>
      </w:r>
      <w:r>
        <w:rPr>
          <w:spacing w:val="-12"/>
          <w:sz w:val="20"/>
        </w:rPr>
        <w:t> </w:t>
      </w:r>
      <w:r>
        <w:rPr>
          <w:sz w:val="20"/>
        </w:rPr>
        <w:t>relativos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opiniones</w:t>
      </w:r>
      <w:r>
        <w:rPr>
          <w:spacing w:val="-12"/>
          <w:sz w:val="20"/>
        </w:rPr>
        <w:t> </w:t>
      </w:r>
      <w:r>
        <w:rPr>
          <w:sz w:val="20"/>
        </w:rPr>
        <w:t>políticas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personas que lleven a cabo los partidos políticos en el marco de sus actividades</w:t>
      </w:r>
      <w:r>
        <w:rPr>
          <w:spacing w:val="1"/>
          <w:sz w:val="20"/>
        </w:rPr>
        <w:t> </w:t>
      </w:r>
      <w:r>
        <w:rPr>
          <w:sz w:val="20"/>
        </w:rPr>
        <w:t>electorales se encontrará amparada en el interés público únicamente cuando se</w:t>
      </w:r>
      <w:r>
        <w:rPr>
          <w:spacing w:val="1"/>
          <w:sz w:val="20"/>
        </w:rPr>
        <w:t> </w:t>
      </w:r>
      <w:r>
        <w:rPr>
          <w:sz w:val="20"/>
        </w:rPr>
        <w:t>ofrezcan</w:t>
      </w:r>
      <w:r>
        <w:rPr>
          <w:spacing w:val="-2"/>
          <w:sz w:val="20"/>
        </w:rPr>
        <w:t> </w:t>
      </w:r>
      <w:r>
        <w:rPr>
          <w:sz w:val="20"/>
        </w:rPr>
        <w:t>garantías</w:t>
      </w:r>
      <w:r>
        <w:rPr>
          <w:spacing w:val="-1"/>
          <w:sz w:val="20"/>
        </w:rPr>
        <w:t> </w:t>
      </w:r>
      <w:r>
        <w:rPr>
          <w:sz w:val="20"/>
        </w:rPr>
        <w:t>adecuadas.</w:t>
      </w:r>
    </w:p>
    <w:p>
      <w:pPr>
        <w:pStyle w:val="ListParagraph"/>
        <w:numPr>
          <w:ilvl w:val="1"/>
          <w:numId w:val="120"/>
        </w:numPr>
        <w:tabs>
          <w:tab w:pos="2858" w:val="left" w:leader="none"/>
        </w:tabs>
        <w:spacing w:line="249" w:lineRule="auto" w:before="3" w:after="0"/>
        <w:ind w:left="2151" w:right="1584" w:firstLine="340"/>
        <w:jc w:val="both"/>
        <w:rPr>
          <w:sz w:val="20"/>
        </w:rPr>
      </w:pP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partidos</w:t>
      </w:r>
      <w:r>
        <w:rPr>
          <w:spacing w:val="-13"/>
          <w:sz w:val="20"/>
        </w:rPr>
        <w:t> </w:t>
      </w:r>
      <w:r>
        <w:rPr>
          <w:sz w:val="20"/>
        </w:rPr>
        <w:t>políticos,</w:t>
      </w:r>
      <w:r>
        <w:rPr>
          <w:spacing w:val="-13"/>
          <w:sz w:val="20"/>
        </w:rPr>
        <w:t> </w:t>
      </w:r>
      <w:r>
        <w:rPr>
          <w:sz w:val="20"/>
        </w:rPr>
        <w:t>coaliciones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agrupaciones</w:t>
      </w:r>
      <w:r>
        <w:rPr>
          <w:spacing w:val="-13"/>
          <w:sz w:val="20"/>
        </w:rPr>
        <w:t> </w:t>
      </w:r>
      <w:r>
        <w:rPr>
          <w:sz w:val="20"/>
        </w:rPr>
        <w:t>electorales</w:t>
      </w:r>
      <w:r>
        <w:rPr>
          <w:spacing w:val="-12"/>
          <w:sz w:val="20"/>
        </w:rPr>
        <w:t> </w:t>
      </w:r>
      <w:r>
        <w:rPr>
          <w:sz w:val="20"/>
        </w:rPr>
        <w:t>podrán</w:t>
      </w:r>
      <w:r>
        <w:rPr>
          <w:spacing w:val="-13"/>
          <w:sz w:val="20"/>
        </w:rPr>
        <w:t> </w:t>
      </w:r>
      <w:r>
        <w:rPr>
          <w:sz w:val="20"/>
        </w:rPr>
        <w:t>utilizar</w:t>
      </w:r>
      <w:r>
        <w:rPr>
          <w:spacing w:val="-53"/>
          <w:sz w:val="20"/>
        </w:rPr>
        <w:t> </w:t>
      </w:r>
      <w:r>
        <w:rPr>
          <w:sz w:val="20"/>
        </w:rPr>
        <w:t>datos</w:t>
      </w:r>
      <w:r>
        <w:rPr>
          <w:spacing w:val="-6"/>
          <w:sz w:val="20"/>
        </w:rPr>
        <w:t> </w:t>
      </w:r>
      <w:r>
        <w:rPr>
          <w:sz w:val="20"/>
        </w:rPr>
        <w:t>personales</w:t>
      </w:r>
      <w:r>
        <w:rPr>
          <w:spacing w:val="-5"/>
          <w:sz w:val="20"/>
        </w:rPr>
        <w:t> </w:t>
      </w:r>
      <w:r>
        <w:rPr>
          <w:sz w:val="20"/>
        </w:rPr>
        <w:t>obtenidos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páginas</w:t>
      </w:r>
      <w:r>
        <w:rPr>
          <w:spacing w:val="-5"/>
          <w:sz w:val="20"/>
        </w:rPr>
        <w:t> </w:t>
      </w:r>
      <w:r>
        <w:rPr>
          <w:sz w:val="20"/>
        </w:rPr>
        <w:t>web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otras</w:t>
      </w:r>
      <w:r>
        <w:rPr>
          <w:spacing w:val="-6"/>
          <w:sz w:val="20"/>
        </w:rPr>
        <w:t> </w:t>
      </w:r>
      <w:r>
        <w:rPr>
          <w:sz w:val="20"/>
        </w:rPr>
        <w:t>fuentes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acceso</w:t>
      </w:r>
      <w:r>
        <w:rPr>
          <w:spacing w:val="-6"/>
          <w:sz w:val="20"/>
        </w:rPr>
        <w:t> </w:t>
      </w:r>
      <w:r>
        <w:rPr>
          <w:sz w:val="20"/>
        </w:rPr>
        <w:t>público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políticas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electoral.</w:t>
      </w:r>
    </w:p>
    <w:p>
      <w:pPr>
        <w:pStyle w:val="ListParagraph"/>
        <w:numPr>
          <w:ilvl w:val="1"/>
          <w:numId w:val="120"/>
        </w:numPr>
        <w:tabs>
          <w:tab w:pos="2862" w:val="left" w:leader="none"/>
        </w:tabs>
        <w:spacing w:line="249" w:lineRule="auto" w:before="3" w:after="0"/>
        <w:ind w:left="2151" w:right="1582" w:firstLine="340"/>
        <w:jc w:val="both"/>
        <w:rPr>
          <w:sz w:val="20"/>
        </w:rPr>
      </w:pPr>
      <w:r>
        <w:rPr>
          <w:sz w:val="20"/>
        </w:rPr>
        <w:t>El envío de propaganda electoral por medios electrónicos o sistemas de</w:t>
      </w:r>
      <w:r>
        <w:rPr>
          <w:spacing w:val="1"/>
          <w:sz w:val="20"/>
        </w:rPr>
        <w:t> </w:t>
      </w:r>
      <w:r>
        <w:rPr>
          <w:sz w:val="20"/>
        </w:rPr>
        <w:t>mensajería y la contratación de propaganda electoral en redes sociales o medios</w:t>
      </w:r>
      <w:r>
        <w:rPr>
          <w:spacing w:val="1"/>
          <w:sz w:val="20"/>
        </w:rPr>
        <w:t> </w:t>
      </w:r>
      <w:r>
        <w:rPr>
          <w:sz w:val="20"/>
        </w:rPr>
        <w:t>equivalentes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tendrán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consideración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comunicación</w:t>
      </w:r>
      <w:r>
        <w:rPr>
          <w:spacing w:val="-1"/>
          <w:sz w:val="20"/>
        </w:rPr>
        <w:t> </w:t>
      </w:r>
      <w:r>
        <w:rPr>
          <w:sz w:val="20"/>
        </w:rPr>
        <w:t>comercial.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68"/>
          <w:headerReference w:type="default" r:id="rId69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1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119851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31360;mso-wrap-distance-left:0;mso-wrap-distance-right:0" id="docshape31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ListParagraph"/>
        <w:numPr>
          <w:ilvl w:val="1"/>
          <w:numId w:val="120"/>
        </w:numPr>
        <w:tabs>
          <w:tab w:pos="2859" w:val="left" w:leader="none"/>
        </w:tabs>
        <w:spacing w:line="249" w:lineRule="auto" w:before="1" w:after="0"/>
        <w:ind w:left="2151" w:right="1584" w:firstLine="340"/>
        <w:jc w:val="both"/>
        <w:rPr>
          <w:sz w:val="20"/>
        </w:rPr>
      </w:pPr>
      <w:r>
        <w:rPr>
          <w:sz w:val="20"/>
        </w:rPr>
        <w:t>Las actividades divulgativas anteriormente referidas identificarán de modo</w:t>
      </w:r>
      <w:r>
        <w:rPr>
          <w:spacing w:val="1"/>
          <w:sz w:val="20"/>
        </w:rPr>
        <w:t> </w:t>
      </w:r>
      <w:r>
        <w:rPr>
          <w:sz w:val="20"/>
        </w:rPr>
        <w:t>destacado</w:t>
      </w:r>
      <w:r>
        <w:rPr>
          <w:spacing w:val="-2"/>
          <w:sz w:val="20"/>
        </w:rPr>
        <w:t> </w:t>
      </w:r>
      <w:r>
        <w:rPr>
          <w:sz w:val="20"/>
        </w:rPr>
        <w:t>su naturaleza</w:t>
      </w:r>
      <w:r>
        <w:rPr>
          <w:spacing w:val="-1"/>
          <w:sz w:val="20"/>
        </w:rPr>
        <w:t> </w:t>
      </w:r>
      <w:r>
        <w:rPr>
          <w:sz w:val="20"/>
        </w:rPr>
        <w:t>electoral.</w:t>
      </w:r>
    </w:p>
    <w:p>
      <w:pPr>
        <w:pStyle w:val="ListParagraph"/>
        <w:numPr>
          <w:ilvl w:val="1"/>
          <w:numId w:val="120"/>
        </w:numPr>
        <w:tabs>
          <w:tab w:pos="2869" w:val="left" w:leader="none"/>
        </w:tabs>
        <w:spacing w:line="249" w:lineRule="auto" w:before="1" w:after="0"/>
        <w:ind w:left="2151" w:right="1576" w:firstLine="340"/>
        <w:jc w:val="both"/>
        <w:rPr>
          <w:sz w:val="20"/>
        </w:rPr>
      </w:pPr>
      <w:r>
        <w:rPr>
          <w:sz w:val="20"/>
        </w:rPr>
        <w:t>Se facilitará al destinatario un modo sencillo y gratuito de ejercicio 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oposición.»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6"/>
          <w:sz w:val="20"/>
        </w:rPr>
        <w:t> </w:t>
      </w:r>
      <w:r>
        <w:rPr>
          <w:sz w:val="20"/>
        </w:rPr>
        <w:t>final</w:t>
      </w:r>
      <w:r>
        <w:rPr>
          <w:spacing w:val="-6"/>
          <w:sz w:val="20"/>
        </w:rPr>
        <w:t> </w:t>
      </w:r>
      <w:r>
        <w:rPr>
          <w:sz w:val="20"/>
        </w:rPr>
        <w:t>cuarta.</w:t>
      </w:r>
      <w:r>
        <w:rPr>
          <w:spacing w:val="27"/>
          <w:sz w:val="20"/>
        </w:rPr>
        <w:t> </w:t>
      </w:r>
      <w:r>
        <w:rPr>
          <w:i/>
          <w:sz w:val="20"/>
        </w:rPr>
        <w:t>Modificación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Orgánica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6/1985,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julio,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Poder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Judicial.</w:t>
      </w:r>
    </w:p>
    <w:p>
      <w:pPr>
        <w:pStyle w:val="BodyText"/>
        <w:spacing w:line="249" w:lineRule="auto" w:before="172"/>
        <w:ind w:right="1583" w:firstLine="340"/>
      </w:pPr>
      <w:r>
        <w:rPr/>
        <w:t>Se</w:t>
      </w:r>
      <w:r>
        <w:rPr>
          <w:spacing w:val="-10"/>
        </w:rPr>
        <w:t> </w:t>
      </w:r>
      <w:r>
        <w:rPr/>
        <w:t>modifica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9"/>
        </w:rPr>
        <w:t> </w:t>
      </w:r>
      <w:r>
        <w:rPr/>
        <w:t>Orgánica,</w:t>
      </w:r>
      <w:r>
        <w:rPr>
          <w:spacing w:val="-10"/>
        </w:rPr>
        <w:t> </w:t>
      </w:r>
      <w:r>
        <w:rPr/>
        <w:t>6/1985,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1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julio,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Poder</w:t>
      </w:r>
      <w:r>
        <w:rPr>
          <w:spacing w:val="-10"/>
        </w:rPr>
        <w:t> </w:t>
      </w:r>
      <w:r>
        <w:rPr/>
        <w:t>Judicial,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siguientes</w:t>
      </w:r>
      <w:r>
        <w:rPr>
          <w:spacing w:val="-52"/>
        </w:rPr>
        <w:t> </w:t>
      </w:r>
      <w:r>
        <w:rPr/>
        <w:t>términos:</w:t>
      </w:r>
    </w:p>
    <w:p>
      <w:pPr>
        <w:pStyle w:val="BodyText"/>
        <w:spacing w:before="172"/>
        <w:ind w:left="1924"/>
      </w:pPr>
      <w:r>
        <w:rPr/>
        <w:t>Uno.</w:t>
      </w:r>
      <w:r>
        <w:rPr>
          <w:spacing w:val="84"/>
        </w:rPr>
        <w:t> </w:t>
      </w:r>
      <w:r>
        <w:rPr/>
        <w:t>Se</w:t>
      </w:r>
      <w:r>
        <w:rPr>
          <w:spacing w:val="-2"/>
        </w:rPr>
        <w:t> </w:t>
      </w:r>
      <w:r>
        <w:rPr/>
        <w:t>añade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tercero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58,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redacción:</w:t>
      </w:r>
    </w:p>
    <w:p>
      <w:pPr>
        <w:pStyle w:val="BodyText"/>
        <w:spacing w:before="180"/>
        <w:ind w:left="2151"/>
      </w:pPr>
      <w:r>
        <w:rPr/>
        <w:t>«Artículo</w:t>
      </w:r>
      <w:r>
        <w:rPr>
          <w:spacing w:val="-6"/>
        </w:rPr>
        <w:t> </w:t>
      </w:r>
      <w:r>
        <w:rPr/>
        <w:t>58.</w:t>
      </w:r>
    </w:p>
    <w:p>
      <w:pPr>
        <w:pStyle w:val="BodyText"/>
        <w:spacing w:line="249" w:lineRule="auto" w:before="180"/>
        <w:ind w:left="2151" w:right="1579" w:firstLine="340"/>
        <w:jc w:val="both"/>
      </w:pPr>
      <w:r>
        <w:rPr/>
        <w:t>Tercero.</w:t>
      </w:r>
      <w:r>
        <w:rPr>
          <w:spacing w:val="1"/>
        </w:rPr>
        <w:t> </w:t>
      </w:r>
      <w:r>
        <w:rPr/>
        <w:t>De la solicitud de autorización para la declaración prevista en la</w:t>
      </w:r>
      <w:r>
        <w:rPr>
          <w:spacing w:val="1"/>
        </w:rPr>
        <w:t> </w:t>
      </w:r>
      <w:r>
        <w:rPr/>
        <w:t>disposición adicional quinta de la Ley Orgánica de Protección de Datos Personales</w:t>
      </w:r>
      <w:r>
        <w:rPr>
          <w:spacing w:val="-53"/>
        </w:rPr>
        <w:t> </w:t>
      </w:r>
      <w:r>
        <w:rPr/>
        <w:t>y Garantía de los Derechos Digitales, cuando tal solicitud sea formulada por el</w:t>
      </w:r>
      <w:r>
        <w:rPr>
          <w:spacing w:val="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 del</w:t>
      </w:r>
      <w:r>
        <w:rPr>
          <w:spacing w:val="-1"/>
        </w:rPr>
        <w:t> </w:t>
      </w:r>
      <w:r>
        <w:rPr/>
        <w:t>Poder Judicial.»</w:t>
      </w:r>
    </w:p>
    <w:p>
      <w:pPr>
        <w:pStyle w:val="BodyText"/>
        <w:spacing w:before="173"/>
        <w:ind w:left="1924"/>
      </w:pPr>
      <w:r>
        <w:rPr/>
        <w:t>Dos.</w:t>
      </w:r>
      <w:r>
        <w:rPr>
          <w:spacing w:val="83"/>
        </w:rPr>
        <w:t> </w:t>
      </w:r>
      <w:r>
        <w:rPr/>
        <w:t>Se</w:t>
      </w:r>
      <w:r>
        <w:rPr>
          <w:spacing w:val="-2"/>
        </w:rPr>
        <w:t> </w:t>
      </w:r>
      <w:r>
        <w:rPr/>
        <w:t>añade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letra</w:t>
      </w:r>
      <w:r>
        <w:rPr>
          <w:spacing w:val="-3"/>
        </w:rPr>
        <w:t> </w:t>
      </w:r>
      <w:r>
        <w:rPr/>
        <w:t>f)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66,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redacción:</w:t>
      </w:r>
    </w:p>
    <w:p>
      <w:pPr>
        <w:pStyle w:val="BodyText"/>
        <w:spacing w:before="180"/>
        <w:ind w:left="2151"/>
      </w:pPr>
      <w:r>
        <w:rPr/>
        <w:t>«Artículo</w:t>
      </w:r>
      <w:r>
        <w:rPr>
          <w:spacing w:val="-6"/>
        </w:rPr>
        <w:t> </w:t>
      </w:r>
      <w:r>
        <w:rPr/>
        <w:t>66.</w:t>
      </w:r>
    </w:p>
    <w:p>
      <w:pPr>
        <w:pStyle w:val="BodyText"/>
        <w:spacing w:line="249" w:lineRule="auto" w:before="180"/>
        <w:ind w:left="2151" w:right="1575" w:firstLine="340"/>
        <w:jc w:val="both"/>
      </w:pPr>
      <w:r>
        <w:rPr/>
        <w:t>f)</w:t>
      </w:r>
      <w:r>
        <w:rPr>
          <w:spacing w:val="1"/>
        </w:rPr>
        <w:t> </w:t>
      </w:r>
      <w:r>
        <w:rPr/>
        <w:t>De la solicitud de autorización para la declaración prevista en la disposición</w:t>
      </w:r>
      <w:r>
        <w:rPr>
          <w:spacing w:val="1"/>
        </w:rPr>
        <w:t> </w:t>
      </w:r>
      <w:r>
        <w:rPr/>
        <w:t>adicional quinta de la Ley Orgánica de Protección de Datos Personales y Garantía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Digitales,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formulada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 Agencia</w:t>
      </w:r>
      <w:r>
        <w:rPr>
          <w:spacing w:val="1"/>
        </w:rPr>
        <w:t> </w:t>
      </w:r>
      <w:r>
        <w:rPr/>
        <w:t>Española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 de</w:t>
      </w:r>
      <w:r>
        <w:rPr>
          <w:spacing w:val="-1"/>
        </w:rPr>
        <w:t> </w:t>
      </w:r>
      <w:r>
        <w:rPr/>
        <w:t>Datos.»</w:t>
      </w:r>
    </w:p>
    <w:p>
      <w:pPr>
        <w:pStyle w:val="BodyText"/>
        <w:spacing w:line="249" w:lineRule="auto" w:before="174"/>
        <w:ind w:right="1583" w:firstLine="340"/>
      </w:pPr>
      <w:r>
        <w:rPr/>
        <w:t>Tres.</w:t>
      </w:r>
      <w:r>
        <w:rPr>
          <w:spacing w:val="81"/>
        </w:rPr>
        <w:t> </w:t>
      </w:r>
      <w:r>
        <w:rPr/>
        <w:t>Se</w:t>
      </w:r>
      <w:r>
        <w:rPr>
          <w:spacing w:val="-2"/>
        </w:rPr>
        <w:t> </w:t>
      </w:r>
      <w:r>
        <w:rPr/>
        <w:t>añaden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letra</w:t>
      </w:r>
      <w:r>
        <w:rPr>
          <w:spacing w:val="-1"/>
        </w:rPr>
        <w:t> </w:t>
      </w:r>
      <w:r>
        <w:rPr/>
        <w:t>k)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nuevo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7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74,</w:t>
      </w:r>
      <w:r>
        <w:rPr>
          <w:spacing w:val="-2"/>
        </w:rPr>
        <w:t> </w:t>
      </w:r>
      <w:r>
        <w:rPr/>
        <w:t>con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redacción:</w:t>
      </w:r>
    </w:p>
    <w:p>
      <w:pPr>
        <w:pStyle w:val="BodyText"/>
        <w:spacing w:before="171"/>
        <w:ind w:left="2151"/>
      </w:pPr>
      <w:r>
        <w:rPr/>
        <w:t>«Artículo</w:t>
      </w:r>
      <w:r>
        <w:rPr>
          <w:spacing w:val="-6"/>
        </w:rPr>
        <w:t> </w:t>
      </w:r>
      <w:r>
        <w:rPr/>
        <w:t>74.</w:t>
      </w:r>
    </w:p>
    <w:p>
      <w:pPr>
        <w:pStyle w:val="BodyText"/>
        <w:spacing w:before="180"/>
        <w:ind w:left="2491"/>
      </w:pPr>
      <w:r>
        <w:rPr/>
        <w:t>1.</w:t>
      </w:r>
      <w:r>
        <w:rPr>
          <w:spacing w:val="88"/>
        </w:rPr>
        <w:t> </w:t>
      </w:r>
      <w:r>
        <w:rPr/>
        <w:t>[…]</w:t>
      </w:r>
    </w:p>
    <w:p>
      <w:pPr>
        <w:pStyle w:val="BodyText"/>
        <w:spacing w:line="249" w:lineRule="auto" w:before="181"/>
        <w:ind w:left="2151" w:right="1579" w:firstLine="340"/>
        <w:jc w:val="both"/>
      </w:pPr>
      <w:r>
        <w:rPr/>
        <w:t>k)</w:t>
      </w:r>
      <w:r>
        <w:rPr>
          <w:spacing w:val="1"/>
        </w:rPr>
        <w:t> </w:t>
      </w:r>
      <w:r>
        <w:rPr/>
        <w:t>De la solicitud de autorización para la declaración prevista en la disposición</w:t>
      </w:r>
      <w:r>
        <w:rPr>
          <w:spacing w:val="-53"/>
        </w:rPr>
        <w:t> </w:t>
      </w:r>
      <w:r>
        <w:rPr/>
        <w:t>adicional quinta de la Ley Orgánica de Protección de Datos Personales y Garantía</w:t>
      </w:r>
      <w:r>
        <w:rPr>
          <w:spacing w:val="1"/>
        </w:rPr>
        <w:t> </w:t>
      </w:r>
      <w:r>
        <w:rPr/>
        <w:t>de los Derechos Digitales, cuando tal solicitud sea formulada por la autoridad 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</w:t>
      </w:r>
      <w:r>
        <w:rPr>
          <w:spacing w:val="-12"/>
        </w:rPr>
        <w:t> </w:t>
      </w:r>
      <w:r>
        <w:rPr/>
        <w:t>Autónoma respectiva.</w:t>
      </w:r>
    </w:p>
    <w:p>
      <w:pPr>
        <w:spacing w:before="3"/>
        <w:ind w:left="2491" w:right="0" w:firstLine="0"/>
        <w:jc w:val="left"/>
        <w:rPr>
          <w:sz w:val="20"/>
        </w:rPr>
      </w:pPr>
      <w:r>
        <w:rPr>
          <w:sz w:val="20"/>
        </w:rPr>
        <w:t>[…]</w:t>
      </w:r>
    </w:p>
    <w:p>
      <w:pPr>
        <w:pStyle w:val="BodyText"/>
        <w:spacing w:line="249" w:lineRule="auto" w:before="180"/>
        <w:ind w:left="2151" w:right="1580" w:firstLine="340"/>
        <w:jc w:val="both"/>
      </w:pPr>
      <w:r>
        <w:rPr/>
        <w:t>7.</w:t>
      </w:r>
      <w:r>
        <w:rPr>
          <w:spacing w:val="15"/>
        </w:rPr>
        <w:t> </w:t>
      </w:r>
      <w:r>
        <w:rPr/>
        <w:t>Corresponde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Salas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Contencioso-administrativo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3"/>
        </w:rPr>
        <w:t> </w:t>
      </w:r>
      <w:r>
        <w:rPr/>
        <w:t>Tribunales</w:t>
      </w:r>
      <w:r>
        <w:rPr>
          <w:spacing w:val="-54"/>
        </w:rPr>
        <w:t> </w:t>
      </w:r>
      <w:r>
        <w:rPr/>
        <w:t>Superiores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Justicia</w:t>
      </w:r>
      <w:r>
        <w:rPr>
          <w:spacing w:val="-11"/>
        </w:rPr>
        <w:t> </w:t>
      </w:r>
      <w:r>
        <w:rPr/>
        <w:t>autorizar,</w:t>
      </w:r>
      <w:r>
        <w:rPr>
          <w:spacing w:val="-12"/>
        </w:rPr>
        <w:t> </w:t>
      </w:r>
      <w:r>
        <w:rPr/>
        <w:t>mediante</w:t>
      </w:r>
      <w:r>
        <w:rPr>
          <w:spacing w:val="-12"/>
        </w:rPr>
        <w:t> </w:t>
      </w:r>
      <w:r>
        <w:rPr/>
        <w:t>auto,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requerimiento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por</w:t>
      </w:r>
      <w:r>
        <w:rPr>
          <w:spacing w:val="1"/>
        </w:rPr>
        <w:t> </w:t>
      </w:r>
      <w:r>
        <w:rPr/>
        <w:t>parte de autoridades autonómicas de protección de datos a los operadores que</w:t>
      </w:r>
      <w:r>
        <w:rPr>
          <w:spacing w:val="1"/>
        </w:rPr>
        <w:t> </w:t>
      </w:r>
      <w:r>
        <w:rPr/>
        <w:t>presten servicios de comunicaciones electrónicas disponibles al público y de los</w:t>
      </w:r>
      <w:r>
        <w:rPr>
          <w:spacing w:val="1"/>
        </w:rPr>
        <w:t> </w:t>
      </w:r>
      <w:r>
        <w:rPr>
          <w:spacing w:val="-1"/>
        </w:rPr>
        <w:t>prestadores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servicios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sociedad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información,</w:t>
      </w:r>
      <w:r>
        <w:rPr>
          <w:spacing w:val="-12"/>
        </w:rPr>
        <w:t> </w:t>
      </w:r>
      <w:r>
        <w:rPr>
          <w:spacing w:val="-1"/>
        </w:rPr>
        <w:t>cuando</w:t>
      </w:r>
      <w:r>
        <w:rPr>
          <w:spacing w:val="-13"/>
        </w:rPr>
        <w:t> </w:t>
      </w:r>
      <w:r>
        <w:rPr/>
        <w:t>ello</w:t>
      </w:r>
      <w:r>
        <w:rPr>
          <w:spacing w:val="-13"/>
        </w:rPr>
        <w:t> </w:t>
      </w:r>
      <w:r>
        <w:rPr/>
        <w:t>sea</w:t>
      </w:r>
      <w:r>
        <w:rPr>
          <w:spacing w:val="-13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específica.»</w:t>
      </w:r>
    </w:p>
    <w:p>
      <w:pPr>
        <w:pStyle w:val="BodyText"/>
        <w:tabs>
          <w:tab w:pos="2780" w:val="left" w:leader="none"/>
        </w:tabs>
        <w:spacing w:before="175"/>
        <w:ind w:left="1924"/>
      </w:pPr>
      <w:r>
        <w:rPr/>
        <w:t>Cuatro.</w:t>
        <w:tab/>
        <w:t>Se</w:t>
      </w:r>
      <w:r>
        <w:rPr>
          <w:spacing w:val="-3"/>
        </w:rPr>
        <w:t> </w:t>
      </w:r>
      <w:r>
        <w:rPr/>
        <w:t>añade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nuevo</w:t>
      </w:r>
      <w:r>
        <w:rPr>
          <w:spacing w:val="-4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90:</w:t>
      </w:r>
    </w:p>
    <w:p>
      <w:pPr>
        <w:pStyle w:val="BodyText"/>
        <w:spacing w:line="249" w:lineRule="auto" w:before="180"/>
        <w:ind w:left="2151" w:right="1574" w:firstLine="340"/>
        <w:jc w:val="both"/>
      </w:pPr>
      <w:r>
        <w:rPr/>
        <w:pict>
          <v:shape style="position:absolute;margin-left:561.85376pt;margin-top:14.654208pt;width:18.350pt;height:101.2pt;mso-position-horizontal-relative:page;mso-position-vertical-relative:paragraph;z-index:15826432" type="#_x0000_t202" id="docshape31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«7.</w:t>
      </w:r>
      <w:r>
        <w:rPr>
          <w:spacing w:val="1"/>
        </w:rPr>
        <w:t> </w:t>
      </w:r>
      <w:r>
        <w:rPr/>
        <w:t>Corresponde a los Juzgados Centrales de lo Contencioso-administrativo</w:t>
      </w:r>
      <w:r>
        <w:rPr>
          <w:spacing w:val="1"/>
        </w:rPr>
        <w:t> </w:t>
      </w:r>
      <w:r>
        <w:rPr/>
        <w:t>autorizar, mediante auto, el requerimiento de información por parte de la Agencia</w:t>
      </w:r>
      <w:r>
        <w:rPr>
          <w:spacing w:val="1"/>
        </w:rPr>
        <w:t> </w:t>
      </w:r>
      <w:r>
        <w:rPr>
          <w:spacing w:val="-2"/>
        </w:rPr>
        <w:t>Española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Protección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Datos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otras</w:t>
      </w:r>
      <w:r>
        <w:rPr>
          <w:spacing w:val="-11"/>
        </w:rPr>
        <w:t> </w:t>
      </w:r>
      <w:r>
        <w:rPr>
          <w:spacing w:val="-1"/>
        </w:rPr>
        <w:t>autoridades</w:t>
      </w:r>
      <w:r>
        <w:rPr>
          <w:spacing w:val="-12"/>
        </w:rPr>
        <w:t> </w:t>
      </w:r>
      <w:r>
        <w:rPr>
          <w:spacing w:val="-1"/>
        </w:rPr>
        <w:t>administrativas</w:t>
      </w:r>
      <w:r>
        <w:rPr>
          <w:spacing w:val="-12"/>
        </w:rPr>
        <w:t> </w:t>
      </w:r>
      <w:r>
        <w:rPr>
          <w:spacing w:val="-1"/>
        </w:rPr>
        <w:t>independientes</w:t>
      </w:r>
      <w:r>
        <w:rPr/>
        <w:t> de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operadores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comunicaciones</w:t>
      </w:r>
      <w:r>
        <w:rPr>
          <w:spacing w:val="-53"/>
        </w:rPr>
        <w:t> </w:t>
      </w:r>
      <w:r>
        <w:rPr/>
        <w:t>electrónicas disponibles al público y de los prestadores de servicios de la sociedad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específica.»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25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29824;mso-wrap-distance-left:0;mso-wrap-distance-right:0" id="docshape326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tabs>
          <w:tab w:pos="3995" w:val="left" w:leader="none"/>
        </w:tabs>
        <w:spacing w:line="249" w:lineRule="auto" w:before="1"/>
        <w:ind w:left="1924" w:right="1580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40"/>
          <w:sz w:val="20"/>
        </w:rPr>
        <w:t> </w:t>
      </w:r>
      <w:r>
        <w:rPr>
          <w:sz w:val="20"/>
        </w:rPr>
        <w:t>final</w:t>
      </w:r>
      <w:r>
        <w:rPr>
          <w:spacing w:val="40"/>
          <w:sz w:val="20"/>
        </w:rPr>
        <w:t> </w:t>
      </w:r>
      <w:r>
        <w:rPr>
          <w:sz w:val="20"/>
        </w:rPr>
        <w:t>quinta.</w:t>
        <w:tab/>
      </w:r>
      <w:r>
        <w:rPr>
          <w:i/>
          <w:sz w:val="20"/>
        </w:rPr>
        <w:t>Modificación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14/1986,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25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abril,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Sanidad.</w:t>
      </w:r>
    </w:p>
    <w:p>
      <w:pPr>
        <w:pStyle w:val="BodyText"/>
        <w:spacing w:line="249" w:lineRule="auto" w:before="171"/>
        <w:ind w:right="1583" w:firstLine="340"/>
      </w:pPr>
      <w:r>
        <w:rPr/>
        <w:t>Se</w:t>
      </w:r>
      <w:r>
        <w:rPr>
          <w:spacing w:val="2"/>
        </w:rPr>
        <w:t> </w:t>
      </w:r>
      <w:r>
        <w:rPr/>
        <w:t>añade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/>
        <w:t>nuevo</w:t>
      </w:r>
      <w:r>
        <w:rPr>
          <w:spacing w:val="3"/>
        </w:rPr>
        <w:t> </w:t>
      </w:r>
      <w:r>
        <w:rPr/>
        <w:t>Capítulo</w:t>
      </w:r>
      <w:r>
        <w:rPr>
          <w:spacing w:val="3"/>
        </w:rPr>
        <w:t> </w:t>
      </w:r>
      <w:r>
        <w:rPr/>
        <w:t>II</w:t>
      </w:r>
      <w:r>
        <w:rPr>
          <w:spacing w:val="3"/>
        </w:rPr>
        <w:t> </w:t>
      </w:r>
      <w:r>
        <w:rPr/>
        <w:t>al Título</w:t>
      </w:r>
      <w:r>
        <w:rPr>
          <w:spacing w:val="3"/>
        </w:rPr>
        <w:t> </w:t>
      </w:r>
      <w:r>
        <w:rPr/>
        <w:t>VI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Ley</w:t>
      </w:r>
      <w:r>
        <w:rPr>
          <w:spacing w:val="3"/>
        </w:rPr>
        <w:t> </w:t>
      </w:r>
      <w:r>
        <w:rPr/>
        <w:t>14/1986,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25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abril,</w:t>
      </w:r>
      <w:r>
        <w:rPr>
          <w:spacing w:val="3"/>
        </w:rPr>
        <w:t> </w:t>
      </w:r>
      <w:r>
        <w:rPr/>
        <w:t>General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Sanidad con el</w:t>
      </w:r>
      <w:r>
        <w:rPr>
          <w:spacing w:val="-1"/>
        </w:rPr>
        <w:t> </w:t>
      </w:r>
      <w:r>
        <w:rPr/>
        <w:t>siguiente contenido: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ind w:left="566"/>
        <w:jc w:val="center"/>
      </w:pPr>
      <w:r>
        <w:rPr/>
        <w:t>«CAPÍTULO</w:t>
      </w:r>
      <w:r>
        <w:rPr>
          <w:spacing w:val="-5"/>
        </w:rPr>
        <w:t> </w:t>
      </w:r>
      <w:r>
        <w:rPr/>
        <w:t>II</w:t>
      </w:r>
    </w:p>
    <w:p>
      <w:pPr>
        <w:pStyle w:val="Heading1"/>
        <w:spacing w:before="180"/>
        <w:ind w:left="567"/>
        <w:jc w:val="center"/>
      </w:pPr>
      <w:r>
        <w:rPr/>
        <w:t>Tratamiento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investigación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salud</w:t>
      </w:r>
    </w:p>
    <w:p>
      <w:pPr>
        <w:pStyle w:val="BodyText"/>
        <w:spacing w:before="181"/>
        <w:ind w:left="2151"/>
      </w:pPr>
      <w:r>
        <w:rPr/>
        <w:t>Artículo</w:t>
      </w:r>
      <w:r>
        <w:rPr>
          <w:spacing w:val="-2"/>
        </w:rPr>
        <w:t> </w:t>
      </w:r>
      <w:r>
        <w:rPr/>
        <w:t>105</w:t>
      </w:r>
      <w:r>
        <w:rPr>
          <w:spacing w:val="-3"/>
        </w:rPr>
        <w:t> </w:t>
      </w:r>
      <w:r>
        <w:rPr/>
        <w:t>bis.</w:t>
      </w:r>
    </w:p>
    <w:p>
      <w:pPr>
        <w:pStyle w:val="BodyText"/>
        <w:spacing w:line="249" w:lineRule="auto" w:before="180"/>
        <w:ind w:left="2151" w:right="1579" w:firstLine="340"/>
        <w:jc w:val="both"/>
      </w:pPr>
      <w:r>
        <w:rPr/>
        <w:t>El tratamiento de datos personales en la investigación en salud se regirá por lo</w:t>
      </w:r>
      <w:r>
        <w:rPr>
          <w:spacing w:val="-53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decimoséptima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Digitales.»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4"/>
          <w:sz w:val="20"/>
        </w:rPr>
        <w:t> </w:t>
      </w:r>
      <w:r>
        <w:rPr>
          <w:sz w:val="20"/>
        </w:rPr>
        <w:t>final</w:t>
      </w:r>
      <w:r>
        <w:rPr>
          <w:spacing w:val="4"/>
          <w:sz w:val="20"/>
        </w:rPr>
        <w:t> </w:t>
      </w:r>
      <w:r>
        <w:rPr>
          <w:sz w:val="20"/>
        </w:rPr>
        <w:t>sexta.</w:t>
      </w:r>
      <w:r>
        <w:rPr>
          <w:spacing w:val="28"/>
          <w:sz w:val="20"/>
        </w:rPr>
        <w:t> </w:t>
      </w:r>
      <w:r>
        <w:rPr>
          <w:i/>
          <w:sz w:val="20"/>
        </w:rPr>
        <w:t>Modificación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29/1998,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13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julio,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reguladora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Jurisdicción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Contencioso-administrativa.</w:t>
      </w:r>
    </w:p>
    <w:p>
      <w:pPr>
        <w:pStyle w:val="BodyText"/>
        <w:spacing w:line="249" w:lineRule="auto" w:before="172"/>
        <w:ind w:right="1583" w:firstLine="340"/>
      </w:pPr>
      <w:r>
        <w:rPr/>
        <w:t>La</w:t>
      </w:r>
      <w:r>
        <w:rPr>
          <w:spacing w:val="34"/>
        </w:rPr>
        <w:t> </w:t>
      </w:r>
      <w:r>
        <w:rPr/>
        <w:t>Ley</w:t>
      </w:r>
      <w:r>
        <w:rPr>
          <w:spacing w:val="35"/>
        </w:rPr>
        <w:t> </w:t>
      </w:r>
      <w:r>
        <w:rPr/>
        <w:t>29/1998,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13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julio,</w:t>
      </w:r>
      <w:r>
        <w:rPr>
          <w:spacing w:val="34"/>
        </w:rPr>
        <w:t> </w:t>
      </w:r>
      <w:r>
        <w:rPr/>
        <w:t>reguladora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Jurisdicción</w:t>
      </w:r>
      <w:r>
        <w:rPr>
          <w:spacing w:val="35"/>
        </w:rPr>
        <w:t> </w:t>
      </w:r>
      <w:r>
        <w:rPr/>
        <w:t>Contencioso-</w:t>
      </w:r>
      <w:r>
        <w:rPr>
          <w:spacing w:val="-53"/>
        </w:rPr>
        <w:t> </w:t>
      </w:r>
      <w:r>
        <w:rPr/>
        <w:t>administrativa,</w:t>
      </w:r>
      <w:r>
        <w:rPr>
          <w:spacing w:val="-2"/>
        </w:rPr>
        <w:t> </w:t>
      </w:r>
      <w:r>
        <w:rPr/>
        <w:t>se modifica 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términos:</w:t>
      </w:r>
    </w:p>
    <w:p>
      <w:pPr>
        <w:pStyle w:val="BodyText"/>
        <w:spacing w:before="172"/>
        <w:ind w:left="1924"/>
      </w:pPr>
      <w:r>
        <w:rPr/>
        <w:t>Uno.</w:t>
      </w:r>
      <w:r>
        <w:rPr>
          <w:spacing w:val="80"/>
        </w:rPr>
        <w:t> </w:t>
      </w:r>
      <w:r>
        <w:rPr/>
        <w:t>Se</w:t>
      </w:r>
      <w:r>
        <w:rPr>
          <w:spacing w:val="-3"/>
        </w:rPr>
        <w:t> </w:t>
      </w:r>
      <w:r>
        <w:rPr/>
        <w:t>añade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nuevo</w:t>
      </w:r>
      <w:r>
        <w:rPr>
          <w:spacing w:val="-3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7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10:</w:t>
      </w:r>
    </w:p>
    <w:p>
      <w:pPr>
        <w:pStyle w:val="BodyText"/>
        <w:spacing w:line="249" w:lineRule="auto" w:before="180"/>
        <w:ind w:left="2151" w:right="1583" w:firstLine="340"/>
        <w:jc w:val="both"/>
      </w:pPr>
      <w:r>
        <w:rPr/>
        <w:t>«7.</w:t>
      </w:r>
      <w:r>
        <w:rPr>
          <w:spacing w:val="1"/>
        </w:rPr>
        <w:t> </w:t>
      </w:r>
      <w:r>
        <w:rPr/>
        <w:t>Conocerán de la solicitud de autorización al amparo del artículo 122 ter,</w:t>
      </w:r>
      <w:r>
        <w:rPr>
          <w:spacing w:val="1"/>
        </w:rPr>
        <w:t> </w:t>
      </w:r>
      <w:r>
        <w:rPr/>
        <w:t>cuando sea formulada por la autoridad de protección de datos de la Comunidad</w:t>
      </w:r>
      <w:r>
        <w:rPr>
          <w:spacing w:val="1"/>
        </w:rPr>
        <w:t> </w:t>
      </w:r>
      <w:r>
        <w:rPr/>
        <w:t>Autónoma respectiva.»</w:t>
      </w:r>
    </w:p>
    <w:p>
      <w:pPr>
        <w:pStyle w:val="BodyText"/>
        <w:spacing w:before="173"/>
        <w:ind w:left="1924"/>
      </w:pPr>
      <w:r>
        <w:rPr/>
        <w:t>Dos.</w:t>
      </w:r>
      <w:r>
        <w:rPr>
          <w:spacing w:val="77"/>
        </w:rPr>
        <w:t> </w:t>
      </w:r>
      <w:r>
        <w:rPr/>
        <w:t>Se</w:t>
      </w:r>
      <w:r>
        <w:rPr>
          <w:spacing w:val="-4"/>
        </w:rPr>
        <w:t> </w:t>
      </w:r>
      <w:r>
        <w:rPr/>
        <w:t>añade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nuevo</w:t>
      </w:r>
      <w:r>
        <w:rPr>
          <w:spacing w:val="-4"/>
        </w:rPr>
        <w:t> </w:t>
      </w:r>
      <w:r>
        <w:rPr/>
        <w:t>apartado</w:t>
      </w:r>
      <w:r>
        <w:rPr>
          <w:spacing w:val="-5"/>
        </w:rPr>
        <w:t> </w:t>
      </w:r>
      <w:r>
        <w:rPr/>
        <w:t>5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11:</w:t>
      </w:r>
    </w:p>
    <w:p>
      <w:pPr>
        <w:pStyle w:val="BodyText"/>
        <w:spacing w:line="249" w:lineRule="auto" w:before="180"/>
        <w:ind w:left="2151" w:right="1582" w:firstLine="340"/>
        <w:jc w:val="both"/>
      </w:pPr>
      <w:r>
        <w:rPr/>
        <w:t>«5.</w:t>
      </w:r>
      <w:r>
        <w:rPr>
          <w:spacing w:val="1"/>
        </w:rPr>
        <w:t> </w:t>
      </w:r>
      <w:r>
        <w:rPr/>
        <w:t>Conocerá de la solicitud de autorización al amparo del artículo 122 ter,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sea formulada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2"/>
        </w:rPr>
        <w:t> </w:t>
      </w:r>
      <w:r>
        <w:rPr/>
        <w:t>Agencia Española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Datos.»</w:t>
      </w:r>
    </w:p>
    <w:p>
      <w:pPr>
        <w:pStyle w:val="BodyText"/>
        <w:spacing w:before="171"/>
        <w:ind w:left="1924"/>
      </w:pPr>
      <w:r>
        <w:rPr/>
        <w:t>Tres.</w:t>
      </w:r>
      <w:r>
        <w:rPr>
          <w:spacing w:val="79"/>
        </w:rPr>
        <w:t> </w:t>
      </w:r>
      <w:r>
        <w:rPr/>
        <w:t>Se</w:t>
      </w:r>
      <w:r>
        <w:rPr>
          <w:spacing w:val="-3"/>
        </w:rPr>
        <w:t> </w:t>
      </w:r>
      <w:r>
        <w:rPr/>
        <w:t>añade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nuevo</w:t>
      </w:r>
      <w:r>
        <w:rPr>
          <w:spacing w:val="-3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12:</w:t>
      </w:r>
    </w:p>
    <w:p>
      <w:pPr>
        <w:pStyle w:val="BodyText"/>
        <w:spacing w:line="249" w:lineRule="auto" w:before="180"/>
        <w:ind w:left="2151" w:right="1582" w:firstLine="340"/>
        <w:jc w:val="both"/>
      </w:pPr>
      <w:r>
        <w:rPr/>
        <w:t>«4.</w:t>
      </w:r>
      <w:r>
        <w:rPr>
          <w:spacing w:val="1"/>
        </w:rPr>
        <w:t> </w:t>
      </w:r>
      <w:r>
        <w:rPr/>
        <w:t>Conocerá de la solicitud de autorización al amparo del artículo 122 ter,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sea formulada 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 Judicial.»</w:t>
      </w:r>
    </w:p>
    <w:p>
      <w:pPr>
        <w:pStyle w:val="BodyText"/>
        <w:tabs>
          <w:tab w:pos="2780" w:val="left" w:leader="none"/>
        </w:tabs>
        <w:spacing w:before="172"/>
        <w:ind w:left="1924"/>
      </w:pPr>
      <w:r>
        <w:rPr/>
        <w:t>Cuatro.</w:t>
        <w:tab/>
        <w:t>Se</w:t>
      </w:r>
      <w:r>
        <w:rPr>
          <w:spacing w:val="-4"/>
        </w:rPr>
        <w:t> </w:t>
      </w:r>
      <w:r>
        <w:rPr/>
        <w:t>introduce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nuevo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122</w:t>
      </w:r>
      <w:r>
        <w:rPr>
          <w:spacing w:val="-4"/>
        </w:rPr>
        <w:t> </w:t>
      </w:r>
      <w:r>
        <w:rPr/>
        <w:t>ter,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tenor:</w:t>
      </w:r>
    </w:p>
    <w:p>
      <w:pPr>
        <w:spacing w:line="249" w:lineRule="auto" w:before="180"/>
        <w:ind w:left="2491" w:right="1583" w:hanging="341"/>
        <w:jc w:val="both"/>
        <w:rPr>
          <w:i/>
          <w:sz w:val="20"/>
        </w:rPr>
      </w:pPr>
      <w:r>
        <w:rPr>
          <w:sz w:val="20"/>
        </w:rPr>
        <w:t>«Artículo 122 ter.</w:t>
      </w:r>
      <w:r>
        <w:rPr>
          <w:spacing w:val="1"/>
          <w:sz w:val="20"/>
        </w:rPr>
        <w:t> </w:t>
      </w:r>
      <w:r>
        <w:rPr>
          <w:i/>
          <w:sz w:val="20"/>
        </w:rPr>
        <w:t>Procedimiento de autorización judicial de conformidad de una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decisión de la Comisión Europea en materia de transferencia internacional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121"/>
        </w:numPr>
        <w:tabs>
          <w:tab w:pos="2863" w:val="left" w:leader="none"/>
        </w:tabs>
        <w:spacing w:line="249" w:lineRule="auto" w:before="173" w:after="0"/>
        <w:ind w:left="2151" w:right="1582" w:firstLine="340"/>
        <w:jc w:val="both"/>
        <w:rPr>
          <w:sz w:val="20"/>
        </w:rPr>
      </w:pPr>
      <w:r>
        <w:rPr/>
        <w:pict>
          <v:shape style="position:absolute;margin-left:561.85376pt;margin-top:96.130898pt;width:18.350pt;height:101.2pt;mso-position-horizontal-relative:page;mso-position-vertical-relative:paragraph;z-index:15827968" type="#_x0000_t202" id="docshape327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El procedimiento para obtener la autorización judicial a que se refiere la</w:t>
      </w:r>
      <w:r>
        <w:rPr>
          <w:spacing w:val="1"/>
          <w:sz w:val="20"/>
        </w:rPr>
        <w:t> </w:t>
      </w:r>
      <w:r>
        <w:rPr>
          <w:sz w:val="20"/>
        </w:rPr>
        <w:t>disposición adicional quinta de la Ley Orgánica de Protección de Datos Personales</w:t>
      </w:r>
      <w:r>
        <w:rPr>
          <w:spacing w:val="-53"/>
          <w:sz w:val="20"/>
        </w:rPr>
        <w:t> </w:t>
      </w:r>
      <w:r>
        <w:rPr>
          <w:sz w:val="20"/>
        </w:rPr>
        <w:t>y Garantía de los Derechos Digitales, se iniciará con la solicitud de la autoridad de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protección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datos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dirigida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Tribunal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competente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pronuncie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acerca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</w:t>
      </w:r>
      <w:r>
        <w:rPr>
          <w:sz w:val="20"/>
        </w:rPr>
        <w:t> la</w:t>
      </w:r>
      <w:r>
        <w:rPr>
          <w:spacing w:val="-11"/>
          <w:sz w:val="20"/>
        </w:rPr>
        <w:t> </w:t>
      </w:r>
      <w:r>
        <w:rPr>
          <w:sz w:val="20"/>
        </w:rPr>
        <w:t>conformidad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decisión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Comisión</w:t>
      </w:r>
      <w:r>
        <w:rPr>
          <w:spacing w:val="-11"/>
          <w:sz w:val="20"/>
        </w:rPr>
        <w:t> </w:t>
      </w:r>
      <w:r>
        <w:rPr>
          <w:sz w:val="20"/>
        </w:rPr>
        <w:t>Europea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materia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transferencia</w:t>
      </w:r>
      <w:r>
        <w:rPr>
          <w:spacing w:val="-53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Europea.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irá</w:t>
      </w:r>
      <w:r>
        <w:rPr>
          <w:spacing w:val="1"/>
          <w:sz w:val="20"/>
        </w:rPr>
        <w:t> </w:t>
      </w:r>
      <w:r>
        <w:rPr>
          <w:sz w:val="20"/>
        </w:rPr>
        <w:t>acompañada de copia del expediente que se encontrase pendiente de resolución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datos.</w:t>
      </w:r>
    </w:p>
    <w:p>
      <w:pPr>
        <w:pStyle w:val="ListParagraph"/>
        <w:numPr>
          <w:ilvl w:val="0"/>
          <w:numId w:val="121"/>
        </w:numPr>
        <w:tabs>
          <w:tab w:pos="2859" w:val="left" w:leader="none"/>
        </w:tabs>
        <w:spacing w:line="249" w:lineRule="auto" w:before="6" w:after="0"/>
        <w:ind w:left="2151" w:right="1581" w:firstLine="340"/>
        <w:jc w:val="both"/>
        <w:rPr>
          <w:sz w:val="20"/>
        </w:rPr>
      </w:pPr>
      <w:r>
        <w:rPr>
          <w:sz w:val="20"/>
        </w:rPr>
        <w:t>Serán</w:t>
      </w:r>
      <w:r>
        <w:rPr>
          <w:spacing w:val="-6"/>
          <w:sz w:val="20"/>
        </w:rPr>
        <w:t> </w:t>
      </w:r>
      <w:r>
        <w:rPr>
          <w:sz w:val="20"/>
        </w:rPr>
        <w:t>partes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procedimiento,</w:t>
      </w:r>
      <w:r>
        <w:rPr>
          <w:spacing w:val="-6"/>
          <w:sz w:val="20"/>
        </w:rPr>
        <w:t> </w:t>
      </w:r>
      <w:r>
        <w:rPr>
          <w:sz w:val="20"/>
        </w:rPr>
        <w:t>además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autoridad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protección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datos, quienes lo fueran en el procedimiento tramitado ante ella y, en todo caso,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Europea.</w:t>
      </w:r>
    </w:p>
    <w:p>
      <w:pPr>
        <w:pStyle w:val="ListParagraph"/>
        <w:numPr>
          <w:ilvl w:val="0"/>
          <w:numId w:val="121"/>
        </w:numPr>
        <w:tabs>
          <w:tab w:pos="2855" w:val="left" w:leader="none"/>
        </w:tabs>
        <w:spacing w:line="249" w:lineRule="auto" w:before="3" w:after="0"/>
        <w:ind w:left="2151" w:right="1581" w:firstLine="340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acuerdo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admisión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inadmisión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trámite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procedimiento</w:t>
      </w:r>
      <w:r>
        <w:rPr>
          <w:spacing w:val="-12"/>
          <w:sz w:val="20"/>
        </w:rPr>
        <w:t> </w:t>
      </w:r>
      <w:r>
        <w:rPr>
          <w:sz w:val="20"/>
        </w:rPr>
        <w:t>confirmará,</w:t>
      </w:r>
      <w:r>
        <w:rPr>
          <w:spacing w:val="1"/>
          <w:sz w:val="20"/>
        </w:rPr>
        <w:t> </w:t>
      </w:r>
      <w:r>
        <w:rPr>
          <w:sz w:val="20"/>
        </w:rPr>
        <w:t>modificará o levantará la suspensión del procedimiento por posible vulneración de</w:t>
      </w:r>
      <w:r>
        <w:rPr>
          <w:spacing w:val="1"/>
          <w:sz w:val="20"/>
        </w:rPr>
        <w:t> </w:t>
      </w:r>
      <w:r>
        <w:rPr>
          <w:sz w:val="20"/>
        </w:rPr>
        <w:t>la normativa de protección de datos tramitado ante la autoridad de protección de</w:t>
      </w:r>
      <w:r>
        <w:rPr>
          <w:spacing w:val="1"/>
          <w:sz w:val="20"/>
        </w:rPr>
        <w:t> </w:t>
      </w:r>
      <w:r>
        <w:rPr>
          <w:sz w:val="20"/>
        </w:rPr>
        <w:t>datos,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trae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autorización</w:t>
      </w:r>
      <w:r>
        <w:rPr>
          <w:spacing w:val="-3"/>
          <w:sz w:val="20"/>
        </w:rPr>
        <w:t> </w:t>
      </w:r>
      <w:r>
        <w:rPr>
          <w:sz w:val="20"/>
        </w:rPr>
        <w:t>judicial.</w:t>
      </w:r>
    </w:p>
    <w:p>
      <w:pPr>
        <w:spacing w:after="0" w:line="249" w:lineRule="auto"/>
        <w:jc w:val="both"/>
        <w:rPr>
          <w:sz w:val="20"/>
        </w:rPr>
        <w:sectPr>
          <w:headerReference w:type="even" r:id="rId70"/>
          <w:headerReference w:type="default" r:id="rId71"/>
          <w:pgSz w:w="11910" w:h="16840"/>
          <w:pgMar w:header="611" w:footer="0" w:top="1400" w:bottom="280" w:left="400" w:right="400"/>
          <w:pgNumType w:start="119852"/>
        </w:sect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28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ind w:left="0"/>
        <w:rPr>
          <w:sz w:val="26"/>
        </w:rPr>
      </w:pPr>
      <w:r>
        <w:rPr/>
        <w:pict>
          <v:shape style="position:absolute;margin-left:28.3465pt;margin-top:16.507935pt;width:538.6pt;height:.1pt;mso-position-horizontal-relative:page;mso-position-vertical-relative:paragraph;z-index:-15628288;mso-wrap-distance-left:0;mso-wrap-distance-right:0" id="docshape329" coordorigin="567,330" coordsize="10772,0" path="m567,330l11339,330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ListParagraph"/>
        <w:numPr>
          <w:ilvl w:val="0"/>
          <w:numId w:val="121"/>
        </w:numPr>
        <w:tabs>
          <w:tab w:pos="2857" w:val="left" w:leader="none"/>
        </w:tabs>
        <w:spacing w:line="249" w:lineRule="auto" w:before="1" w:after="0"/>
        <w:ind w:left="2151" w:right="1581" w:firstLine="340"/>
        <w:jc w:val="both"/>
        <w:rPr>
          <w:sz w:val="20"/>
        </w:rPr>
      </w:pPr>
      <w:r>
        <w:rPr>
          <w:sz w:val="20"/>
        </w:rPr>
        <w:t>Admitida a trámite la solicitud, el Tribunal competente lo notificará a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protección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datos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fin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dé</w:t>
      </w:r>
      <w:r>
        <w:rPr>
          <w:spacing w:val="-8"/>
          <w:sz w:val="20"/>
        </w:rPr>
        <w:t> </w:t>
      </w:r>
      <w:r>
        <w:rPr>
          <w:sz w:val="20"/>
        </w:rPr>
        <w:t>traslado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quienes</w:t>
      </w:r>
      <w:r>
        <w:rPr>
          <w:spacing w:val="-8"/>
          <w:sz w:val="20"/>
        </w:rPr>
        <w:t> </w:t>
      </w:r>
      <w:r>
        <w:rPr>
          <w:sz w:val="20"/>
        </w:rPr>
        <w:t>interviniesen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procedimiento tramitado ante la misma para que se personen en el plazo de tres</w:t>
      </w:r>
      <w:r>
        <w:rPr>
          <w:spacing w:val="-53"/>
          <w:sz w:val="20"/>
        </w:rPr>
        <w:t> </w:t>
      </w:r>
      <w:r>
        <w:rPr>
          <w:sz w:val="20"/>
        </w:rPr>
        <w:t>días.</w:t>
      </w:r>
      <w:r>
        <w:rPr>
          <w:spacing w:val="-3"/>
          <w:sz w:val="20"/>
        </w:rPr>
        <w:t> </w:t>
      </w:r>
      <w:r>
        <w:rPr>
          <w:sz w:val="20"/>
        </w:rPr>
        <w:t>Igualmente,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dará</w:t>
      </w:r>
      <w:r>
        <w:rPr>
          <w:spacing w:val="-2"/>
          <w:sz w:val="20"/>
        </w:rPr>
        <w:t> </w:t>
      </w:r>
      <w:r>
        <w:rPr>
          <w:sz w:val="20"/>
        </w:rPr>
        <w:t>traslado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Europea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efectos.</w:t>
      </w:r>
    </w:p>
    <w:p>
      <w:pPr>
        <w:pStyle w:val="ListParagraph"/>
        <w:numPr>
          <w:ilvl w:val="0"/>
          <w:numId w:val="121"/>
        </w:numPr>
        <w:tabs>
          <w:tab w:pos="2859" w:val="left" w:leader="none"/>
        </w:tabs>
        <w:spacing w:line="249" w:lineRule="auto" w:before="3" w:after="0"/>
        <w:ind w:left="2151" w:right="1583" w:firstLine="340"/>
        <w:jc w:val="both"/>
        <w:rPr>
          <w:sz w:val="20"/>
        </w:rPr>
      </w:pPr>
      <w:r>
        <w:rPr>
          <w:sz w:val="20"/>
        </w:rPr>
        <w:t>Concluido el plazo mencionado en la letra anterior, se dará traslado de la</w:t>
      </w:r>
      <w:r>
        <w:rPr>
          <w:spacing w:val="1"/>
          <w:sz w:val="20"/>
        </w:rPr>
        <w:t> </w:t>
      </w:r>
      <w:r>
        <w:rPr>
          <w:sz w:val="20"/>
        </w:rPr>
        <w:t>solicitud de autorización a las partes personadas a fin de que en el plazo de diez</w:t>
      </w:r>
      <w:r>
        <w:rPr>
          <w:spacing w:val="1"/>
          <w:sz w:val="20"/>
        </w:rPr>
        <w:t> </w:t>
      </w:r>
      <w:r>
        <w:rPr>
          <w:sz w:val="20"/>
        </w:rPr>
        <w:t>días aleguen lo que estimen procedente, pudiendo solicitar en ese momento la</w:t>
      </w:r>
      <w:r>
        <w:rPr>
          <w:spacing w:val="1"/>
          <w:sz w:val="20"/>
        </w:rPr>
        <w:t> </w:t>
      </w:r>
      <w:r>
        <w:rPr>
          <w:sz w:val="20"/>
        </w:rPr>
        <w:t>práctica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pruebas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estimen</w:t>
      </w:r>
      <w:r>
        <w:rPr>
          <w:spacing w:val="-2"/>
          <w:sz w:val="20"/>
        </w:rPr>
        <w:t> </w:t>
      </w:r>
      <w:r>
        <w:rPr>
          <w:sz w:val="20"/>
        </w:rPr>
        <w:t>necesarias.</w:t>
      </w:r>
    </w:p>
    <w:p>
      <w:pPr>
        <w:pStyle w:val="ListParagraph"/>
        <w:numPr>
          <w:ilvl w:val="0"/>
          <w:numId w:val="121"/>
        </w:numPr>
        <w:tabs>
          <w:tab w:pos="2867" w:val="left" w:leader="none"/>
        </w:tabs>
        <w:spacing w:line="249" w:lineRule="auto" w:before="3" w:after="0"/>
        <w:ind w:left="2151" w:right="1578" w:firstLine="340"/>
        <w:jc w:val="both"/>
        <w:rPr>
          <w:sz w:val="20"/>
        </w:rPr>
      </w:pPr>
      <w:r>
        <w:rPr>
          <w:sz w:val="20"/>
        </w:rPr>
        <w:t>Transcurrido el período de prueba, si alguna de las partes lo hubiese</w:t>
      </w:r>
      <w:r>
        <w:rPr>
          <w:spacing w:val="1"/>
          <w:sz w:val="20"/>
        </w:rPr>
        <w:t> </w:t>
      </w:r>
      <w:r>
        <w:rPr>
          <w:sz w:val="20"/>
        </w:rPr>
        <w:t>solicitado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órgano</w:t>
      </w:r>
      <w:r>
        <w:rPr>
          <w:spacing w:val="-11"/>
          <w:sz w:val="20"/>
        </w:rPr>
        <w:t> </w:t>
      </w:r>
      <w:r>
        <w:rPr>
          <w:sz w:val="20"/>
        </w:rPr>
        <w:t>jurisdiccional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estimase</w:t>
      </w:r>
      <w:r>
        <w:rPr>
          <w:spacing w:val="-11"/>
          <w:sz w:val="20"/>
        </w:rPr>
        <w:t> </w:t>
      </w:r>
      <w:r>
        <w:rPr>
          <w:sz w:val="20"/>
        </w:rPr>
        <w:t>pertinente,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celebrará</w:t>
      </w:r>
      <w:r>
        <w:rPr>
          <w:spacing w:val="-10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vista.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-10"/>
          <w:sz w:val="20"/>
        </w:rPr>
        <w:t> </w:t>
      </w:r>
      <w:r>
        <w:rPr>
          <w:sz w:val="20"/>
        </w:rPr>
        <w:t>podrá</w:t>
      </w:r>
      <w:r>
        <w:rPr>
          <w:spacing w:val="-11"/>
          <w:sz w:val="20"/>
        </w:rPr>
        <w:t> </w:t>
      </w:r>
      <w:r>
        <w:rPr>
          <w:sz w:val="20"/>
        </w:rPr>
        <w:t>decidir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alcance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cuestiones</w:t>
      </w:r>
      <w:r>
        <w:rPr>
          <w:spacing w:val="-11"/>
          <w:sz w:val="20"/>
        </w:rPr>
        <w:t> </w:t>
      </w:r>
      <w:r>
        <w:rPr>
          <w:sz w:val="20"/>
        </w:rPr>
        <w:t>sobre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partes</w:t>
      </w:r>
      <w:r>
        <w:rPr>
          <w:spacing w:val="-1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centrar</w:t>
      </w:r>
      <w:r>
        <w:rPr>
          <w:spacing w:val="-1"/>
          <w:sz w:val="20"/>
        </w:rPr>
        <w:t> </w:t>
      </w:r>
      <w:r>
        <w:rPr>
          <w:sz w:val="20"/>
        </w:rPr>
        <w:t>sus alegaciones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vista.</w:t>
      </w:r>
    </w:p>
    <w:p>
      <w:pPr>
        <w:pStyle w:val="ListParagraph"/>
        <w:numPr>
          <w:ilvl w:val="0"/>
          <w:numId w:val="121"/>
        </w:numPr>
        <w:tabs>
          <w:tab w:pos="2860" w:val="left" w:leader="none"/>
        </w:tabs>
        <w:spacing w:line="249" w:lineRule="auto" w:before="3" w:after="0"/>
        <w:ind w:left="2151" w:right="1580" w:firstLine="340"/>
        <w:jc w:val="both"/>
        <w:rPr>
          <w:sz w:val="20"/>
        </w:rPr>
      </w:pPr>
      <w:r>
        <w:rPr>
          <w:sz w:val="20"/>
        </w:rPr>
        <w:t>Finalizados los trámites mencionados en los tres apartados anteriores, 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competente</w:t>
      </w:r>
      <w:r>
        <w:rPr>
          <w:spacing w:val="-3"/>
          <w:sz w:val="20"/>
        </w:rPr>
        <w:t> </w:t>
      </w:r>
      <w:r>
        <w:rPr>
          <w:sz w:val="20"/>
        </w:rPr>
        <w:t>adoptará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diez</w:t>
      </w:r>
      <w:r>
        <w:rPr>
          <w:spacing w:val="-3"/>
          <w:sz w:val="20"/>
        </w:rPr>
        <w:t> </w:t>
      </w:r>
      <w:r>
        <w:rPr>
          <w:sz w:val="20"/>
        </w:rPr>
        <w:t>días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estas</w:t>
      </w:r>
      <w:r>
        <w:rPr>
          <w:spacing w:val="-3"/>
          <w:sz w:val="20"/>
        </w:rPr>
        <w:t> </w:t>
      </w:r>
      <w:r>
        <w:rPr>
          <w:sz w:val="20"/>
        </w:rPr>
        <w:t>decisiones:</w:t>
      </w:r>
    </w:p>
    <w:p>
      <w:pPr>
        <w:pStyle w:val="ListParagraph"/>
        <w:numPr>
          <w:ilvl w:val="0"/>
          <w:numId w:val="122"/>
        </w:numPr>
        <w:tabs>
          <w:tab w:pos="2878" w:val="left" w:leader="none"/>
        </w:tabs>
        <w:spacing w:line="249" w:lineRule="auto" w:before="172" w:after="0"/>
        <w:ind w:left="2151" w:right="1578" w:firstLine="340"/>
        <w:jc w:val="both"/>
        <w:rPr>
          <w:sz w:val="20"/>
        </w:rPr>
      </w:pPr>
      <w:r>
        <w:rPr>
          <w:sz w:val="20"/>
        </w:rPr>
        <w:t>Si considerase que la decisión de la Comisión Europea es conforme al</w:t>
      </w:r>
      <w:r>
        <w:rPr>
          <w:spacing w:val="1"/>
          <w:sz w:val="20"/>
        </w:rPr>
        <w:t> </w:t>
      </w:r>
      <w:r>
        <w:rPr>
          <w:sz w:val="20"/>
        </w:rPr>
        <w:t>Derecho de la Unión Europea, dictará sentencia declarándolo así y denegando 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solicitada.</w:t>
      </w:r>
    </w:p>
    <w:p>
      <w:pPr>
        <w:pStyle w:val="ListParagraph"/>
        <w:numPr>
          <w:ilvl w:val="0"/>
          <w:numId w:val="122"/>
        </w:numPr>
        <w:tabs>
          <w:tab w:pos="2870" w:val="left" w:leader="none"/>
        </w:tabs>
        <w:spacing w:line="249" w:lineRule="auto" w:before="3" w:after="0"/>
        <w:ind w:left="2151" w:right="1581" w:firstLine="340"/>
        <w:jc w:val="both"/>
        <w:rPr>
          <w:sz w:val="20"/>
        </w:rPr>
      </w:pPr>
      <w:r>
        <w:rPr>
          <w:sz w:val="20"/>
        </w:rPr>
        <w:t>En caso de considerar que la decisión es contraria al Derecho de la Unión</w:t>
      </w:r>
      <w:r>
        <w:rPr>
          <w:spacing w:val="1"/>
          <w:sz w:val="20"/>
        </w:rPr>
        <w:t> </w:t>
      </w:r>
      <w:r>
        <w:rPr>
          <w:sz w:val="20"/>
        </w:rPr>
        <w:t>Europea, dictará auto de planteamiento de cuestión prejudicial de validez de la</w:t>
      </w:r>
      <w:r>
        <w:rPr>
          <w:spacing w:val="1"/>
          <w:sz w:val="20"/>
        </w:rPr>
        <w:t> </w:t>
      </w:r>
      <w:r>
        <w:rPr>
          <w:sz w:val="20"/>
        </w:rPr>
        <w:t>citada</w:t>
      </w:r>
      <w:r>
        <w:rPr>
          <w:spacing w:val="-7"/>
          <w:sz w:val="20"/>
        </w:rPr>
        <w:t> </w:t>
      </w:r>
      <w:r>
        <w:rPr>
          <w:sz w:val="20"/>
        </w:rPr>
        <w:t>decisión</w:t>
      </w:r>
      <w:r>
        <w:rPr>
          <w:spacing w:val="-6"/>
          <w:sz w:val="20"/>
        </w:rPr>
        <w:t> </w:t>
      </w:r>
      <w:r>
        <w:rPr>
          <w:sz w:val="20"/>
        </w:rPr>
        <w:t>ante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Tribunal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Justicia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Unión</w:t>
      </w:r>
      <w:r>
        <w:rPr>
          <w:spacing w:val="-7"/>
          <w:sz w:val="20"/>
        </w:rPr>
        <w:t> </w:t>
      </w:r>
      <w:r>
        <w:rPr>
          <w:sz w:val="20"/>
        </w:rPr>
        <w:t>Europea,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términos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267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Funcionamiento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Unión</w:t>
      </w:r>
      <w:r>
        <w:rPr>
          <w:spacing w:val="-2"/>
          <w:sz w:val="20"/>
        </w:rPr>
        <w:t> </w:t>
      </w:r>
      <w:r>
        <w:rPr>
          <w:sz w:val="20"/>
        </w:rPr>
        <w:t>Europea.</w:t>
      </w:r>
    </w:p>
    <w:p>
      <w:pPr>
        <w:pStyle w:val="BodyText"/>
        <w:spacing w:line="249" w:lineRule="auto" w:before="173"/>
        <w:ind w:left="2151" w:right="1581" w:firstLine="340"/>
        <w:jc w:val="both"/>
      </w:pPr>
      <w:r>
        <w:rPr/>
        <w:t>La autorización solamente podrá ser concedida si la decisión de la Comisión</w:t>
      </w:r>
      <w:r>
        <w:rPr>
          <w:spacing w:val="1"/>
        </w:rPr>
        <w:t> </w:t>
      </w:r>
      <w:r>
        <w:rPr/>
        <w:t>Europea</w:t>
      </w:r>
      <w:r>
        <w:rPr>
          <w:spacing w:val="-12"/>
        </w:rPr>
        <w:t> </w:t>
      </w:r>
      <w:r>
        <w:rPr/>
        <w:t>cuestionada</w:t>
      </w:r>
      <w:r>
        <w:rPr>
          <w:spacing w:val="-11"/>
        </w:rPr>
        <w:t> </w:t>
      </w:r>
      <w:r>
        <w:rPr/>
        <w:t>fuera</w:t>
      </w:r>
      <w:r>
        <w:rPr>
          <w:spacing w:val="-11"/>
        </w:rPr>
        <w:t> </w:t>
      </w:r>
      <w:r>
        <w:rPr/>
        <w:t>declarada</w:t>
      </w:r>
      <w:r>
        <w:rPr>
          <w:spacing w:val="-11"/>
        </w:rPr>
        <w:t> </w:t>
      </w:r>
      <w:r>
        <w:rPr/>
        <w:t>inválida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Justicia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Unión</w:t>
      </w:r>
      <w:r>
        <w:rPr>
          <w:spacing w:val="-54"/>
        </w:rPr>
        <w:t> </w:t>
      </w:r>
      <w:r>
        <w:rPr/>
        <w:t>Europea.</w:t>
      </w:r>
    </w:p>
    <w:p>
      <w:pPr>
        <w:pStyle w:val="ListParagraph"/>
        <w:numPr>
          <w:ilvl w:val="0"/>
          <w:numId w:val="121"/>
        </w:numPr>
        <w:tabs>
          <w:tab w:pos="2859" w:val="left" w:leader="none"/>
        </w:tabs>
        <w:spacing w:line="240" w:lineRule="auto" w:before="2" w:after="0"/>
        <w:ind w:left="2858" w:right="0" w:hanging="368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previsto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ley.»</w:t>
      </w:r>
    </w:p>
    <w:p>
      <w:pPr>
        <w:pStyle w:val="BodyText"/>
        <w:spacing w:before="7"/>
        <w:ind w:left="0"/>
      </w:pPr>
    </w:p>
    <w:p>
      <w:pPr>
        <w:spacing w:line="249" w:lineRule="auto" w:before="0"/>
        <w:ind w:left="1924" w:right="1583" w:hanging="341"/>
        <w:jc w:val="left"/>
        <w:rPr>
          <w:i/>
          <w:sz w:val="20"/>
        </w:rPr>
      </w:pPr>
      <w:r>
        <w:rPr>
          <w:spacing w:val="-1"/>
          <w:sz w:val="20"/>
        </w:rPr>
        <w:t>Disposición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final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séptima.</w:t>
      </w:r>
      <w:r>
        <w:rPr>
          <w:spacing w:val="17"/>
          <w:sz w:val="20"/>
        </w:rPr>
        <w:t> </w:t>
      </w:r>
      <w:r>
        <w:rPr>
          <w:i/>
          <w:spacing w:val="-1"/>
          <w:sz w:val="20"/>
        </w:rPr>
        <w:t>Modificación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de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la</w:t>
      </w:r>
      <w:r>
        <w:rPr>
          <w:i/>
          <w:spacing w:val="-12"/>
          <w:sz w:val="20"/>
        </w:rPr>
        <w:t> </w:t>
      </w:r>
      <w:r>
        <w:rPr>
          <w:i/>
          <w:spacing w:val="-1"/>
          <w:sz w:val="20"/>
        </w:rPr>
        <w:t>Ley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1/2000,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de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7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de</w:t>
      </w:r>
      <w:r>
        <w:rPr>
          <w:i/>
          <w:spacing w:val="-12"/>
          <w:sz w:val="20"/>
        </w:rPr>
        <w:t> </w:t>
      </w:r>
      <w:r>
        <w:rPr>
          <w:i/>
          <w:spacing w:val="-1"/>
          <w:sz w:val="20"/>
        </w:rPr>
        <w:t>enero,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Enjuiciamiento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Civil.</w:t>
      </w:r>
    </w:p>
    <w:p>
      <w:pPr>
        <w:pStyle w:val="BodyText"/>
        <w:spacing w:line="249" w:lineRule="auto" w:before="172"/>
        <w:ind w:right="1583" w:firstLine="340"/>
      </w:pPr>
      <w:r>
        <w:rPr/>
        <w:t>Se</w:t>
      </w:r>
      <w:r>
        <w:rPr>
          <w:spacing w:val="-5"/>
        </w:rPr>
        <w:t> </w:t>
      </w:r>
      <w:r>
        <w:rPr/>
        <w:t>modifica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15</w:t>
      </w:r>
      <w:r>
        <w:rPr>
          <w:spacing w:val="-4"/>
        </w:rPr>
        <w:t> </w:t>
      </w:r>
      <w:r>
        <w:rPr/>
        <w:t>bis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1/2000,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enero,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Enjuiciamiento</w:t>
      </w:r>
      <w:r>
        <w:rPr>
          <w:spacing w:val="-3"/>
        </w:rPr>
        <w:t> </w:t>
      </w:r>
      <w:r>
        <w:rPr/>
        <w:t>Civil,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queda</w:t>
      </w:r>
      <w:r>
        <w:rPr>
          <w:spacing w:val="-1"/>
        </w:rPr>
        <w:t> </w:t>
      </w:r>
      <w:r>
        <w:rPr/>
        <w:t>redactado como sigue:</w:t>
      </w:r>
    </w:p>
    <w:p>
      <w:pPr>
        <w:tabs>
          <w:tab w:pos="3855" w:val="left" w:leader="none"/>
        </w:tabs>
        <w:spacing w:line="249" w:lineRule="auto" w:before="172"/>
        <w:ind w:left="2491" w:right="1583" w:hanging="341"/>
        <w:jc w:val="left"/>
        <w:rPr>
          <w:i/>
          <w:sz w:val="20"/>
        </w:rPr>
      </w:pPr>
      <w:r>
        <w:rPr>
          <w:sz w:val="20"/>
        </w:rPr>
        <w:t>«Artículo</w:t>
      </w:r>
      <w:r>
        <w:rPr>
          <w:spacing w:val="25"/>
          <w:sz w:val="20"/>
        </w:rPr>
        <w:t> </w:t>
      </w:r>
      <w:r>
        <w:rPr>
          <w:sz w:val="20"/>
        </w:rPr>
        <w:t>15</w:t>
      </w:r>
      <w:r>
        <w:rPr>
          <w:spacing w:val="25"/>
          <w:sz w:val="20"/>
        </w:rPr>
        <w:t> </w:t>
      </w:r>
      <w:r>
        <w:rPr>
          <w:sz w:val="20"/>
        </w:rPr>
        <w:t>bis.</w:t>
        <w:tab/>
      </w:r>
      <w:r>
        <w:rPr>
          <w:i/>
          <w:sz w:val="20"/>
        </w:rPr>
        <w:t>Intervención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procesos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defensa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competencia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datos.</w:t>
      </w:r>
    </w:p>
    <w:p>
      <w:pPr>
        <w:pStyle w:val="ListParagraph"/>
        <w:numPr>
          <w:ilvl w:val="0"/>
          <w:numId w:val="123"/>
        </w:numPr>
        <w:tabs>
          <w:tab w:pos="2878" w:val="left" w:leader="none"/>
        </w:tabs>
        <w:spacing w:line="249" w:lineRule="auto" w:before="171" w:after="0"/>
        <w:ind w:left="2151" w:right="1575" w:firstLine="340"/>
        <w:jc w:val="both"/>
        <w:rPr>
          <w:sz w:val="20"/>
        </w:rPr>
      </w:pPr>
      <w:r>
        <w:rPr/>
        <w:pict>
          <v:shape style="position:absolute;margin-left:561.85376pt;margin-top:150.739594pt;width:18.350pt;height:101.2pt;mso-position-horizontal-relative:page;mso-position-vertical-relative:paragraph;z-index:15829504" type="#_x0000_t202" id="docshape330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Europea,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Mercados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 y los órganos competentes de las comunidades autónomas en el</w:t>
      </w:r>
      <w:r>
        <w:rPr>
          <w:spacing w:val="1"/>
          <w:sz w:val="20"/>
        </w:rPr>
        <w:t> </w:t>
      </w:r>
      <w:r>
        <w:rPr>
          <w:sz w:val="20"/>
        </w:rPr>
        <w:t>ámbito de sus competencias podrán intervenir en los procesos de defensa de la</w:t>
      </w:r>
      <w:r>
        <w:rPr>
          <w:spacing w:val="1"/>
          <w:sz w:val="20"/>
        </w:rPr>
        <w:t> </w:t>
      </w:r>
      <w:r>
        <w:rPr>
          <w:sz w:val="20"/>
        </w:rPr>
        <w:t>competencia y de protección de datos, sin tener la condición de parte, por propia</w:t>
      </w:r>
      <w:r>
        <w:rPr>
          <w:spacing w:val="1"/>
          <w:sz w:val="20"/>
        </w:rPr>
        <w:t> </w:t>
      </w:r>
      <w:r>
        <w:rPr>
          <w:sz w:val="20"/>
        </w:rPr>
        <w:t>iniciativa o a instancia del órgano judicial, mediante la aportación de información o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observaciones</w:t>
      </w:r>
      <w:r>
        <w:rPr>
          <w:spacing w:val="-13"/>
          <w:sz w:val="20"/>
        </w:rPr>
        <w:t> </w:t>
      </w:r>
      <w:r>
        <w:rPr>
          <w:sz w:val="20"/>
        </w:rPr>
        <w:t>escritas</w:t>
      </w:r>
      <w:r>
        <w:rPr>
          <w:spacing w:val="-13"/>
          <w:sz w:val="20"/>
        </w:rPr>
        <w:t> </w:t>
      </w:r>
      <w:r>
        <w:rPr>
          <w:sz w:val="20"/>
        </w:rPr>
        <w:t>sobre</w:t>
      </w:r>
      <w:r>
        <w:rPr>
          <w:spacing w:val="-12"/>
          <w:sz w:val="20"/>
        </w:rPr>
        <w:t> </w:t>
      </w:r>
      <w:r>
        <w:rPr>
          <w:sz w:val="20"/>
        </w:rPr>
        <w:t>cuestiones</w:t>
      </w:r>
      <w:r>
        <w:rPr>
          <w:spacing w:val="-12"/>
          <w:sz w:val="20"/>
        </w:rPr>
        <w:t> </w:t>
      </w:r>
      <w:r>
        <w:rPr>
          <w:sz w:val="20"/>
        </w:rPr>
        <w:t>relativas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aplicación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 artículos 101 y 102 del Tratado de Funcionamiento de la Unión Europea o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15/2007,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3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julio,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Defensa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Competencia.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venia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judicial,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observaciones verbales. A estos efectos, podrán solicitar al órgano jurisdiccional</w:t>
      </w:r>
      <w:r>
        <w:rPr>
          <w:spacing w:val="1"/>
          <w:sz w:val="20"/>
        </w:rPr>
        <w:t> </w:t>
      </w:r>
      <w:r>
        <w:rPr>
          <w:sz w:val="20"/>
        </w:rPr>
        <w:t>competente que les remita o haga remitir todos los documentos necesarios para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valoración del</w:t>
      </w:r>
      <w:r>
        <w:rPr>
          <w:spacing w:val="-1"/>
          <w:sz w:val="20"/>
        </w:rPr>
        <w:t> </w:t>
      </w:r>
      <w:r>
        <w:rPr>
          <w:sz w:val="20"/>
        </w:rPr>
        <w:t>asunto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trate.</w:t>
      </w:r>
    </w:p>
    <w:p>
      <w:pPr>
        <w:pStyle w:val="BodyText"/>
        <w:spacing w:line="249" w:lineRule="auto" w:before="10"/>
        <w:ind w:left="2151" w:right="1578" w:firstLine="340"/>
        <w:jc w:val="both"/>
      </w:pPr>
      <w:r>
        <w:rPr/>
        <w:t>La aportación de información no alcanzará a los datos o documentos obtenidos</w:t>
      </w:r>
      <w:r>
        <w:rPr>
          <w:spacing w:val="-53"/>
        </w:rPr>
        <w:t> </w:t>
      </w:r>
      <w:r>
        <w:rPr/>
        <w:t>en el ámbito de las circunstancias de aplicación de la exención o reducción del</w:t>
      </w:r>
      <w:r>
        <w:rPr>
          <w:spacing w:val="1"/>
        </w:rPr>
        <w:t> </w:t>
      </w:r>
      <w:r>
        <w:rPr/>
        <w:t>importe de las multas previstas en los artículos 65 y 66 de la Ley 15/2007, de 3 de</w:t>
      </w:r>
      <w:r>
        <w:rPr>
          <w:spacing w:val="1"/>
        </w:rPr>
        <w:t> </w:t>
      </w:r>
      <w:r>
        <w:rPr/>
        <w:t>julio,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Competencia.</w:t>
      </w:r>
    </w:p>
    <w:p>
      <w:pPr>
        <w:pStyle w:val="ListParagraph"/>
        <w:numPr>
          <w:ilvl w:val="0"/>
          <w:numId w:val="123"/>
        </w:numPr>
        <w:tabs>
          <w:tab w:pos="2878" w:val="left" w:leader="none"/>
        </w:tabs>
        <w:spacing w:line="249" w:lineRule="auto" w:before="3" w:after="0"/>
        <w:ind w:left="2151" w:right="1578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Europea,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Mercados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órganos</w:t>
      </w:r>
      <w:r>
        <w:rPr>
          <w:spacing w:val="-10"/>
          <w:sz w:val="20"/>
        </w:rPr>
        <w:t> </w:t>
      </w:r>
      <w:r>
        <w:rPr>
          <w:sz w:val="20"/>
        </w:rPr>
        <w:t>competentes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comunidades</w:t>
      </w:r>
      <w:r>
        <w:rPr>
          <w:spacing w:val="-10"/>
          <w:sz w:val="20"/>
        </w:rPr>
        <w:t> </w:t>
      </w:r>
      <w:r>
        <w:rPr>
          <w:sz w:val="20"/>
        </w:rPr>
        <w:t>autónomas</w:t>
      </w:r>
      <w:r>
        <w:rPr>
          <w:spacing w:val="-9"/>
          <w:sz w:val="20"/>
        </w:rPr>
        <w:t> </w:t>
      </w:r>
      <w:r>
        <w:rPr>
          <w:sz w:val="20"/>
        </w:rPr>
        <w:t>aportarán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información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presentarán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observaciones</w:t>
      </w:r>
      <w:r>
        <w:rPr>
          <w:spacing w:val="-9"/>
          <w:sz w:val="20"/>
        </w:rPr>
        <w:t> </w:t>
      </w:r>
      <w:r>
        <w:rPr>
          <w:sz w:val="20"/>
        </w:rPr>
        <w:t>previstas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número</w:t>
      </w:r>
      <w:r>
        <w:rPr>
          <w:spacing w:val="-9"/>
          <w:sz w:val="20"/>
        </w:rPr>
        <w:t> </w:t>
      </w:r>
      <w:r>
        <w:rPr>
          <w:sz w:val="20"/>
        </w:rPr>
        <w:t>anterior</w:t>
      </w:r>
      <w:r>
        <w:rPr>
          <w:spacing w:val="-9"/>
          <w:sz w:val="20"/>
        </w:rPr>
        <w:t> </w:t>
      </w:r>
      <w:r>
        <w:rPr>
          <w:sz w:val="20"/>
        </w:rPr>
        <w:t>diez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611" w:footer="0" w:top="140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3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119854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26752;mso-wrap-distance-left:0;mso-wrap-distance-right:0" id="docshape33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left="2151" w:right="1584"/>
        <w:jc w:val="both"/>
      </w:pPr>
      <w:r>
        <w:rPr/>
        <w:t>días antes de la celebración del acto del juicio a que se refiere el artículo 433 o</w:t>
      </w:r>
      <w:r>
        <w:rPr>
          <w:spacing w:val="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oposición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impugnación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interpuesto.</w:t>
      </w:r>
    </w:p>
    <w:p>
      <w:pPr>
        <w:pStyle w:val="ListParagraph"/>
        <w:numPr>
          <w:ilvl w:val="0"/>
          <w:numId w:val="123"/>
        </w:numPr>
        <w:tabs>
          <w:tab w:pos="2859" w:val="left" w:leader="none"/>
        </w:tabs>
        <w:spacing w:line="249" w:lineRule="auto" w:before="1" w:after="0"/>
        <w:ind w:left="2151" w:right="1582" w:firstLine="340"/>
        <w:jc w:val="both"/>
        <w:rPr>
          <w:sz w:val="20"/>
        </w:rPr>
      </w:pPr>
      <w:r>
        <w:rPr>
          <w:sz w:val="20"/>
        </w:rPr>
        <w:t>Lo dispuesto en los anteriores apartados en materia de procedimiento será</w:t>
      </w:r>
      <w:r>
        <w:rPr>
          <w:spacing w:val="-53"/>
          <w:sz w:val="20"/>
        </w:rPr>
        <w:t> </w:t>
      </w:r>
      <w:r>
        <w:rPr>
          <w:sz w:val="20"/>
        </w:rPr>
        <w:t>asimismo de aplicación cuando la Comisión Europea, la Agencia Española de</w:t>
      </w:r>
      <w:r>
        <w:rPr>
          <w:spacing w:val="1"/>
          <w:sz w:val="20"/>
        </w:rPr>
        <w:t> </w:t>
      </w:r>
      <w:r>
        <w:rPr>
          <w:sz w:val="20"/>
        </w:rPr>
        <w:t>Protección de Datos y las autoridades autonómicas de protección de datos, en 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sus</w:t>
      </w:r>
      <w:r>
        <w:rPr>
          <w:spacing w:val="-10"/>
          <w:sz w:val="20"/>
        </w:rPr>
        <w:t> </w:t>
      </w:r>
      <w:r>
        <w:rPr>
          <w:sz w:val="20"/>
        </w:rPr>
        <w:t>competencias,</w:t>
      </w:r>
      <w:r>
        <w:rPr>
          <w:spacing w:val="-10"/>
          <w:sz w:val="20"/>
        </w:rPr>
        <w:t> </w:t>
      </w:r>
      <w:r>
        <w:rPr>
          <w:sz w:val="20"/>
        </w:rPr>
        <w:t>consideren</w:t>
      </w:r>
      <w:r>
        <w:rPr>
          <w:spacing w:val="-10"/>
          <w:sz w:val="20"/>
        </w:rPr>
        <w:t> </w:t>
      </w:r>
      <w:r>
        <w:rPr>
          <w:sz w:val="20"/>
        </w:rPr>
        <w:t>precisa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intervención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proceso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afecte a cuestiones relativas a la aplicación del Reglamento (UE) 2016/679 del</w:t>
      </w:r>
      <w:r>
        <w:rPr>
          <w:spacing w:val="1"/>
          <w:sz w:val="20"/>
        </w:rPr>
        <w:t> </w:t>
      </w:r>
      <w:r>
        <w:rPr>
          <w:sz w:val="20"/>
        </w:rPr>
        <w:t>Parlamento</w:t>
      </w:r>
      <w:r>
        <w:rPr>
          <w:spacing w:val="-1"/>
          <w:sz w:val="20"/>
        </w:rPr>
        <w:t> </w:t>
      </w:r>
      <w:r>
        <w:rPr>
          <w:sz w:val="20"/>
        </w:rPr>
        <w:t>Europeo y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Consejo,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abril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2016.»</w:t>
      </w:r>
    </w:p>
    <w:p>
      <w:pPr>
        <w:pStyle w:val="BodyText"/>
        <w:spacing w:before="2"/>
        <w:ind w:left="0"/>
      </w:pPr>
    </w:p>
    <w:p>
      <w:pPr>
        <w:spacing w:line="249" w:lineRule="auto" w:before="0"/>
        <w:ind w:left="1924" w:right="1585" w:hanging="341"/>
        <w:jc w:val="both"/>
        <w:rPr>
          <w:i/>
          <w:sz w:val="20"/>
        </w:rPr>
      </w:pPr>
      <w:r>
        <w:rPr>
          <w:sz w:val="20"/>
        </w:rPr>
        <w:t>Disposición</w:t>
      </w:r>
      <w:r>
        <w:rPr>
          <w:spacing w:val="-9"/>
          <w:sz w:val="20"/>
        </w:rPr>
        <w:t> </w:t>
      </w:r>
      <w:r>
        <w:rPr>
          <w:sz w:val="20"/>
        </w:rPr>
        <w:t>final</w:t>
      </w:r>
      <w:r>
        <w:rPr>
          <w:spacing w:val="-9"/>
          <w:sz w:val="20"/>
        </w:rPr>
        <w:t> </w:t>
      </w:r>
      <w:r>
        <w:rPr>
          <w:sz w:val="20"/>
        </w:rPr>
        <w:t>octava.</w:t>
      </w:r>
      <w:r>
        <w:rPr>
          <w:spacing w:val="20"/>
          <w:sz w:val="20"/>
        </w:rPr>
        <w:t> </w:t>
      </w:r>
      <w:r>
        <w:rPr>
          <w:i/>
          <w:sz w:val="20"/>
        </w:rPr>
        <w:t>Modificación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Orgánica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6/2001,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21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diciembre,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4"/>
          <w:sz w:val="20"/>
        </w:rPr>
        <w:t> </w:t>
      </w:r>
      <w:r>
        <w:rPr>
          <w:i/>
          <w:sz w:val="20"/>
        </w:rPr>
        <w:t>Universidades.</w:t>
      </w:r>
    </w:p>
    <w:p>
      <w:pPr>
        <w:pStyle w:val="BodyText"/>
        <w:spacing w:line="249" w:lineRule="auto" w:before="172"/>
        <w:ind w:right="1583" w:firstLine="340"/>
        <w:jc w:val="both"/>
      </w:pP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incluye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3"/>
        </w:rPr>
        <w:t> </w:t>
      </w:r>
      <w:r>
        <w:rPr>
          <w:spacing w:val="-1"/>
        </w:rPr>
        <w:t>nueva</w:t>
      </w:r>
      <w:r>
        <w:rPr>
          <w:spacing w:val="-13"/>
        </w:rPr>
        <w:t> </w:t>
      </w:r>
      <w:r>
        <w:rPr>
          <w:spacing w:val="-1"/>
        </w:rPr>
        <w:t>letra</w:t>
      </w:r>
      <w:r>
        <w:rPr>
          <w:spacing w:val="-12"/>
        </w:rPr>
        <w:t> </w:t>
      </w:r>
      <w:r>
        <w:rPr>
          <w:spacing w:val="-1"/>
        </w:rPr>
        <w:t>l)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apartado</w:t>
      </w:r>
      <w:r>
        <w:rPr>
          <w:spacing w:val="-12"/>
        </w:rPr>
        <w:t> </w:t>
      </w:r>
      <w:r>
        <w:rPr>
          <w:spacing w:val="-1"/>
        </w:rPr>
        <w:t>2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46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3"/>
        </w:rPr>
        <w:t> </w:t>
      </w:r>
      <w:r>
        <w:rPr/>
        <w:t>Orgánica</w:t>
      </w:r>
      <w:r>
        <w:rPr>
          <w:spacing w:val="10"/>
        </w:rPr>
        <w:t> </w:t>
      </w:r>
      <w:r>
        <w:rPr/>
        <w:t>6/2001,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Universidades,</w:t>
      </w:r>
      <w:r>
        <w:rPr>
          <w:spacing w:val="-2"/>
        </w:rPr>
        <w:t> </w:t>
      </w:r>
      <w:r>
        <w:rPr/>
        <w:t>con el</w:t>
      </w:r>
      <w:r>
        <w:rPr>
          <w:spacing w:val="-2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line="249" w:lineRule="auto" w:before="171"/>
        <w:ind w:left="2151" w:right="1583" w:firstLine="340"/>
        <w:jc w:val="both"/>
      </w:pPr>
      <w:r>
        <w:rPr/>
        <w:t>«l)</w:t>
      </w:r>
      <w:r>
        <w:rPr>
          <w:spacing w:val="1"/>
        </w:rPr>
        <w:t> </w:t>
      </w:r>
      <w:r>
        <w:rPr/>
        <w:t>La formación en el uso y seguridad de los medios digitales y en la garantía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fundamentales en</w:t>
      </w:r>
      <w:r>
        <w:rPr>
          <w:spacing w:val="-1"/>
        </w:rPr>
        <w:t> </w:t>
      </w:r>
      <w:r>
        <w:rPr/>
        <w:t>Internet.»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line="249" w:lineRule="auto" w:before="0"/>
        <w:ind w:left="1924" w:right="1583" w:hanging="341"/>
        <w:jc w:val="both"/>
        <w:rPr>
          <w:i/>
          <w:sz w:val="20"/>
        </w:rPr>
      </w:pPr>
      <w:r>
        <w:rPr>
          <w:sz w:val="20"/>
        </w:rPr>
        <w:t>Disposición final novena.</w:t>
      </w:r>
      <w:r>
        <w:rPr>
          <w:spacing w:val="1"/>
          <w:sz w:val="20"/>
        </w:rPr>
        <w:t> </w:t>
      </w:r>
      <w:r>
        <w:rPr>
          <w:i/>
          <w:sz w:val="20"/>
        </w:rPr>
        <w:t>Modificación de la Ley 41/2002, de 14 de noviembre, básica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reguladora de la autonomía del paciente y de derechos y obligaciones en materia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 documentación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clínica.</w:t>
      </w:r>
    </w:p>
    <w:p>
      <w:pPr>
        <w:pStyle w:val="BodyText"/>
        <w:spacing w:line="249" w:lineRule="auto" w:before="173"/>
        <w:ind w:right="1584" w:firstLine="340"/>
        <w:jc w:val="both"/>
      </w:pPr>
      <w:r>
        <w:rPr/>
        <w:t>Se modifica el apartado 3 del artículo 16 de la Ley 41/2002, de 14 de noviembre,</w:t>
      </w:r>
      <w:r>
        <w:rPr>
          <w:spacing w:val="1"/>
        </w:rPr>
        <w:t> </w:t>
      </w:r>
      <w:r>
        <w:rPr/>
        <w:t>básica reguladora de la autonomía del paciente y de derechos y obligaciones en 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clínica,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pasa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tener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tenor:</w:t>
      </w:r>
    </w:p>
    <w:p>
      <w:pPr>
        <w:pStyle w:val="BodyText"/>
        <w:spacing w:before="172"/>
        <w:ind w:left="2151"/>
        <w:jc w:val="both"/>
        <w:rPr>
          <w:i/>
        </w:rPr>
      </w:pPr>
      <w:r>
        <w:rPr/>
        <w:t>«Artículo</w:t>
      </w:r>
      <w:r>
        <w:rPr>
          <w:spacing w:val="-3"/>
        </w:rPr>
        <w:t> </w:t>
      </w:r>
      <w:r>
        <w:rPr/>
        <w:t>16.</w:t>
      </w:r>
      <w:r>
        <w:rPr>
          <w:spacing w:val="84"/>
        </w:rPr>
        <w:t> </w:t>
      </w:r>
      <w:r>
        <w:rPr>
          <w:i/>
        </w:rPr>
        <w:t>[…]</w:t>
      </w:r>
    </w:p>
    <w:p>
      <w:pPr>
        <w:pStyle w:val="BodyText"/>
        <w:spacing w:line="249" w:lineRule="auto" w:before="180"/>
        <w:ind w:left="2151" w:right="1580" w:firstLine="340"/>
        <w:jc w:val="both"/>
      </w:pPr>
      <w:r>
        <w:rPr/>
        <w:t>3.</w:t>
      </w:r>
      <w:r>
        <w:rPr>
          <w:spacing w:val="24"/>
        </w:rPr>
        <w:t> </w:t>
      </w:r>
      <w:r>
        <w:rPr/>
        <w:t>El</w:t>
      </w:r>
      <w:r>
        <w:rPr>
          <w:spacing w:val="-8"/>
        </w:rPr>
        <w:t> </w:t>
      </w:r>
      <w:r>
        <w:rPr/>
        <w:t>acceso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historia</w:t>
      </w:r>
      <w:r>
        <w:rPr>
          <w:spacing w:val="-8"/>
        </w:rPr>
        <w:t> </w:t>
      </w:r>
      <w:r>
        <w:rPr/>
        <w:t>clínica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fines</w:t>
      </w:r>
      <w:r>
        <w:rPr>
          <w:spacing w:val="-7"/>
        </w:rPr>
        <w:t> </w:t>
      </w:r>
      <w:r>
        <w:rPr/>
        <w:t>judiciales,</w:t>
      </w:r>
      <w:r>
        <w:rPr>
          <w:spacing w:val="-8"/>
        </w:rPr>
        <w:t> </w:t>
      </w:r>
      <w:r>
        <w:rPr/>
        <w:t>epidemiológicos,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salud</w:t>
      </w:r>
      <w:r>
        <w:rPr>
          <w:spacing w:val="-54"/>
        </w:rPr>
        <w:t> </w:t>
      </w:r>
      <w:r>
        <w:rPr/>
        <w:t>pública, de investigación o de docencia, se rige por lo dispuesto en la legislación</w:t>
      </w:r>
      <w:r>
        <w:rPr>
          <w:spacing w:val="1"/>
        </w:rPr>
        <w:t> </w:t>
      </w:r>
      <w:r>
        <w:rPr/>
        <w:t>vigente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materia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protección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datos</w:t>
      </w:r>
      <w:r>
        <w:rPr>
          <w:spacing w:val="-10"/>
        </w:rPr>
        <w:t> </w:t>
      </w:r>
      <w:r>
        <w:rPr/>
        <w:t>personales,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0"/>
        </w:rPr>
        <w:t> </w:t>
      </w:r>
      <w:r>
        <w:rPr/>
        <w:t>14/1986,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25</w:t>
      </w:r>
      <w:r>
        <w:rPr>
          <w:spacing w:val="-10"/>
        </w:rPr>
        <w:t> </w:t>
      </w:r>
      <w:r>
        <w:rPr/>
        <w:t>de</w:t>
      </w:r>
      <w:r>
        <w:rPr>
          <w:spacing w:val="-53"/>
        </w:rPr>
        <w:t> </w:t>
      </w:r>
      <w:r>
        <w:rPr/>
        <w:t>abril, General de Sanidad, y demás normas de aplicación en cada caso. El acceso</w:t>
      </w:r>
      <w:r>
        <w:rPr>
          <w:spacing w:val="1"/>
        </w:rPr>
        <w:t> </w:t>
      </w:r>
      <w:r>
        <w:rPr/>
        <w:t>a la historia clínica con estos fines obliga a preservar los datos de identificación</w:t>
      </w:r>
      <w:r>
        <w:rPr>
          <w:spacing w:val="1"/>
        </w:rPr>
        <w:t> </w:t>
      </w:r>
      <w:r>
        <w:rPr/>
        <w:t>personal del paciente, separados de los de carácter clinicoasistencial, de manera</w:t>
      </w:r>
      <w:r>
        <w:rPr>
          <w:spacing w:val="1"/>
        </w:rPr>
        <w:t> </w:t>
      </w:r>
      <w:r>
        <w:rPr/>
        <w:t>que, como regla general, quede asegurado el anonimato, salvo que el propio</w:t>
      </w:r>
      <w:r>
        <w:rPr>
          <w:spacing w:val="1"/>
        </w:rPr>
        <w:t> </w:t>
      </w:r>
      <w:r>
        <w:rPr/>
        <w:t>paciente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dado</w:t>
      </w:r>
      <w:r>
        <w:rPr>
          <w:spacing w:val="-2"/>
        </w:rPr>
        <w:t> </w:t>
      </w:r>
      <w:r>
        <w:rPr/>
        <w:t>su consentimiento para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separarlos.</w:t>
      </w:r>
    </w:p>
    <w:p>
      <w:pPr>
        <w:pStyle w:val="BodyText"/>
        <w:spacing w:line="249" w:lineRule="auto" w:before="7"/>
        <w:ind w:left="2151" w:right="1584" w:firstLine="340"/>
        <w:jc w:val="both"/>
      </w:pPr>
      <w:r>
        <w:rPr/>
        <w:t>Se exceptúan los supuestos de investigación previstos en el apartado 2 de la</w:t>
      </w:r>
      <w:r>
        <w:rPr>
          <w:spacing w:val="1"/>
        </w:rPr>
        <w:t> </w:t>
      </w:r>
      <w:r>
        <w:rPr/>
        <w:t>Disposición adicional decimoséptima de la Ley Orgánica de Protección de Datos</w:t>
      </w:r>
      <w:r>
        <w:rPr>
          <w:spacing w:val="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y Garantía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Digitales.</w:t>
      </w:r>
    </w:p>
    <w:p>
      <w:pPr>
        <w:pStyle w:val="BodyText"/>
        <w:spacing w:line="249" w:lineRule="auto" w:before="2"/>
        <w:ind w:left="2151" w:right="1582" w:firstLine="340"/>
        <w:jc w:val="both"/>
      </w:pPr>
      <w:r>
        <w:rPr/>
        <w:t>Asimismo se exceptúan los supuestos de investigación de la autoridad judicial</w:t>
      </w:r>
      <w:r>
        <w:rPr>
          <w:spacing w:val="1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considere</w:t>
      </w:r>
      <w:r>
        <w:rPr>
          <w:spacing w:val="-8"/>
        </w:rPr>
        <w:t> </w:t>
      </w:r>
      <w:r>
        <w:rPr/>
        <w:t>imprescindible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unificación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datos</w:t>
      </w:r>
      <w:r>
        <w:rPr>
          <w:spacing w:val="-9"/>
        </w:rPr>
        <w:t> </w:t>
      </w:r>
      <w:r>
        <w:rPr/>
        <w:t>identificativos</w:t>
      </w:r>
      <w:r>
        <w:rPr>
          <w:spacing w:val="-9"/>
        </w:rPr>
        <w:t> </w:t>
      </w:r>
      <w:r>
        <w:rPr/>
        <w:t>con</w:t>
      </w:r>
      <w:r>
        <w:rPr>
          <w:spacing w:val="1"/>
        </w:rPr>
        <w:t> </w:t>
      </w:r>
      <w:r>
        <w:rPr/>
        <w:t>los clinicoasistenciales, en los cuales se estará a lo que dispongan los jueces y</w:t>
      </w:r>
      <w:r>
        <w:rPr>
          <w:spacing w:val="1"/>
        </w:rPr>
        <w:t> </w:t>
      </w:r>
      <w:r>
        <w:rPr/>
        <w:t>tribunales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correspondiente.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acceso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datos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documentos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3"/>
        </w:rPr>
        <w:t> </w:t>
      </w:r>
      <w:r>
        <w:rPr/>
        <w:t>historia</w:t>
      </w:r>
      <w:r>
        <w:rPr>
          <w:spacing w:val="-4"/>
        </w:rPr>
        <w:t> </w:t>
      </w:r>
      <w:r>
        <w:rPr/>
        <w:t>clínica</w:t>
      </w:r>
      <w:r>
        <w:rPr>
          <w:spacing w:val="-3"/>
        </w:rPr>
        <w:t> </w:t>
      </w:r>
      <w:r>
        <w:rPr/>
        <w:t>queda</w:t>
      </w:r>
      <w:r>
        <w:rPr>
          <w:spacing w:val="-4"/>
        </w:rPr>
        <w:t> </w:t>
      </w:r>
      <w:r>
        <w:rPr/>
        <w:t>limitado</w:t>
      </w:r>
      <w:r>
        <w:rPr>
          <w:spacing w:val="-4"/>
        </w:rPr>
        <w:t> </w:t>
      </w:r>
      <w:r>
        <w:rPr/>
        <w:t>estrictamente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fines</w:t>
      </w:r>
      <w:r>
        <w:rPr>
          <w:spacing w:val="-3"/>
        </w:rPr>
        <w:t> </w:t>
      </w:r>
      <w:r>
        <w:rPr/>
        <w:t>específicos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cada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line="249" w:lineRule="auto" w:before="5"/>
        <w:ind w:left="2151" w:right="1575" w:firstLine="340"/>
        <w:jc w:val="both"/>
      </w:pPr>
      <w:r>
        <w:rPr/>
        <w:pict>
          <v:shape style="position:absolute;margin-left:561.85376pt;margin-top:59.101002pt;width:18.350pt;height:101.2pt;mso-position-horizontal-relative:page;mso-position-vertical-relative:paragraph;z-index:15831040" type="#_x0000_t202" id="docshape335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/>
        <w:t>Cuando</w:t>
      </w:r>
      <w:r>
        <w:rPr>
          <w:spacing w:val="-7"/>
        </w:rPr>
        <w:t> </w:t>
      </w:r>
      <w:r>
        <w:rPr/>
        <w:t>ello</w:t>
      </w:r>
      <w:r>
        <w:rPr>
          <w:spacing w:val="-6"/>
        </w:rPr>
        <w:t> </w:t>
      </w:r>
      <w:r>
        <w:rPr/>
        <w:t>sea</w:t>
      </w:r>
      <w:r>
        <w:rPr>
          <w:spacing w:val="-6"/>
        </w:rPr>
        <w:t> </w:t>
      </w:r>
      <w:r>
        <w:rPr/>
        <w:t>necesario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prevención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riesgo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peligro</w:t>
      </w:r>
      <w:r>
        <w:rPr>
          <w:spacing w:val="-6"/>
        </w:rPr>
        <w:t> </w:t>
      </w:r>
      <w:r>
        <w:rPr/>
        <w:t>grave</w:t>
      </w:r>
      <w:r>
        <w:rPr>
          <w:spacing w:val="-6"/>
        </w:rPr>
        <w:t> </w:t>
      </w:r>
      <w:r>
        <w:rPr/>
        <w:t>para</w:t>
      </w:r>
      <w:r>
        <w:rPr>
          <w:spacing w:val="1"/>
        </w:rPr>
        <w:t> </w:t>
      </w:r>
      <w:r>
        <w:rPr/>
        <w:t>la salud de la población, las Administraciones sanitarias a las que se refiere la Ley</w:t>
      </w:r>
      <w:r>
        <w:rPr>
          <w:spacing w:val="1"/>
        </w:rPr>
        <w:t> </w:t>
      </w:r>
      <w:r>
        <w:rPr/>
        <w:t>33/2011, de 4 de octubre, General de Salud Pública, podrán acceder a los datos</w:t>
      </w:r>
      <w:r>
        <w:rPr>
          <w:spacing w:val="1"/>
        </w:rPr>
        <w:t> </w:t>
      </w:r>
      <w:r>
        <w:rPr/>
        <w:t>identificativos de los pacientes por razones epidemiológicas o de protección de la</w:t>
      </w:r>
      <w:r>
        <w:rPr>
          <w:spacing w:val="1"/>
        </w:rPr>
        <w:t> </w:t>
      </w:r>
      <w:r>
        <w:rPr/>
        <w:t>salud pública. El acceso habrá de realizarse, en todo caso, por un profesional</w:t>
      </w:r>
      <w:r>
        <w:rPr>
          <w:spacing w:val="1"/>
        </w:rPr>
        <w:t> </w:t>
      </w:r>
      <w:r>
        <w:rPr/>
        <w:t>sanitario sujeto al secreto profesional o por otra persona sujeta, asimismo, a una</w:t>
      </w:r>
      <w:r>
        <w:rPr>
          <w:spacing w:val="1"/>
        </w:rPr>
        <w:t> </w:t>
      </w:r>
      <w:r>
        <w:rPr/>
        <w:t>obligación equivalente de secreto, previa motivación por parte de la Administración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solicitase el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datos.»</w:t>
      </w:r>
    </w:p>
    <w:p>
      <w:pPr>
        <w:spacing w:after="0" w:line="249" w:lineRule="auto"/>
        <w:jc w:val="both"/>
        <w:sectPr>
          <w:headerReference w:type="even" r:id="rId72"/>
          <w:headerReference w:type="default" r:id="rId73"/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36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119855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25216;mso-wrap-distance-left:0;mso-wrap-distance-right:0" id="docshape337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tabs>
          <w:tab w:pos="4068" w:val="left" w:leader="none"/>
        </w:tabs>
        <w:spacing w:line="249" w:lineRule="auto" w:before="1"/>
        <w:ind w:left="1924" w:right="1583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26"/>
          <w:sz w:val="20"/>
        </w:rPr>
        <w:t> </w:t>
      </w:r>
      <w:r>
        <w:rPr>
          <w:sz w:val="20"/>
        </w:rPr>
        <w:t>final</w:t>
      </w:r>
      <w:r>
        <w:rPr>
          <w:spacing w:val="28"/>
          <w:sz w:val="20"/>
        </w:rPr>
        <w:t> </w:t>
      </w:r>
      <w:r>
        <w:rPr>
          <w:sz w:val="20"/>
        </w:rPr>
        <w:t>décima.</w:t>
        <w:tab/>
      </w:r>
      <w:r>
        <w:rPr>
          <w:i/>
          <w:sz w:val="20"/>
        </w:rPr>
        <w:t>Modificación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Orgánica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2/2006,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3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mayo,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Educación.</w:t>
      </w:r>
    </w:p>
    <w:p>
      <w:pPr>
        <w:pStyle w:val="BodyText"/>
        <w:spacing w:line="249" w:lineRule="auto" w:before="171"/>
        <w:ind w:right="1585" w:firstLine="340"/>
        <w:jc w:val="both"/>
      </w:pPr>
      <w:r>
        <w:rPr/>
        <w:t>Se</w:t>
      </w:r>
      <w:r>
        <w:rPr>
          <w:spacing w:val="-8"/>
        </w:rPr>
        <w:t> </w:t>
      </w:r>
      <w:r>
        <w:rPr/>
        <w:t>incluye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nueva</w:t>
      </w:r>
      <w:r>
        <w:rPr>
          <w:spacing w:val="-8"/>
        </w:rPr>
        <w:t> </w:t>
      </w:r>
      <w:r>
        <w:rPr/>
        <w:t>letra</w:t>
      </w:r>
      <w:r>
        <w:rPr>
          <w:spacing w:val="-8"/>
        </w:rPr>
        <w:t> </w:t>
      </w:r>
      <w:r>
        <w:rPr/>
        <w:t>l)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apartado</w:t>
      </w:r>
      <w:r>
        <w:rPr>
          <w:spacing w:val="-8"/>
        </w:rPr>
        <w:t> </w:t>
      </w:r>
      <w:r>
        <w:rPr/>
        <w:t>1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Orgánica</w:t>
      </w:r>
      <w:r>
        <w:rPr>
          <w:spacing w:val="-8"/>
        </w:rPr>
        <w:t> </w:t>
      </w:r>
      <w:r>
        <w:rPr/>
        <w:t>2/2006,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mayo, de</w:t>
      </w:r>
      <w:r>
        <w:rPr>
          <w:spacing w:val="-1"/>
        </w:rPr>
        <w:t> </w:t>
      </w:r>
      <w:r>
        <w:rPr/>
        <w:t>Educación,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queda</w:t>
      </w:r>
      <w:r>
        <w:rPr>
          <w:spacing w:val="-1"/>
        </w:rPr>
        <w:t> </w:t>
      </w:r>
      <w:r>
        <w:rPr/>
        <w:t>redactado como sigue:</w:t>
      </w:r>
    </w:p>
    <w:p>
      <w:pPr>
        <w:pStyle w:val="BodyText"/>
        <w:spacing w:line="249" w:lineRule="auto" w:before="172"/>
        <w:ind w:left="2151" w:right="1576" w:firstLine="340"/>
        <w:jc w:val="both"/>
      </w:pPr>
      <w:r>
        <w:rPr/>
        <w:t>«l)</w:t>
      </w:r>
      <w:r>
        <w:rPr>
          <w:spacing w:val="1"/>
        </w:rPr>
        <w:t> </w:t>
      </w:r>
      <w:r>
        <w:rPr/>
        <w:t>La capacitación para garantizar la plena inserción del alumnado en la</w:t>
      </w:r>
      <w:r>
        <w:rPr>
          <w:spacing w:val="1"/>
        </w:rPr>
        <w:t> </w:t>
      </w:r>
      <w:r>
        <w:rPr/>
        <w:t>sociedad digital y el aprendizaje de un uso seguro de los medios digitales y</w:t>
      </w:r>
      <w:r>
        <w:rPr>
          <w:spacing w:val="1"/>
        </w:rPr>
        <w:t> </w:t>
      </w:r>
      <w:r>
        <w:rPr/>
        <w:t>respetuoso con la dignidad humana, los valores constitucionales, los derechos</w:t>
      </w:r>
      <w:r>
        <w:rPr>
          <w:spacing w:val="1"/>
        </w:rPr>
        <w:t> </w:t>
      </w:r>
      <w:r>
        <w:rPr/>
        <w:t>fundamentales y, particularmente, con el respeto y la garantía de la intimidad</w:t>
      </w:r>
      <w:r>
        <w:rPr>
          <w:spacing w:val="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y colectiva.»</w:t>
      </w:r>
    </w:p>
    <w:p>
      <w:pPr>
        <w:pStyle w:val="BodyText"/>
        <w:spacing w:before="1"/>
        <w:ind w:left="0"/>
      </w:pPr>
    </w:p>
    <w:p>
      <w:pPr>
        <w:tabs>
          <w:tab w:pos="4348" w:val="left" w:leader="none"/>
        </w:tabs>
        <w:spacing w:line="249" w:lineRule="auto" w:before="0"/>
        <w:ind w:left="1924" w:right="1581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58"/>
          <w:sz w:val="20"/>
        </w:rPr>
        <w:t> </w:t>
      </w:r>
      <w:r>
        <w:rPr>
          <w:sz w:val="20"/>
        </w:rPr>
        <w:t>final</w:t>
      </w:r>
      <w:r>
        <w:rPr>
          <w:spacing w:val="58"/>
          <w:sz w:val="20"/>
        </w:rPr>
        <w:t> </w:t>
      </w:r>
      <w:r>
        <w:rPr>
          <w:sz w:val="20"/>
        </w:rPr>
        <w:t>undécima.</w:t>
        <w:tab/>
      </w:r>
      <w:r>
        <w:rPr>
          <w:i/>
          <w:sz w:val="20"/>
        </w:rPr>
        <w:t>Modificación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19/2013,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9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diciembre,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transparencia,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acceso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información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pública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gobierno.</w:t>
      </w:r>
    </w:p>
    <w:p>
      <w:pPr>
        <w:pStyle w:val="BodyText"/>
        <w:spacing w:line="249" w:lineRule="auto" w:before="172"/>
        <w:ind w:right="1575" w:firstLine="340"/>
        <w:jc w:val="both"/>
      </w:pPr>
      <w:r>
        <w:rPr/>
        <w:t>Se</w:t>
      </w:r>
      <w:r>
        <w:rPr>
          <w:spacing w:val="1"/>
        </w:rPr>
        <w:t> </w:t>
      </w:r>
      <w:r>
        <w:rPr/>
        <w:t>modifica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19/2013,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y buen</w:t>
      </w:r>
      <w:r>
        <w:rPr>
          <w:spacing w:val="-2"/>
        </w:rPr>
        <w:t> </w:t>
      </w:r>
      <w:r>
        <w:rPr/>
        <w:t>gobierno,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términos:</w:t>
      </w:r>
    </w:p>
    <w:p>
      <w:pPr>
        <w:pStyle w:val="BodyText"/>
        <w:spacing w:before="171"/>
        <w:ind w:left="1924"/>
      </w:pPr>
      <w:r>
        <w:rPr/>
        <w:t>Uno.</w:t>
      </w:r>
      <w:r>
        <w:rPr>
          <w:spacing w:val="84"/>
        </w:rPr>
        <w:t> </w:t>
      </w:r>
      <w:r>
        <w:rPr/>
        <w:t>Se</w:t>
      </w:r>
      <w:r>
        <w:rPr>
          <w:spacing w:val="-2"/>
        </w:rPr>
        <w:t> </w:t>
      </w:r>
      <w:r>
        <w:rPr/>
        <w:t>añade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nuevo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</w:t>
      </w:r>
      <w:r>
        <w:rPr>
          <w:spacing w:val="-3"/>
        </w:rPr>
        <w:t> </w:t>
      </w:r>
      <w:r>
        <w:rPr/>
        <w:t>bis,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redacción:</w:t>
      </w:r>
    </w:p>
    <w:p>
      <w:pPr>
        <w:tabs>
          <w:tab w:pos="3673" w:val="left" w:leader="none"/>
        </w:tabs>
        <w:spacing w:before="180"/>
        <w:ind w:left="2151" w:right="0" w:firstLine="0"/>
        <w:jc w:val="left"/>
        <w:rPr>
          <w:i/>
          <w:sz w:val="20"/>
        </w:rPr>
      </w:pPr>
      <w:r>
        <w:rPr>
          <w:sz w:val="20"/>
        </w:rPr>
        <w:t>«Artículo</w:t>
      </w:r>
      <w:r>
        <w:rPr>
          <w:spacing w:val="-4"/>
          <w:sz w:val="20"/>
        </w:rPr>
        <w:t> </w:t>
      </w:r>
      <w:r>
        <w:rPr>
          <w:sz w:val="20"/>
        </w:rPr>
        <w:t>6</w:t>
      </w:r>
      <w:r>
        <w:rPr>
          <w:spacing w:val="-4"/>
          <w:sz w:val="20"/>
        </w:rPr>
        <w:t> </w:t>
      </w:r>
      <w:r>
        <w:rPr>
          <w:sz w:val="20"/>
        </w:rPr>
        <w:t>bis.</w:t>
        <w:tab/>
      </w:r>
      <w:r>
        <w:rPr>
          <w:i/>
          <w:sz w:val="20"/>
        </w:rPr>
        <w:t>Registro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actividades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tratamiento.</w:t>
      </w:r>
    </w:p>
    <w:p>
      <w:pPr>
        <w:pStyle w:val="BodyText"/>
        <w:spacing w:line="249" w:lineRule="auto" w:before="181"/>
        <w:ind w:left="2151" w:right="1584" w:firstLine="340"/>
        <w:jc w:val="both"/>
      </w:pPr>
      <w:r>
        <w:rPr/>
        <w:t>Los</w:t>
      </w:r>
      <w:r>
        <w:rPr>
          <w:spacing w:val="-10"/>
        </w:rPr>
        <w:t> </w:t>
      </w:r>
      <w:r>
        <w:rPr/>
        <w:t>sujetos</w:t>
      </w:r>
      <w:r>
        <w:rPr>
          <w:spacing w:val="-10"/>
        </w:rPr>
        <w:t> </w:t>
      </w:r>
      <w:r>
        <w:rPr/>
        <w:t>enumerados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77.1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Orgánica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Protección</w:t>
      </w:r>
      <w:r>
        <w:rPr>
          <w:spacing w:val="-10"/>
        </w:rPr>
        <w:t> </w:t>
      </w:r>
      <w:r>
        <w:rPr/>
        <w:t>de</w:t>
      </w:r>
      <w:r>
        <w:rPr>
          <w:spacing w:val="-53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Garantía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Digitales,</w:t>
      </w:r>
      <w:r>
        <w:rPr>
          <w:spacing w:val="-7"/>
        </w:rPr>
        <w:t> </w:t>
      </w:r>
      <w:r>
        <w:rPr/>
        <w:t>publicarán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inventario</w:t>
      </w:r>
      <w:r>
        <w:rPr>
          <w:spacing w:val="-6"/>
        </w:rPr>
        <w:t> </w:t>
      </w:r>
      <w:r>
        <w:rPr/>
        <w:t>de</w:t>
      </w:r>
      <w:r>
        <w:rPr>
          <w:spacing w:val="-54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tratamiento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aplicación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31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citada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Orgánica.»</w:t>
      </w:r>
    </w:p>
    <w:p>
      <w:pPr>
        <w:pStyle w:val="BodyText"/>
        <w:spacing w:before="172"/>
        <w:ind w:left="1924"/>
      </w:pPr>
      <w:r>
        <w:rPr/>
        <w:t>Dos.</w:t>
      </w:r>
      <w:r>
        <w:rPr>
          <w:spacing w:val="83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queda</w:t>
      </w:r>
      <w:r>
        <w:rPr>
          <w:spacing w:val="-3"/>
        </w:rPr>
        <w:t> </w:t>
      </w:r>
      <w:r>
        <w:rPr/>
        <w:t>redactado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line="249" w:lineRule="auto" w:before="180"/>
        <w:ind w:left="2151" w:right="1583" w:firstLine="340"/>
        <w:jc w:val="both"/>
      </w:pPr>
      <w:r>
        <w:rPr/>
        <w:t>«1.</w:t>
      </w:r>
      <w:r>
        <w:rPr>
          <w:spacing w:val="1"/>
        </w:rPr>
        <w:t> </w:t>
      </w:r>
      <w:r>
        <w:rPr/>
        <w:t>Si la información solicitada contuviera datos personales que revelen la</w:t>
      </w:r>
      <w:r>
        <w:rPr>
          <w:spacing w:val="1"/>
        </w:rPr>
        <w:t> </w:t>
      </w:r>
      <w:r>
        <w:rPr/>
        <w:t>ideología, afiliación sindical, religión o creencias, el acceso únicamente se podrá</w:t>
      </w:r>
      <w:r>
        <w:rPr>
          <w:spacing w:val="1"/>
        </w:rPr>
        <w:t> </w:t>
      </w:r>
      <w:r>
        <w:rPr/>
        <w:t>autorizar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contase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consentimiento</w:t>
      </w:r>
      <w:r>
        <w:rPr>
          <w:spacing w:val="-9"/>
        </w:rPr>
        <w:t> </w:t>
      </w:r>
      <w:r>
        <w:rPr/>
        <w:t>expreso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escrito</w:t>
      </w:r>
      <w:r>
        <w:rPr>
          <w:spacing w:val="-9"/>
        </w:rPr>
        <w:t> </w:t>
      </w:r>
      <w:r>
        <w:rPr/>
        <w:t>del</w:t>
      </w:r>
      <w:r>
        <w:rPr>
          <w:spacing w:val="-53"/>
        </w:rPr>
        <w:t> </w:t>
      </w:r>
      <w:r>
        <w:rPr/>
        <w:t>afectado, a menos que dicho afectado hubiese hecho manifiestamente públicos los</w:t>
      </w:r>
      <w:r>
        <w:rPr>
          <w:spacing w:val="-53"/>
        </w:rPr>
        <w:t> </w:t>
      </w:r>
      <w:r>
        <w:rPr/>
        <w:t>datos</w:t>
      </w:r>
      <w:r>
        <w:rPr>
          <w:spacing w:val="-2"/>
        </w:rPr>
        <w:t> </w:t>
      </w:r>
      <w:r>
        <w:rPr/>
        <w:t>con anterioridad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solicitase el</w:t>
      </w:r>
      <w:r>
        <w:rPr>
          <w:spacing w:val="-2"/>
        </w:rPr>
        <w:t> </w:t>
      </w:r>
      <w:r>
        <w:rPr/>
        <w:t>acceso.</w:t>
      </w:r>
    </w:p>
    <w:p>
      <w:pPr>
        <w:pStyle w:val="BodyText"/>
        <w:spacing w:line="249" w:lineRule="auto" w:before="4"/>
        <w:ind w:left="2151" w:right="1582" w:firstLine="340"/>
        <w:jc w:val="both"/>
      </w:pPr>
      <w:r>
        <w:rPr/>
        <w:t>Si la información incluyese datos personales que hagan referencia al origen</w:t>
      </w:r>
      <w:r>
        <w:rPr>
          <w:spacing w:val="1"/>
        </w:rPr>
        <w:t> </w:t>
      </w:r>
      <w:r>
        <w:rPr/>
        <w:t>racial, a la salud o a la vida sexual, incluyese datos genéticos o biométricos o</w:t>
      </w:r>
      <w:r>
        <w:rPr>
          <w:spacing w:val="1"/>
        </w:rPr>
        <w:t> </w:t>
      </w:r>
      <w:r>
        <w:rPr/>
        <w:t>contuviera datos relativos a la comisión de infracciones penales o administrativas</w:t>
      </w:r>
      <w:r>
        <w:rPr>
          <w:spacing w:val="1"/>
        </w:rPr>
        <w:t> </w:t>
      </w:r>
      <w:r>
        <w:rPr/>
        <w:t>que no conllevasen la amonestación pública al infractor, el acceso solo se podrá</w:t>
      </w:r>
      <w:r>
        <w:rPr>
          <w:spacing w:val="1"/>
        </w:rPr>
        <w:t> </w:t>
      </w:r>
      <w:r>
        <w:rPr/>
        <w:t>autorizar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cuente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expreso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afectado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si</w:t>
      </w:r>
      <w:r>
        <w:rPr>
          <w:spacing w:val="-53"/>
        </w:rPr>
        <w:t> </w:t>
      </w:r>
      <w:r>
        <w:rPr/>
        <w:t>aquel</w:t>
      </w:r>
      <w:r>
        <w:rPr>
          <w:spacing w:val="-2"/>
        </w:rPr>
        <w:t> </w:t>
      </w:r>
      <w:r>
        <w:rPr/>
        <w:t>estuviera</w:t>
      </w:r>
      <w:r>
        <w:rPr>
          <w:spacing w:val="-2"/>
        </w:rPr>
        <w:t> </w:t>
      </w:r>
      <w:r>
        <w:rPr/>
        <w:t>amparado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norma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rango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ley.»</w:t>
      </w:r>
    </w:p>
    <w:p>
      <w:pPr>
        <w:pStyle w:val="BodyText"/>
        <w:spacing w:before="2"/>
        <w:ind w:left="0"/>
      </w:pPr>
    </w:p>
    <w:p>
      <w:pPr>
        <w:tabs>
          <w:tab w:pos="4475" w:val="left" w:leader="none"/>
        </w:tabs>
        <w:spacing w:line="249" w:lineRule="auto" w:before="0"/>
        <w:ind w:left="1924" w:right="1576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62"/>
          <w:sz w:val="20"/>
        </w:rPr>
        <w:t> </w:t>
      </w:r>
      <w:r>
        <w:rPr>
          <w:sz w:val="20"/>
        </w:rPr>
        <w:t>final</w:t>
      </w:r>
      <w:r>
        <w:rPr>
          <w:spacing w:val="63"/>
          <w:sz w:val="20"/>
        </w:rPr>
        <w:t> </w:t>
      </w:r>
      <w:r>
        <w:rPr>
          <w:sz w:val="20"/>
        </w:rPr>
        <w:t>duodécima.</w:t>
        <w:tab/>
      </w:r>
      <w:r>
        <w:rPr>
          <w:i/>
          <w:sz w:val="20"/>
        </w:rPr>
        <w:t>Modificación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39/2015,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octubre,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Procedimiento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Administrativo Común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Administraciones Públicas.</w:t>
      </w:r>
    </w:p>
    <w:p>
      <w:pPr>
        <w:pStyle w:val="BodyText"/>
        <w:spacing w:line="249" w:lineRule="auto" w:before="172"/>
        <w:ind w:right="1580" w:firstLine="340"/>
        <w:jc w:val="both"/>
      </w:pPr>
      <w:r>
        <w:rPr/>
        <w:t>Se</w:t>
      </w:r>
      <w:r>
        <w:rPr>
          <w:spacing w:val="-9"/>
        </w:rPr>
        <w:t> </w:t>
      </w:r>
      <w:r>
        <w:rPr/>
        <w:t>modifican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apartados</w:t>
      </w:r>
      <w:r>
        <w:rPr>
          <w:spacing w:val="-9"/>
        </w:rPr>
        <w:t> </w:t>
      </w:r>
      <w:r>
        <w:rPr/>
        <w:t>2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3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28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9"/>
        </w:rPr>
        <w:t> </w:t>
      </w:r>
      <w:r>
        <w:rPr/>
        <w:t>39/2015,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octubre,</w:t>
      </w:r>
      <w:r>
        <w:rPr>
          <w:spacing w:val="-9"/>
        </w:rPr>
        <w:t> </w:t>
      </w:r>
      <w:r>
        <w:rPr/>
        <w:t>del</w:t>
      </w:r>
      <w:r>
        <w:rPr>
          <w:spacing w:val="-53"/>
        </w:rPr>
        <w:t> </w:t>
      </w:r>
      <w:r>
        <w:rPr>
          <w:spacing w:val="-1"/>
        </w:rPr>
        <w:t>Procedimiento</w:t>
      </w:r>
      <w:r>
        <w:rPr>
          <w:spacing w:val="-15"/>
        </w:rPr>
        <w:t> </w:t>
      </w:r>
      <w:r>
        <w:rPr/>
        <w:t>Administrativo</w:t>
      </w:r>
      <w:r>
        <w:rPr>
          <w:spacing w:val="-4"/>
        </w:rPr>
        <w:t> </w:t>
      </w:r>
      <w:r>
        <w:rPr/>
        <w:t>Común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15"/>
        </w:rPr>
        <w:t> </w:t>
      </w:r>
      <w:r>
        <w:rPr/>
        <w:t>Administraciones</w:t>
      </w:r>
      <w:r>
        <w:rPr>
          <w:spacing w:val="-4"/>
        </w:rPr>
        <w:t> </w:t>
      </w:r>
      <w:r>
        <w:rPr/>
        <w:t>Públicas,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pasan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tener</w:t>
      </w:r>
      <w:r>
        <w:rPr>
          <w:spacing w:val="-54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redacción:</w:t>
      </w:r>
    </w:p>
    <w:p>
      <w:pPr>
        <w:pStyle w:val="BodyText"/>
        <w:tabs>
          <w:tab w:pos="3473" w:val="left" w:leader="none"/>
        </w:tabs>
        <w:spacing w:before="172"/>
        <w:ind w:left="2151"/>
        <w:rPr>
          <w:i/>
        </w:rPr>
      </w:pPr>
      <w:r>
        <w:rPr/>
        <w:t>«Artículo</w:t>
      </w:r>
      <w:r>
        <w:rPr>
          <w:spacing w:val="-5"/>
        </w:rPr>
        <w:t> </w:t>
      </w:r>
      <w:r>
        <w:rPr/>
        <w:t>28.</w:t>
        <w:tab/>
      </w:r>
      <w:r>
        <w:rPr>
          <w:i/>
        </w:rPr>
        <w:t>[…]</w:t>
      </w:r>
    </w:p>
    <w:p>
      <w:pPr>
        <w:pStyle w:val="ListParagraph"/>
        <w:numPr>
          <w:ilvl w:val="0"/>
          <w:numId w:val="124"/>
        </w:numPr>
        <w:tabs>
          <w:tab w:pos="2874" w:val="left" w:leader="none"/>
        </w:tabs>
        <w:spacing w:line="249" w:lineRule="auto" w:before="180" w:after="0"/>
        <w:ind w:left="2151" w:right="1575" w:firstLine="340"/>
        <w:jc w:val="both"/>
        <w:rPr>
          <w:sz w:val="20"/>
        </w:rPr>
      </w:pPr>
      <w:r>
        <w:rPr/>
        <w:pict>
          <v:shape style="position:absolute;margin-left:561.85376pt;margin-top:28.82741pt;width:18.350pt;height:101.2pt;mso-position-horizontal-relative:page;mso-position-vertical-relative:paragraph;z-index:15832576" type="#_x0000_t202" id="docshape338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aportar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 en poder de la Administración actuante o hayan sido elaborados por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cualquier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otra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Administración.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administración</w:t>
      </w:r>
      <w:r>
        <w:rPr>
          <w:spacing w:val="-4"/>
          <w:sz w:val="20"/>
        </w:rPr>
        <w:t> </w:t>
      </w:r>
      <w:r>
        <w:rPr>
          <w:sz w:val="20"/>
        </w:rPr>
        <w:t>actuante</w:t>
      </w:r>
      <w:r>
        <w:rPr>
          <w:spacing w:val="-4"/>
          <w:sz w:val="20"/>
        </w:rPr>
        <w:t> </w:t>
      </w:r>
      <w:r>
        <w:rPr>
          <w:sz w:val="20"/>
        </w:rPr>
        <w:t>podrá</w:t>
      </w:r>
      <w:r>
        <w:rPr>
          <w:spacing w:val="-4"/>
          <w:sz w:val="20"/>
        </w:rPr>
        <w:t> </w:t>
      </w:r>
      <w:r>
        <w:rPr>
          <w:sz w:val="20"/>
        </w:rPr>
        <w:t>consultar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recabar</w:t>
      </w:r>
      <w:r>
        <w:rPr>
          <w:spacing w:val="-54"/>
          <w:sz w:val="20"/>
        </w:rPr>
        <w:t> </w:t>
      </w:r>
      <w:r>
        <w:rPr>
          <w:sz w:val="20"/>
        </w:rPr>
        <w:t>dichos</w:t>
      </w:r>
      <w:r>
        <w:rPr>
          <w:spacing w:val="-12"/>
          <w:sz w:val="20"/>
        </w:rPr>
        <w:t> </w:t>
      </w:r>
      <w:r>
        <w:rPr>
          <w:sz w:val="20"/>
        </w:rPr>
        <w:t>documentos</w:t>
      </w:r>
      <w:r>
        <w:rPr>
          <w:spacing w:val="-11"/>
          <w:sz w:val="20"/>
        </w:rPr>
        <w:t> </w:t>
      </w:r>
      <w:r>
        <w:rPr>
          <w:sz w:val="20"/>
        </w:rPr>
        <w:t>salvo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interesado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opusiera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ello.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cabrá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oposición</w:t>
      </w:r>
      <w:r>
        <w:rPr>
          <w:spacing w:val="-54"/>
          <w:sz w:val="20"/>
        </w:rPr>
        <w:t> </w:t>
      </w:r>
      <w:r>
        <w:rPr>
          <w:sz w:val="20"/>
        </w:rPr>
        <w:t>cuando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aportación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3"/>
          <w:sz w:val="20"/>
        </w:rPr>
        <w:t> </w:t>
      </w:r>
      <w:r>
        <w:rPr>
          <w:sz w:val="20"/>
        </w:rPr>
        <w:t>documento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exigiera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marco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ejercicio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potestades</w:t>
      </w:r>
      <w:r>
        <w:rPr>
          <w:spacing w:val="-2"/>
          <w:sz w:val="20"/>
        </w:rPr>
        <w:t> </w:t>
      </w:r>
      <w:r>
        <w:rPr>
          <w:sz w:val="20"/>
        </w:rPr>
        <w:t>sancionadoras 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inspección.</w:t>
      </w:r>
    </w:p>
    <w:p>
      <w:pPr>
        <w:pStyle w:val="BodyText"/>
        <w:spacing w:line="249" w:lineRule="auto" w:before="5"/>
        <w:ind w:left="2151" w:right="1571" w:firstLine="340"/>
        <w:jc w:val="both"/>
      </w:pPr>
      <w:r>
        <w:rPr/>
        <w:t>Las</w:t>
      </w:r>
      <w:r>
        <w:rPr>
          <w:spacing w:val="1"/>
        </w:rPr>
        <w:t> </w:t>
      </w:r>
      <w:r>
        <w:rPr>
          <w:spacing w:val="12"/>
        </w:rPr>
        <w:t>Administraciones</w:t>
      </w:r>
      <w:r>
        <w:rPr>
          <w:spacing w:val="13"/>
        </w:rPr>
        <w:t> </w:t>
      </w:r>
      <w:r>
        <w:rPr>
          <w:spacing w:val="11"/>
        </w:rPr>
        <w:t>Públicas</w:t>
      </w:r>
      <w:r>
        <w:rPr>
          <w:spacing w:val="12"/>
        </w:rPr>
        <w:t> </w:t>
      </w:r>
      <w:r>
        <w:rPr>
          <w:spacing w:val="11"/>
        </w:rPr>
        <w:t>deberán</w:t>
      </w:r>
      <w:r>
        <w:rPr>
          <w:spacing w:val="12"/>
        </w:rPr>
        <w:t> </w:t>
      </w:r>
      <w:r>
        <w:rPr>
          <w:spacing w:val="11"/>
        </w:rPr>
        <w:t>recabar</w:t>
      </w:r>
      <w:r>
        <w:rPr>
          <w:spacing w:val="12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13"/>
        </w:rPr>
        <w:t>documentos</w:t>
      </w:r>
      <w:r>
        <w:rPr>
          <w:spacing w:val="14"/>
        </w:rPr>
        <w:t> </w:t>
      </w:r>
      <w:r>
        <w:rPr/>
        <w:t>electrónicamente a través de sus redes corporativas o mediante consulta a las</w:t>
      </w:r>
      <w:r>
        <w:rPr>
          <w:spacing w:val="1"/>
        </w:rPr>
        <w:t> </w:t>
      </w:r>
      <w:r>
        <w:rPr/>
        <w:t>plataformas de intermediación de datos u otros sistemas electrónicos habilitados al</w:t>
      </w:r>
      <w:r>
        <w:rPr>
          <w:spacing w:val="-53"/>
        </w:rPr>
        <w:t> </w:t>
      </w:r>
      <w:r>
        <w:rPr/>
        <w:t>efecto.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39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119856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23680;mso-wrap-distance-left:0;mso-wrap-distance-right:0" id="docshape340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49" w:lineRule="auto" w:before="1"/>
        <w:ind w:left="2151" w:right="1577" w:firstLine="340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preceptivos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elaborados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administrativo distinto al que tramita el procedimiento, estos deberán ser remitidos</w:t>
      </w:r>
      <w:r>
        <w:rPr>
          <w:spacing w:val="1"/>
        </w:rPr>
        <w:t> </w:t>
      </w:r>
      <w:r>
        <w:rPr/>
        <w:t>en el plazo de diez días a contar desde su solicitud. Cumplido este plazo, se</w:t>
      </w:r>
      <w:r>
        <w:rPr>
          <w:spacing w:val="1"/>
        </w:rPr>
        <w:t> </w:t>
      </w:r>
      <w:r>
        <w:rPr/>
        <w:t>informará al interesado de que puede aportar este informe o esperar a su remisión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competente.</w:t>
      </w:r>
    </w:p>
    <w:p>
      <w:pPr>
        <w:pStyle w:val="ListParagraph"/>
        <w:numPr>
          <w:ilvl w:val="0"/>
          <w:numId w:val="124"/>
        </w:numPr>
        <w:tabs>
          <w:tab w:pos="2870" w:val="left" w:leader="none"/>
        </w:tabs>
        <w:spacing w:line="249" w:lineRule="auto" w:before="4" w:after="0"/>
        <w:ind w:left="2151" w:right="1576" w:firstLine="340"/>
        <w:jc w:val="both"/>
        <w:rPr>
          <w:sz w:val="20"/>
        </w:rPr>
      </w:pPr>
      <w:r>
        <w:rPr>
          <w:sz w:val="20"/>
        </w:rPr>
        <w:t>Las Administraciones no exigirán a los interesados la presentación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documentos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originales,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salvo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carácter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excepcional,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normativa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reguladora</w:t>
      </w:r>
      <w:r>
        <w:rPr>
          <w:sz w:val="20"/>
        </w:rPr>
        <w:t> aplicable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contrario.</w:t>
      </w:r>
    </w:p>
    <w:p>
      <w:pPr>
        <w:pStyle w:val="BodyText"/>
        <w:spacing w:line="249" w:lineRule="auto" w:before="2"/>
        <w:ind w:left="2151" w:right="1573" w:firstLine="340"/>
        <w:jc w:val="both"/>
      </w:pPr>
      <w:r>
        <w:rPr/>
        <w:t>Asimismo, las Administraciones Públicas no requerirán a los interesados datos</w:t>
      </w:r>
      <w:r>
        <w:rPr>
          <w:spacing w:val="1"/>
        </w:rPr>
        <w:t> </w:t>
      </w:r>
      <w:r>
        <w:rPr/>
        <w:t>o documentos no exigidos por la normativa reguladora aplicable o que hayan sido</w:t>
      </w:r>
      <w:r>
        <w:rPr>
          <w:spacing w:val="1"/>
        </w:rPr>
        <w:t> </w:t>
      </w:r>
      <w:r>
        <w:rPr/>
        <w:t>aportados anteriormente por el interesado a cualquier Administración. A estos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indicar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administrativo presentó los citados documentos, debiendo las Administraciones</w:t>
      </w:r>
      <w:r>
        <w:rPr>
          <w:spacing w:val="1"/>
        </w:rPr>
        <w:t> </w:t>
      </w:r>
      <w:r>
        <w:rPr/>
        <w:t>Públicas recabarlos electrónicamente a través de sus redes corporativas o de una</w:t>
      </w:r>
      <w:r>
        <w:rPr>
          <w:spacing w:val="1"/>
        </w:rPr>
        <w:t> </w:t>
      </w:r>
      <w:r>
        <w:rPr/>
        <w:t>consulta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plataformas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intermediación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datos</w:t>
      </w:r>
      <w:r>
        <w:rPr>
          <w:spacing w:val="-9"/>
        </w:rPr>
        <w:t> </w:t>
      </w:r>
      <w:r>
        <w:rPr/>
        <w:t>u</w:t>
      </w:r>
      <w:r>
        <w:rPr>
          <w:spacing w:val="-9"/>
        </w:rPr>
        <w:t> </w:t>
      </w:r>
      <w:r>
        <w:rPr/>
        <w:t>otros</w:t>
      </w:r>
      <w:r>
        <w:rPr>
          <w:spacing w:val="-8"/>
        </w:rPr>
        <w:t> </w:t>
      </w:r>
      <w:r>
        <w:rPr/>
        <w:t>sistemas</w:t>
      </w:r>
      <w:r>
        <w:rPr>
          <w:spacing w:val="-8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habilitados al efecto, salvo que conste en el procedimiento la oposición expresa del</w:t>
      </w:r>
      <w:r>
        <w:rPr>
          <w:spacing w:val="-53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expreso.</w:t>
      </w:r>
      <w:r>
        <w:rPr>
          <w:spacing w:val="1"/>
        </w:rPr>
        <w:t> </w:t>
      </w:r>
      <w:r>
        <w:rPr>
          <w:spacing w:val="-1"/>
        </w:rPr>
        <w:t>Excepcionalmente, si las Administraciones Públicas no pudieran recabar los </w:t>
      </w:r>
      <w:r>
        <w:rPr/>
        <w:t>citados</w:t>
      </w:r>
      <w:r>
        <w:rPr>
          <w:spacing w:val="-53"/>
        </w:rPr>
        <w:t> </w:t>
      </w:r>
      <w:r>
        <w:rPr/>
        <w:t>documentos,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nuevamente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interesado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aportación.»</w:t>
      </w:r>
    </w:p>
    <w:p>
      <w:pPr>
        <w:pStyle w:val="BodyText"/>
        <w:spacing w:before="6"/>
        <w:ind w:left="0"/>
      </w:pPr>
    </w:p>
    <w:p>
      <w:pPr>
        <w:tabs>
          <w:tab w:pos="4631" w:val="left" w:leader="none"/>
        </w:tabs>
        <w:spacing w:line="249" w:lineRule="auto" w:before="0"/>
        <w:ind w:left="1924" w:right="1582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6"/>
          <w:sz w:val="20"/>
        </w:rPr>
        <w:t> </w:t>
      </w:r>
      <w:r>
        <w:rPr>
          <w:sz w:val="20"/>
        </w:rPr>
        <w:t>final</w:t>
      </w:r>
      <w:r>
        <w:rPr>
          <w:spacing w:val="7"/>
          <w:sz w:val="20"/>
        </w:rPr>
        <w:t> </w:t>
      </w:r>
      <w:r>
        <w:rPr>
          <w:sz w:val="20"/>
        </w:rPr>
        <w:t>decimotercera.</w:t>
        <w:tab/>
      </w:r>
      <w:r>
        <w:rPr>
          <w:i/>
          <w:sz w:val="20"/>
        </w:rPr>
        <w:t>Modificación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texto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refundido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Estatuto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Trabajadores.</w:t>
      </w:r>
    </w:p>
    <w:p>
      <w:pPr>
        <w:pStyle w:val="BodyText"/>
        <w:spacing w:line="249" w:lineRule="auto" w:before="172"/>
        <w:ind w:right="1580" w:firstLine="340"/>
        <w:jc w:val="both"/>
      </w:pPr>
      <w:r>
        <w:rPr/>
        <w:t>Se añade un nuevo artículo 20 bis al texto refundido de la Ley del Estatuto de los</w:t>
      </w:r>
      <w:r>
        <w:rPr>
          <w:spacing w:val="1"/>
        </w:rPr>
        <w:t> </w:t>
      </w:r>
      <w:r>
        <w:rPr/>
        <w:t>Trabajadores, aprobado por Real Decreto Legislativo 2/2015, de 23 de octubre, con el</w:t>
      </w:r>
      <w:r>
        <w:rPr>
          <w:spacing w:val="1"/>
        </w:rPr>
        <w:t> </w:t>
      </w:r>
      <w:r>
        <w:rPr/>
        <w:t>siguiente contenido:</w:t>
      </w:r>
    </w:p>
    <w:p>
      <w:pPr>
        <w:tabs>
          <w:tab w:pos="3832" w:val="left" w:leader="none"/>
        </w:tabs>
        <w:spacing w:line="249" w:lineRule="auto" w:before="172"/>
        <w:ind w:left="2491" w:right="1581" w:hanging="341"/>
        <w:jc w:val="left"/>
        <w:rPr>
          <w:i/>
          <w:sz w:val="20"/>
        </w:rPr>
      </w:pPr>
      <w:r>
        <w:rPr>
          <w:sz w:val="20"/>
        </w:rPr>
        <w:t>«Artículo</w:t>
      </w:r>
      <w:r>
        <w:rPr>
          <w:spacing w:val="19"/>
          <w:sz w:val="20"/>
        </w:rPr>
        <w:t> </w:t>
      </w:r>
      <w:r>
        <w:rPr>
          <w:sz w:val="20"/>
        </w:rPr>
        <w:t>20</w:t>
      </w:r>
      <w:r>
        <w:rPr>
          <w:spacing w:val="19"/>
          <w:sz w:val="20"/>
        </w:rPr>
        <w:t> </w:t>
      </w:r>
      <w:r>
        <w:rPr>
          <w:sz w:val="20"/>
        </w:rPr>
        <w:t>bis.</w:t>
        <w:tab/>
      </w:r>
      <w:r>
        <w:rPr>
          <w:i/>
          <w:sz w:val="20"/>
        </w:rPr>
        <w:t>Derechos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trabajadores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intimidad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relación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entorno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digital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desconexión.</w:t>
      </w:r>
    </w:p>
    <w:p>
      <w:pPr>
        <w:pStyle w:val="BodyText"/>
        <w:spacing w:line="249" w:lineRule="auto" w:before="172"/>
        <w:ind w:left="2151" w:right="1578" w:firstLine="340"/>
        <w:jc w:val="both"/>
      </w:pPr>
      <w:r>
        <w:rPr/>
        <w:t>Los trabajadores tienen derecho a la intimidad en el uso de los dispositivos</w:t>
      </w:r>
      <w:r>
        <w:rPr>
          <w:spacing w:val="1"/>
        </w:rPr>
        <w:t> </w:t>
      </w:r>
      <w:r>
        <w:rPr/>
        <w:t>digitales puestos a su disposición por el empleador, a la desconexión digital y a la</w:t>
      </w:r>
      <w:r>
        <w:rPr>
          <w:spacing w:val="1"/>
        </w:rPr>
        <w:t> </w:t>
      </w:r>
      <w:r>
        <w:rPr/>
        <w:t>intimidad frente al uso de dispositivos de videovigilancia y geolocalización en los</w:t>
      </w:r>
      <w:r>
        <w:rPr>
          <w:spacing w:val="1"/>
        </w:rPr>
        <w:t> </w:t>
      </w:r>
      <w:r>
        <w:rPr/>
        <w:t>términos establecidos en la legislación vigente en materia de protección de datos</w:t>
      </w:r>
      <w:r>
        <w:rPr>
          <w:spacing w:val="1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digitales.»</w:t>
      </w:r>
    </w:p>
    <w:p>
      <w:pPr>
        <w:pStyle w:val="BodyText"/>
        <w:spacing w:before="1"/>
        <w:ind w:left="0"/>
      </w:pPr>
    </w:p>
    <w:p>
      <w:pPr>
        <w:tabs>
          <w:tab w:pos="4579" w:val="left" w:leader="none"/>
        </w:tabs>
        <w:spacing w:line="249" w:lineRule="auto" w:before="0"/>
        <w:ind w:left="1924" w:right="1585" w:hanging="341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11"/>
          <w:sz w:val="20"/>
        </w:rPr>
        <w:t> </w:t>
      </w:r>
      <w:r>
        <w:rPr>
          <w:sz w:val="20"/>
        </w:rPr>
        <w:t>final</w:t>
      </w:r>
      <w:r>
        <w:rPr>
          <w:spacing w:val="12"/>
          <w:sz w:val="20"/>
        </w:rPr>
        <w:t> </w:t>
      </w:r>
      <w:r>
        <w:rPr>
          <w:sz w:val="20"/>
        </w:rPr>
        <w:t>decimocuarta.</w:t>
        <w:tab/>
      </w:r>
      <w:r>
        <w:rPr>
          <w:i/>
          <w:sz w:val="20"/>
        </w:rPr>
        <w:t>Modificación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texto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refundido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Estatuto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Básico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Empleado Público.</w:t>
      </w:r>
    </w:p>
    <w:p>
      <w:pPr>
        <w:pStyle w:val="BodyText"/>
        <w:spacing w:line="249" w:lineRule="auto" w:before="172"/>
        <w:ind w:right="1581" w:firstLine="340"/>
        <w:jc w:val="both"/>
      </w:pPr>
      <w:r>
        <w:rPr/>
        <w:t>Se añade una nueva letra j bis) en el artículo 14 del texto refundido de la Ley del</w:t>
      </w:r>
      <w:r>
        <w:rPr>
          <w:spacing w:val="1"/>
        </w:rPr>
        <w:t> </w:t>
      </w:r>
      <w:r>
        <w:rPr/>
        <w:t>Estatuto</w:t>
      </w:r>
      <w:r>
        <w:rPr>
          <w:spacing w:val="26"/>
        </w:rPr>
        <w:t> </w:t>
      </w:r>
      <w:r>
        <w:rPr/>
        <w:t>Básico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Empleado</w:t>
      </w:r>
      <w:r>
        <w:rPr>
          <w:spacing w:val="26"/>
        </w:rPr>
        <w:t> </w:t>
      </w:r>
      <w:r>
        <w:rPr/>
        <w:t>Público,</w:t>
      </w:r>
      <w:r>
        <w:rPr>
          <w:spacing w:val="27"/>
        </w:rPr>
        <w:t> </w:t>
      </w:r>
      <w:r>
        <w:rPr/>
        <w:t>aprobado</w:t>
      </w:r>
      <w:r>
        <w:rPr>
          <w:spacing w:val="26"/>
        </w:rPr>
        <w:t> </w:t>
      </w:r>
      <w:r>
        <w:rPr/>
        <w:t>por</w:t>
      </w:r>
      <w:r>
        <w:rPr>
          <w:spacing w:val="26"/>
        </w:rPr>
        <w:t> </w:t>
      </w:r>
      <w:r>
        <w:rPr/>
        <w:t>Real</w:t>
      </w:r>
      <w:r>
        <w:rPr>
          <w:spacing w:val="26"/>
        </w:rPr>
        <w:t> </w:t>
      </w:r>
      <w:r>
        <w:rPr/>
        <w:t>Decreto</w:t>
      </w:r>
      <w:r>
        <w:rPr>
          <w:spacing w:val="27"/>
        </w:rPr>
        <w:t> </w:t>
      </w:r>
      <w:r>
        <w:rPr/>
        <w:t>Legislativo</w:t>
      </w:r>
      <w:r>
        <w:rPr>
          <w:spacing w:val="26"/>
        </w:rPr>
        <w:t> </w:t>
      </w:r>
      <w:r>
        <w:rPr/>
        <w:t>5/2015,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redactada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line="249" w:lineRule="auto" w:before="172"/>
        <w:ind w:left="2151" w:right="1580" w:firstLine="340"/>
        <w:jc w:val="both"/>
      </w:pPr>
      <w:r>
        <w:rPr>
          <w:spacing w:val="-2"/>
        </w:rPr>
        <w:t>«j bis)</w:t>
      </w:r>
      <w:r>
        <w:rPr>
          <w:spacing w:val="52"/>
        </w:rPr>
        <w:t> </w:t>
      </w:r>
      <w:r>
        <w:rPr>
          <w:spacing w:val="-2"/>
        </w:rPr>
        <w:t>A la intimidad en el uso de dispositivos digitales </w:t>
      </w:r>
      <w:r>
        <w:rPr>
          <w:spacing w:val="-1"/>
        </w:rPr>
        <w:t>puestos a su disposición</w:t>
      </w:r>
      <w:r>
        <w:rPr>
          <w:spacing w:val="-53"/>
        </w:rPr>
        <w:t> </w:t>
      </w:r>
      <w:r>
        <w:rPr/>
        <w:t>y frente al uso de dispositivos de videovigilancia y geolocalización, así como a la</w:t>
      </w:r>
      <w:r>
        <w:rPr>
          <w:spacing w:val="1"/>
        </w:rPr>
        <w:t> </w:t>
      </w:r>
      <w:r>
        <w:rPr/>
        <w:t>desconexión</w:t>
      </w:r>
      <w:r>
        <w:rPr>
          <w:spacing w:val="-12"/>
        </w:rPr>
        <w:t> </w:t>
      </w:r>
      <w:r>
        <w:rPr/>
        <w:t>digital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términos</w:t>
      </w:r>
      <w:r>
        <w:rPr>
          <w:spacing w:val="-11"/>
        </w:rPr>
        <w:t> </w:t>
      </w:r>
      <w:r>
        <w:rPr/>
        <w:t>establecidos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legislación</w:t>
      </w:r>
      <w:r>
        <w:rPr>
          <w:spacing w:val="-11"/>
        </w:rPr>
        <w:t> </w:t>
      </w:r>
      <w:r>
        <w:rPr/>
        <w:t>vigente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materia</w:t>
      </w:r>
      <w:r>
        <w:rPr>
          <w:spacing w:val="-54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garantía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digitales.»</w:t>
      </w:r>
    </w:p>
    <w:p>
      <w:pPr>
        <w:pStyle w:val="BodyText"/>
        <w:ind w:left="0"/>
      </w:pPr>
    </w:p>
    <w:p>
      <w:pPr>
        <w:tabs>
          <w:tab w:pos="4530" w:val="left" w:leader="none"/>
        </w:tabs>
        <w:spacing w:before="0"/>
        <w:ind w:left="1584" w:right="0" w:firstLine="0"/>
        <w:jc w:val="left"/>
        <w:rPr>
          <w:i/>
          <w:sz w:val="20"/>
        </w:rPr>
      </w:pPr>
      <w:r>
        <w:rPr/>
        <w:pict>
          <v:shape style="position:absolute;margin-left:561.85376pt;margin-top:11.512408pt;width:18.350pt;height:101.2pt;mso-position-horizontal-relative:page;mso-position-vertical-relative:paragraph;z-index:15834112" type="#_x0000_t202" id="docshape341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0"/>
        </w:rPr>
        <w:t>Disposición</w:t>
      </w:r>
      <w:r>
        <w:rPr>
          <w:spacing w:val="-7"/>
          <w:sz w:val="20"/>
        </w:rPr>
        <w:t> </w:t>
      </w:r>
      <w:r>
        <w:rPr>
          <w:sz w:val="20"/>
        </w:rPr>
        <w:t>final</w:t>
      </w:r>
      <w:r>
        <w:rPr>
          <w:spacing w:val="-5"/>
          <w:sz w:val="20"/>
        </w:rPr>
        <w:t> </w:t>
      </w:r>
      <w:r>
        <w:rPr>
          <w:sz w:val="20"/>
        </w:rPr>
        <w:t>decimoquinta.</w:t>
        <w:tab/>
      </w:r>
      <w:r>
        <w:rPr>
          <w:i/>
          <w:sz w:val="20"/>
        </w:rPr>
        <w:t>Desarrollo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normativo.</w:t>
      </w:r>
    </w:p>
    <w:p>
      <w:pPr>
        <w:pStyle w:val="BodyText"/>
        <w:spacing w:line="249" w:lineRule="auto" w:before="180"/>
        <w:ind w:right="1585" w:firstLine="340"/>
        <w:jc w:val="both"/>
      </w:pPr>
      <w:r>
        <w:rPr/>
        <w:t>Se habilita al Gobierno para desarrollar lo dispuesto en los artículos 3.2, 38.6, 45.2,</w:t>
      </w:r>
      <w:r>
        <w:rPr>
          <w:spacing w:val="1"/>
        </w:rPr>
        <w:t> </w:t>
      </w:r>
      <w:r>
        <w:rPr/>
        <w:t>63.3,</w:t>
      </w:r>
      <w:r>
        <w:rPr>
          <w:spacing w:val="-3"/>
        </w:rPr>
        <w:t> </w:t>
      </w:r>
      <w:r>
        <w:rPr/>
        <w:t>96.3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adicional</w:t>
      </w:r>
      <w:r>
        <w:rPr>
          <w:spacing w:val="-3"/>
        </w:rPr>
        <w:t> </w:t>
      </w:r>
      <w:r>
        <w:rPr/>
        <w:t>sexta,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ellos.</w:t>
      </w:r>
    </w:p>
    <w:p>
      <w:pPr>
        <w:spacing w:after="0" w:line="249" w:lineRule="auto"/>
        <w:jc w:val="both"/>
        <w:sectPr>
          <w:pgSz w:w="11910" w:h="16840"/>
          <w:pgMar w:header="611" w:footer="0" w:top="1240" w:bottom="280" w:left="400" w:right="400"/>
        </w:sectPr>
      </w:pPr>
    </w:p>
    <w:p>
      <w:pPr>
        <w:pStyle w:val="BodyText"/>
        <w:spacing w:before="10"/>
        <w:ind w:left="0"/>
        <w:rPr>
          <w:sz w:val="13"/>
        </w:rPr>
      </w:pPr>
      <w:r>
        <w:rPr/>
        <w:pict>
          <v:shape style="position:absolute;margin-left:561.85376pt;margin-top:679.334351pt;width:18.350pt;height:101.2pt;mso-position-horizontal-relative:page;mso-position-vertical-relative:page;z-index:15836160" type="#_x0000_t202" id="docshape34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cve: BOE-A-2018-16673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spacing w:val="-1"/>
                      <w:sz w:val="14"/>
                    </w:rPr>
                    <w:t>Verificable</w:t>
                  </w:r>
                  <w:r>
                    <w:rPr>
                      <w:spacing w:val="-9"/>
                      <w:sz w:val="14"/>
                    </w:rPr>
                    <w:t> </w:t>
                  </w:r>
                  <w:r>
                    <w:rPr>
                      <w:spacing w:val="-1"/>
                      <w:sz w:val="14"/>
                    </w:rPr>
                    <w:t>en</w:t>
                  </w:r>
                  <w:r>
                    <w:rPr>
                      <w:spacing w:val="-8"/>
                      <w:sz w:val="14"/>
                    </w:rPr>
                    <w:t> </w:t>
                  </w:r>
                  <w:hyperlink r:id="rId7">
                    <w:r>
                      <w:rPr>
                        <w:sz w:val="14"/>
                      </w:rPr>
                      <w:t>http://www.boe.es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66"/>
        <w:rPr>
          <w:sz w:val="2"/>
        </w:rPr>
      </w:pPr>
      <w:r>
        <w:rPr>
          <w:sz w:val="2"/>
        </w:rPr>
        <w:pict>
          <v:group style="width:538.6pt;height:1pt;mso-position-horizontal-relative:char;mso-position-vertical-relative:line" id="docshapegroup343" coordorigin="0,0" coordsize="10772,20">
            <v:line style="position:absolute" from="0,10" to="10772,10" stroked="true" strokeweight="1pt" strokecolor="#00447a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4090" w:val="left" w:leader="none"/>
          <w:tab w:pos="9059" w:val="left" w:leader="none"/>
        </w:tabs>
        <w:spacing w:before="29"/>
        <w:ind w:left="166"/>
      </w:pPr>
      <w:r>
        <w:rPr>
          <w:color w:val="00447A"/>
        </w:rPr>
        <w:t>Núm.</w:t>
      </w:r>
      <w:r>
        <w:rPr>
          <w:color w:val="00447A"/>
          <w:spacing w:val="-3"/>
        </w:rPr>
        <w:t> </w:t>
      </w:r>
      <w:r>
        <w:rPr>
          <w:color w:val="00447A"/>
        </w:rPr>
        <w:t>294</w:t>
        <w:tab/>
        <w:t>Jueves</w:t>
      </w:r>
      <w:r>
        <w:rPr>
          <w:color w:val="00447A"/>
          <w:spacing w:val="-2"/>
        </w:rPr>
        <w:t> </w:t>
      </w:r>
      <w:r>
        <w:rPr>
          <w:color w:val="00447A"/>
        </w:rPr>
        <w:t>6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diciembre</w:t>
      </w:r>
      <w:r>
        <w:rPr>
          <w:color w:val="00447A"/>
          <w:spacing w:val="-2"/>
        </w:rPr>
        <w:t> </w:t>
      </w:r>
      <w:r>
        <w:rPr>
          <w:color w:val="00447A"/>
        </w:rPr>
        <w:t>de</w:t>
      </w:r>
      <w:r>
        <w:rPr>
          <w:color w:val="00447A"/>
          <w:spacing w:val="-1"/>
        </w:rPr>
        <w:t> </w:t>
      </w:r>
      <w:r>
        <w:rPr>
          <w:color w:val="00447A"/>
        </w:rPr>
        <w:t>2018</w:t>
        <w:tab/>
        <w:t>Sec.</w:t>
      </w:r>
      <w:r>
        <w:rPr>
          <w:color w:val="00447A"/>
          <w:spacing w:val="-2"/>
        </w:rPr>
        <w:t> </w:t>
      </w:r>
      <w:r>
        <w:rPr>
          <w:color w:val="00447A"/>
        </w:rPr>
        <w:t>I.</w:t>
      </w:r>
      <w:r>
        <w:rPr>
          <w:color w:val="00447A"/>
          <w:spacing w:val="48"/>
        </w:rPr>
        <w:t> </w:t>
      </w:r>
      <w:r>
        <w:rPr>
          <w:color w:val="00447A"/>
        </w:rPr>
        <w:t>Pág.</w:t>
      </w:r>
      <w:r>
        <w:rPr>
          <w:color w:val="00447A"/>
          <w:spacing w:val="-3"/>
        </w:rPr>
        <w:t> </w:t>
      </w:r>
      <w:r>
        <w:rPr>
          <w:color w:val="00447A"/>
        </w:rPr>
        <w:t>119857</w:t>
      </w:r>
    </w:p>
    <w:p>
      <w:pPr>
        <w:pStyle w:val="BodyText"/>
        <w:spacing w:before="11"/>
        <w:ind w:left="0"/>
        <w:rPr>
          <w:b/>
          <w:sz w:val="4"/>
        </w:rPr>
      </w:pPr>
      <w:r>
        <w:rPr/>
        <w:pict>
          <v:shape style="position:absolute;margin-left:28.3465pt;margin-top:4.058911pt;width:538.6pt;height:.1pt;mso-position-horizontal-relative:page;mso-position-vertical-relative:paragraph;z-index:-15622144;mso-wrap-distance-left:0;mso-wrap-distance-right:0" id="docshape344" coordorigin="567,81" coordsize="10772,0" path="m567,81l11339,81e" filled="false" stroked="true" strokeweight="1pt" strokecolor="#00447a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tabs>
          <w:tab w:pos="4463" w:val="left" w:leader="none"/>
        </w:tabs>
        <w:spacing w:before="1"/>
        <w:ind w:left="1584" w:right="0" w:firstLine="0"/>
        <w:jc w:val="left"/>
        <w:rPr>
          <w:i/>
          <w:sz w:val="20"/>
        </w:rPr>
      </w:pPr>
      <w:r>
        <w:rPr>
          <w:sz w:val="20"/>
        </w:rPr>
        <w:t>Disposición</w:t>
      </w:r>
      <w:r>
        <w:rPr>
          <w:spacing w:val="-7"/>
          <w:sz w:val="20"/>
        </w:rPr>
        <w:t> </w:t>
      </w:r>
      <w:r>
        <w:rPr>
          <w:sz w:val="20"/>
        </w:rPr>
        <w:t>final</w:t>
      </w:r>
      <w:r>
        <w:rPr>
          <w:spacing w:val="-5"/>
          <w:sz w:val="20"/>
        </w:rPr>
        <w:t> </w:t>
      </w:r>
      <w:r>
        <w:rPr>
          <w:sz w:val="20"/>
        </w:rPr>
        <w:t>decimosexta.</w:t>
        <w:tab/>
      </w:r>
      <w:r>
        <w:rPr>
          <w:i/>
          <w:sz w:val="20"/>
        </w:rPr>
        <w:t>Entrada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vigor.</w:t>
      </w:r>
    </w:p>
    <w:p>
      <w:pPr>
        <w:pStyle w:val="BodyText"/>
        <w:spacing w:line="249" w:lineRule="auto" w:before="180"/>
        <w:ind w:right="1583" w:firstLine="340"/>
      </w:pPr>
      <w:r>
        <w:rPr/>
        <w:t>La</w:t>
      </w:r>
      <w:r>
        <w:rPr>
          <w:spacing w:val="13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ley</w:t>
      </w:r>
      <w:r>
        <w:rPr>
          <w:spacing w:val="14"/>
        </w:rPr>
        <w:t> </w:t>
      </w:r>
      <w:r>
        <w:rPr/>
        <w:t>orgánica</w:t>
      </w:r>
      <w:r>
        <w:rPr>
          <w:spacing w:val="13"/>
        </w:rPr>
        <w:t> </w:t>
      </w:r>
      <w:r>
        <w:rPr/>
        <w:t>entrará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publicación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-53"/>
        </w:rPr>
        <w:t> </w:t>
      </w:r>
      <w:r>
        <w:rPr/>
        <w:t>Boletín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71"/>
        <w:ind w:left="1924"/>
      </w:pPr>
      <w:r>
        <w:rPr/>
        <w:t>Por tanto,</w:t>
      </w:r>
    </w:p>
    <w:p>
      <w:pPr>
        <w:pStyle w:val="BodyText"/>
        <w:spacing w:line="249" w:lineRule="auto" w:before="10"/>
        <w:ind w:right="1583" w:firstLine="340"/>
      </w:pPr>
      <w:r>
        <w:rPr>
          <w:spacing w:val="-1"/>
        </w:rPr>
        <w:t>Mando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todos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españoles,</w:t>
      </w:r>
      <w:r>
        <w:rPr>
          <w:spacing w:val="-13"/>
        </w:rPr>
        <w:t> </w:t>
      </w:r>
      <w:r>
        <w:rPr>
          <w:spacing w:val="-1"/>
        </w:rPr>
        <w:t>particulares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autoridades,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guarden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hagan</w:t>
      </w:r>
      <w:r>
        <w:rPr>
          <w:spacing w:val="-13"/>
        </w:rPr>
        <w:t> </w:t>
      </w:r>
      <w:r>
        <w:rPr/>
        <w:t>guardar</w:t>
      </w:r>
      <w:r>
        <w:rPr>
          <w:spacing w:val="-5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orgánica.</w:t>
      </w:r>
    </w:p>
    <w:p>
      <w:pPr>
        <w:pStyle w:val="BodyText"/>
        <w:spacing w:before="172"/>
        <w:ind w:left="1924"/>
      </w:pPr>
      <w:r>
        <w:rPr/>
        <w:t>Madrid,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2018.</w:t>
      </w:r>
    </w:p>
    <w:p>
      <w:pPr>
        <w:pStyle w:val="BodyText"/>
        <w:spacing w:before="180"/>
        <w:ind w:left="0" w:right="1581"/>
        <w:jc w:val="right"/>
      </w:pPr>
      <w:r>
        <w:rPr/>
        <w:t>FELIPE</w:t>
      </w:r>
      <w:r>
        <w:rPr>
          <w:spacing w:val="-1"/>
        </w:rPr>
        <w:t> </w:t>
      </w:r>
      <w:r>
        <w:rPr/>
        <w:t>R.</w:t>
      </w:r>
    </w:p>
    <w:p>
      <w:pPr>
        <w:pStyle w:val="BodyText"/>
        <w:spacing w:before="4"/>
        <w:ind w:left="0"/>
        <w:rPr>
          <w:sz w:val="16"/>
        </w:rPr>
      </w:pPr>
    </w:p>
    <w:p>
      <w:pPr>
        <w:spacing w:line="324" w:lineRule="auto" w:before="95"/>
        <w:ind w:left="4049" w:right="3998" w:firstLine="475"/>
        <w:jc w:val="left"/>
        <w:rPr>
          <w:sz w:val="16"/>
        </w:rPr>
      </w:pPr>
      <w:r>
        <w:rPr>
          <w:w w:val="105"/>
          <w:sz w:val="16"/>
        </w:rPr>
        <w:t>El Presidente del Gobierno,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PEDRO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SÁNCHEZ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PÉREZ-CASTEJÓN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16"/>
        </w:rPr>
      </w:pPr>
      <w:r>
        <w:rPr/>
        <w:pict>
          <v:shape style="position:absolute;margin-left:25.985001pt;margin-top:10.815604pt;width:543.35pt;height:17.05pt;mso-position-horizontal-relative:page;mso-position-vertical-relative:paragraph;z-index:-15621632;mso-wrap-distance-left:0;mso-wrap-distance-right:0" type="#_x0000_t202" id="docshape345" filled="true" fillcolor="#00447a" stroked="false">
            <v:textbox inset="0,0,0,0">
              <w:txbxContent>
                <w:p>
                  <w:pPr>
                    <w:tabs>
                      <w:tab w:pos="3308" w:val="left" w:leader="none"/>
                      <w:tab w:pos="8010" w:val="left" w:leader="none"/>
                    </w:tabs>
                    <w:spacing w:before="55"/>
                    <w:ind w:left="316" w:right="0" w:firstLine="0"/>
                    <w:jc w:val="left"/>
                    <w:rPr>
                      <w:b/>
                      <w:color w:val="000000"/>
                      <w:sz w:val="16"/>
                    </w:rPr>
                  </w:pPr>
                  <w:hyperlink r:id="rId7">
                    <w:r>
                      <w:rPr>
                        <w:b/>
                        <w:color w:val="FFFFFF"/>
                        <w:sz w:val="16"/>
                      </w:rPr>
                      <w:t>http://www.boe.es</w:t>
                    </w:r>
                  </w:hyperlink>
                  <w:r>
                    <w:rPr>
                      <w:b/>
                      <w:color w:val="FFFFFF"/>
                      <w:sz w:val="16"/>
                    </w:rPr>
                    <w:tab/>
                  </w:r>
                  <w:r>
                    <w:rPr>
                      <w:b/>
                      <w:color w:val="FFFFFF"/>
                      <w:sz w:val="20"/>
                    </w:rPr>
                    <w:t>BOLETÍN</w:t>
                  </w:r>
                  <w:r>
                    <w:rPr>
                      <w:b/>
                      <w:color w:val="FFFFFF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OFICIAL</w:t>
                  </w:r>
                  <w:r>
                    <w:rPr>
                      <w:b/>
                      <w:color w:val="FFFFFF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DEL</w:t>
                  </w:r>
                  <w:r>
                    <w:rPr>
                      <w:b/>
                      <w:color w:val="FFFFFF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color w:val="FFFFFF"/>
                      <w:sz w:val="20"/>
                    </w:rPr>
                    <w:t>ESTADO</w:t>
                    <w:tab/>
                  </w:r>
                  <w:r>
                    <w:rPr>
                      <w:b/>
                      <w:color w:val="FFFFFF"/>
                      <w:sz w:val="16"/>
                    </w:rPr>
                    <w:t>D.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L.: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M-1/1958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-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ISSN: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0212-033X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840"/>
      <w:pgMar w:header="611" w:footer="0" w:top="124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7091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" name="image1.png" descr="Escudo de España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7142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3" name="image2.png" descr="Logotipo BOE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.854599pt;margin-top:37.975037pt;width:307.55pt;height:24.35pt;mso-position-horizontal-relative:page;mso-position-vertical-relative:page;z-index:-17644544" type="#_x0000_t202" id="docshape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8883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3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8934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3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26624" type="#_x0000_t202" id="docshape4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26112" type="#_x0000_t202" id="docshape4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25600" type="#_x0000_t202" id="docshape4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119797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9139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4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9190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4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24064" type="#_x0000_t202" id="docshape5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9292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4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9344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4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22528" type="#_x0000_t202" id="docshape5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9446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4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9497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5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20992" type="#_x0000_t202" id="docshape5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20480" type="#_x0000_t202" id="docshape6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19968" type="#_x0000_t202" id="docshape6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9702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5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9753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5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18432" type="#_x0000_t202" id="docshape6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17920" type="#_x0000_t202" id="docshape6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17408" type="#_x0000_t202" id="docshape6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9958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5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0009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5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15872" type="#_x0000_t202" id="docshape7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0112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6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0163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6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14336" type="#_x0000_t202" id="docshape7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0265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6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0316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6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12800" type="#_x0000_t202" id="docshape7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12288" type="#_x0000_t202" id="docshape8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11776" type="#_x0000_t202" id="docshape8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0521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6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0572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7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10240" type="#_x0000_t202" id="docshape8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09728" type="#_x0000_t202" id="docshape8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09216" type="#_x0000_t202" id="docshape8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119805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0777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7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0828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7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07680" type="#_x0000_t202" id="docshape9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7244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7296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43008" type="#_x0000_t202" id="docshape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4249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41984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119789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0931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7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0982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7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06144" type="#_x0000_t202" id="docshape9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1084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8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1136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8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04608" type="#_x0000_t202" id="docshape9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04096" type="#_x0000_t202" id="docshape10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03584" type="#_x0000_t202" id="docshape10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1340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8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1392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8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02048" type="#_x0000_t202" id="docshape10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01536" type="#_x0000_t202" id="docshape10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01024" type="#_x0000_t202" id="docshape10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1596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8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1648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9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99488" type="#_x0000_t202" id="docshape11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1750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9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1801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9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97952" type="#_x0000_t202" id="docshape11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1904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9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1955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9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96416" type="#_x0000_t202" id="docshape11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95904" type="#_x0000_t202" id="docshape1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95392" type="#_x0000_t202" id="docshape1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2160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0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2211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0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93856" type="#_x0000_t202" id="docshape12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93344" type="#_x0000_t202" id="docshape1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92832" type="#_x0000_t202" id="docshape1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2416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0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2467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0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91296" type="#_x0000_t202" id="docshape13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2569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0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2620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89760" type="#_x0000_t202" id="docshape13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2723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2774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88224" type="#_x0000_t202" id="docshape13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87712" type="#_x0000_t202" id="docshape14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87200" type="#_x0000_t202" id="docshape14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7500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7552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40448" type="#_x0000_t202" id="docshape1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2979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3030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1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85664" type="#_x0000_t202" id="docshape14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85152" type="#_x0000_t202" id="docshape14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84640" type="#_x0000_t202" id="docshape14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3235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2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3286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2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83104" type="#_x0000_t202" id="docshape15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3388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2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3440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81568" type="#_x0000_t202" id="docshape15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3542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2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3593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3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80032" type="#_x0000_t202" id="docshape15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79520" type="#_x0000_t202" id="docshape16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79008" type="#_x0000_t202" id="docshape16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3798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3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3849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3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77472" type="#_x0000_t202" id="docshape16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76960" type="#_x0000_t202" id="docshape16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76448" type="#_x0000_t202" id="docshape16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4054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3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4105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3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74912" type="#_x0000_t202" id="docshape17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4208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4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4259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4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73376" type="#_x0000_t202" id="docshape17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4361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4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4412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4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71840" type="#_x0000_t202" id="docshape17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71328" type="#_x0000_t202" id="docshape18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70816" type="#_x0000_t202" id="docshape18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4617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4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4668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5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69280" type="#_x0000_t202" id="docshape18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68768" type="#_x0000_t202" id="docshape18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68256" type="#_x0000_t202" id="docshape18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4873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5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4924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5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66720" type="#_x0000_t202" id="docshape19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7654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7705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38912" type="#_x0000_t202" id="docshape1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5027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5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5078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5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65184" type="#_x0000_t202" id="docshape19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5180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6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5232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6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63648" type="#_x0000_t202" id="docshape19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63136" type="#_x0000_t202" id="docshape20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62624" type="#_x0000_t202" id="docshape20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5436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6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5488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6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61088" type="#_x0000_t202" id="docshape20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60576" type="#_x0000_t202" id="docshape20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60064" type="#_x0000_t202" id="docshape20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5692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6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5744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7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58528" type="#_x0000_t202" id="docshape21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5846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7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5897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7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56992" type="#_x0000_t202" id="docshape21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6000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7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6051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7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55456" type="#_x0000_t202" id="docshape21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54944" type="#_x0000_t202" id="docshape2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54432" type="#_x0000_t202" id="docshape2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6256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8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6307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8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52896" type="#_x0000_t202" id="docshape22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52384" type="#_x0000_t202" id="docshape2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51872" type="#_x0000_t202" id="docshape2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6512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8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6563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8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50336" type="#_x0000_t202" id="docshape23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6665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8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6716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9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48800" type="#_x0000_t202" id="docshape23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6819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9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6870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9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47264" type="#_x0000_t202" id="docshape23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46752" type="#_x0000_t202" id="docshape24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46240" type="#_x0000_t202" id="docshape24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7808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7859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37376" type="#_x0000_t202" id="docshape1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36864" type="#_x0000_t202" id="docshape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36352" type="#_x0000_t202" id="docshape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119792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7075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19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7126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19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44704" type="#_x0000_t202" id="docshape24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44192" type="#_x0000_t202" id="docshape24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43680" type="#_x0000_t202" id="docshape24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7331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0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7382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0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42144" type="#_x0000_t202" id="docshape25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7484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0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7536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0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40608" type="#_x0000_t202" id="docshape25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7638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0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7689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1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39072" type="#_x0000_t202" id="docshape25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38560" type="#_x0000_t202" id="docshape26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38048" type="#_x0000_t202" id="docshape26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7894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7945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36512" type="#_x0000_t202" id="docshape26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36000" type="#_x0000_t202" id="docshape26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35488" type="#_x0000_t202" id="docshape26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8150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8201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1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33952" type="#_x0000_t202" id="docshape27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8304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2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8355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2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32416" type="#_x0000_t202" id="docshape27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8457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2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8508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30880" type="#_x0000_t202" id="docshape27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30368" type="#_x0000_t202" id="docshape28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29856" type="#_x0000_t202" id="docshape28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8713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2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8764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3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28320" type="#_x0000_t202" id="docshape28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27808" type="#_x0000_t202" id="docshape28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27296" type="#_x0000_t202" id="docshape28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8969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3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9020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3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3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25760" type="#_x0000_t202" id="docshape29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8064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8115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34816" type="#_x0000_t202" id="docshape2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34304" type="#_x0000_t202" id="docshape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33792" type="#_x0000_t202" id="docshape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119793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9123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3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9174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3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24224" type="#_x0000_t202" id="docshape29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9276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4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9328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4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22688" type="#_x0000_t202" id="docshape29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22176" type="#_x0000_t202" id="docshape30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21664" type="#_x0000_t202" id="docshape30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9532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4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9584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4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20128" type="#_x0000_t202" id="docshape30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19616" type="#_x0000_t202" id="docshape30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19104" type="#_x0000_t202" id="docshape30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97888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4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98400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5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17568" type="#_x0000_t202" id="docshape31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799424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5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799936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5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16032" type="#_x0000_t202" id="docshape31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80096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5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80147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59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14496" type="#_x0000_t202" id="docshape31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13984" type="#_x0000_t202" id="docshape3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13472" type="#_x0000_t202" id="docshape32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80352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6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80403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6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511936" type="#_x0000_t202" id="docshape322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511424" type="#_x0000_t202" id="docshape32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510912" type="#_x0000_t202" id="docshape32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119853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80608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6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80659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6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09376" type="#_x0000_t202" id="docshape33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80761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6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7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80812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7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7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507840" type="#_x0000_t202" id="docshape33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83200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83712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2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32256" type="#_x0000_t202" id="docshape3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84736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2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85248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3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24.35pt;mso-position-horizontal-relative:page;mso-position-vertical-relative:page;z-index:-17630720" type="#_x0000_t202" id="docshape3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1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5686272">
          <wp:simplePos x="0" y="0"/>
          <wp:positionH relativeFrom="page">
            <wp:posOffset>6819821</wp:posOffset>
          </wp:positionH>
          <wp:positionV relativeFrom="page">
            <wp:posOffset>387794</wp:posOffset>
          </wp:positionV>
          <wp:extent cx="377216" cy="401640"/>
          <wp:effectExtent l="0" t="0" r="0" b="0"/>
          <wp:wrapNone/>
          <wp:docPr id="3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16" cy="4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686784">
          <wp:simplePos x="0" y="0"/>
          <wp:positionH relativeFrom="page">
            <wp:posOffset>361147</wp:posOffset>
          </wp:positionH>
          <wp:positionV relativeFrom="page">
            <wp:posOffset>447205</wp:posOffset>
          </wp:positionV>
          <wp:extent cx="753697" cy="315200"/>
          <wp:effectExtent l="0" t="0" r="0" b="0"/>
          <wp:wrapNone/>
          <wp:docPr id="3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97" cy="31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3.854599pt;margin-top:37.975037pt;width:307.55pt;height:47.15pt;mso-position-horizontal-relative:page;mso-position-vertical-relative:page;z-index:-17629184" type="#_x0000_t202" id="docshape39" filled="false" stroked="false">
          <v:textbox inset="0,0,0,0">
            <w:txbxContent>
              <w:p>
                <w:pPr>
                  <w:spacing w:before="7"/>
                  <w:ind w:left="4" w:right="4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47A"/>
                    <w:sz w:val="40"/>
                  </w:rPr>
                  <w:t>BOLETÍN</w:t>
                </w:r>
                <w:r>
                  <w:rPr>
                    <w:b/>
                    <w:color w:val="00447A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OFICIAL</w:t>
                </w:r>
                <w:r>
                  <w:rPr>
                    <w:b/>
                    <w:color w:val="00447A"/>
                    <w:spacing w:val="-19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DEL</w:t>
                </w:r>
                <w:r>
                  <w:rPr>
                    <w:b/>
                    <w:color w:val="00447A"/>
                    <w:spacing w:val="-20"/>
                    <w:sz w:val="40"/>
                  </w:rPr>
                  <w:t> </w:t>
                </w:r>
                <w:r>
                  <w:rPr>
                    <w:b/>
                    <w:color w:val="00447A"/>
                    <w:sz w:val="40"/>
                  </w:rPr>
                  <w:t>ESTADO</w:t>
                </w:r>
              </w:p>
              <w:p>
                <w:pPr>
                  <w:spacing w:before="226"/>
                  <w:ind w:left="4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Jueves</w:t>
                </w:r>
                <w:r>
                  <w:rPr>
                    <w:b/>
                    <w:color w:val="00447A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6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diciembre</w:t>
                </w:r>
                <w:r>
                  <w:rPr>
                    <w:b/>
                    <w:color w:val="00447A"/>
                    <w:spacing w:val="-1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de</w:t>
                </w:r>
                <w:r>
                  <w:rPr>
                    <w:b/>
                    <w:color w:val="00447A"/>
                    <w:spacing w:val="-2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71.949097pt;width:46.45pt;height:13.2pt;mso-position-horizontal-relative:page;mso-position-vertical-relative:page;z-index:-17628672" type="#_x0000_t202" id="docshape4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Núm.</w:t>
                </w:r>
                <w:r>
                  <w:rPr>
                    <w:b/>
                    <w:color w:val="00447A"/>
                    <w:spacing w:val="-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294</w:t>
                </w:r>
              </w:p>
            </w:txbxContent>
          </v:textbox>
          <w10:wrap type="none"/>
        </v:shape>
      </w:pict>
    </w:r>
    <w:r>
      <w:rPr/>
      <w:pict>
        <v:shape style="position:absolute;margin-left:471.975983pt;margin-top:71.949097pt;width:99pt;height:13.2pt;mso-position-horizontal-relative:page;mso-position-vertical-relative:page;z-index:-17628160" type="#_x0000_t202" id="docshape4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447A"/>
                    <w:sz w:val="20"/>
                  </w:rPr>
                  <w:t>Sec. I.</w:t>
                </w:r>
                <w:r>
                  <w:rPr>
                    <w:b/>
                    <w:color w:val="00447A"/>
                    <w:spacing w:val="56"/>
                    <w:sz w:val="20"/>
                  </w:rPr>
                  <w:t> </w:t>
                </w:r>
                <w:r>
                  <w:rPr>
                    <w:b/>
                    <w:color w:val="00447A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b/>
                    <w:color w:val="00447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119796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3">
    <w:multiLevelType w:val="hybridMultilevel"/>
    <w:lvl w:ilvl="0">
      <w:start w:val="2"/>
      <w:numFmt w:val="decimal"/>
      <w:lvlText w:val="%1."/>
      <w:lvlJc w:val="left"/>
      <w:pPr>
        <w:ind w:left="2151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054" w:hanging="3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49" w:hanging="3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43" w:hanging="3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8" w:hanging="3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32" w:hanging="3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7" w:hanging="3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1" w:hanging="3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6" w:hanging="382"/>
      </w:pPr>
      <w:rPr>
        <w:rFonts w:hint="default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2151" w:hanging="3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054" w:hanging="3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49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43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8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32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7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1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6" w:hanging="387"/>
      </w:pPr>
      <w:rPr>
        <w:rFonts w:hint="default"/>
      </w:rPr>
    </w:lvl>
  </w:abstractNum>
  <w:abstractNum w:abstractNumId="121">
    <w:multiLevelType w:val="hybridMultilevel"/>
    <w:lvl w:ilvl="0">
      <w:start w:val="1"/>
      <w:numFmt w:val="lowerLetter"/>
      <w:lvlText w:val="%1)"/>
      <w:lvlJc w:val="left"/>
      <w:pPr>
        <w:ind w:left="2151" w:hanging="38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054" w:hanging="3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49" w:hanging="3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43" w:hanging="3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8" w:hanging="3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32" w:hanging="3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7" w:hanging="3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1" w:hanging="3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6" w:hanging="386"/>
      </w:pPr>
      <w:rPr>
        <w:rFonts w:hint="default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2151" w:hanging="3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054" w:hanging="3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49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43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8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32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7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1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6" w:hanging="372"/>
      </w:pPr>
      <w:rPr>
        <w:rFonts w:hint="default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2151" w:hanging="3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153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47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41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5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9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3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17" w:hanging="365"/>
      </w:pPr>
      <w:rPr>
        <w:rFonts w:hint="default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584" w:hanging="3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9"/>
      </w:pPr>
      <w:rPr>
        <w:rFonts w:hint="default"/>
      </w:rPr>
    </w:lvl>
  </w:abstractNum>
  <w:abstractNum w:abstractNumId="117">
    <w:multiLevelType w:val="hybridMultilevel"/>
    <w:lvl w:ilvl="0">
      <w:start w:val="1"/>
      <w:numFmt w:val="lowerLetter"/>
      <w:lvlText w:val="%1)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160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53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4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41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5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9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3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17" w:hanging="378"/>
      </w:pPr>
      <w:rPr>
        <w:rFonts w:hint="default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1584" w:hanging="3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3"/>
      </w:pPr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114">
    <w:multiLevelType w:val="hybridMultilevel"/>
    <w:lvl w:ilvl="0">
      <w:start w:val="50"/>
      <w:numFmt w:val="decimal"/>
      <w:lvlText w:val="%1"/>
      <w:lvlJc w:val="left"/>
      <w:pPr>
        <w:ind w:left="2250" w:hanging="6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0" w:hanging="667"/>
        <w:jc w:val="left"/>
      </w:pPr>
      <w:rPr>
        <w:rFonts w:hint="default"/>
      </w:rPr>
    </w:lvl>
    <w:lvl w:ilvl="2">
      <w:start w:val="3"/>
      <w:numFmt w:val="lowerLetter"/>
      <w:lvlText w:val="%1.%2.%3)"/>
      <w:lvlJc w:val="left"/>
      <w:pPr>
        <w:ind w:left="2250" w:hanging="6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3">
      <w:start w:val="0"/>
      <w:numFmt w:val="bullet"/>
      <w:lvlText w:val="–"/>
      <w:lvlJc w:val="left"/>
      <w:pPr>
        <w:ind w:left="1584" w:hanging="21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4">
      <w:start w:val="0"/>
      <w:numFmt w:val="bullet"/>
      <w:lvlText w:val="•"/>
      <w:lvlJc w:val="left"/>
      <w:pPr>
        <w:ind w:left="5208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1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74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57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9" w:hanging="212"/>
      </w:pPr>
      <w:rPr>
        <w:rFonts w:hint="default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2291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80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61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1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2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3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3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4" w:hanging="367"/>
      </w:pPr>
      <w:rPr>
        <w:rFonts w:hint="default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1584" w:hanging="1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2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532" w:hanging="1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1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1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1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1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1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1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173"/>
      </w:pPr>
      <w:rPr>
        <w:rFonts w:hint="default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158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532" w:hanging="1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1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1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1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1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1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1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168"/>
      </w:pPr>
      <w:rPr>
        <w:rFonts w:hint="default"/>
      </w:rPr>
    </w:lvl>
  </w:abstractNum>
  <w:abstractNum w:abstractNumId="110">
    <w:multiLevelType w:val="hybridMultilevel"/>
    <w:lvl w:ilvl="0">
      <w:start w:val="1"/>
      <w:numFmt w:val="lowerRoman"/>
      <w:lvlText w:val="%1)"/>
      <w:lvlJc w:val="left"/>
      <w:pPr>
        <w:ind w:left="1584" w:hanging="3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0"/>
      </w:pPr>
      <w:rPr>
        <w:rFonts w:hint="default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1584" w:hanging="1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532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167"/>
      </w:pPr>
      <w:rPr>
        <w:rFonts w:hint="default"/>
      </w:rPr>
    </w:lvl>
  </w:abstractNum>
  <w:abstractNum w:abstractNumId="108">
    <w:multiLevelType w:val="hybridMultilevel"/>
    <w:lvl w:ilvl="0">
      <w:start w:val="1"/>
      <w:numFmt w:val="lowerLetter"/>
      <w:lvlText w:val="%1)"/>
      <w:lvlJc w:val="left"/>
      <w:pPr>
        <w:ind w:left="1584" w:hanging="3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5"/>
      </w:pPr>
      <w:rPr>
        <w:rFonts w:hint="default"/>
      </w:rPr>
    </w:lvl>
  </w:abstractNum>
  <w:abstractNum w:abstractNumId="107">
    <w:multiLevelType w:val="hybridMultilevel"/>
    <w:lvl w:ilvl="0">
      <w:start w:val="1"/>
      <w:numFmt w:val="lowerLetter"/>
      <w:lvlText w:val="%1)"/>
      <w:lvlJc w:val="left"/>
      <w:pPr>
        <w:ind w:left="2302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80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61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1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2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3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3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4" w:hanging="378"/>
      </w:pPr>
      <w:rPr>
        <w:rFonts w:hint="default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584" w:hanging="3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4"/>
      </w:pPr>
      <w:rPr>
        <w:rFonts w:hint="default"/>
      </w:rPr>
    </w:lvl>
  </w:abstractNum>
  <w:abstractNum w:abstractNumId="105">
    <w:multiLevelType w:val="hybridMultilevel"/>
    <w:lvl w:ilvl="0">
      <w:start w:val="1"/>
      <w:numFmt w:val="lowerLetter"/>
      <w:lvlText w:val="%1)"/>
      <w:lvlJc w:val="left"/>
      <w:pPr>
        <w:ind w:left="1584" w:hanging="3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3"/>
      </w:pPr>
      <w:rPr>
        <w:rFonts w:hint="default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584" w:hanging="3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1"/>
      </w:pPr>
      <w:rPr>
        <w:rFonts w:hint="default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1584" w:hanging="3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1"/>
      </w:pPr>
      <w:rPr>
        <w:rFonts w:hint="default"/>
      </w:rPr>
    </w:lvl>
  </w:abstractNum>
  <w:abstractNum w:abstractNumId="102">
    <w:multiLevelType w:val="hybridMultilevel"/>
    <w:lvl w:ilvl="0">
      <w:start w:val="1"/>
      <w:numFmt w:val="lowerLetter"/>
      <w:lvlText w:val="%1)"/>
      <w:lvlJc w:val="left"/>
      <w:pPr>
        <w:ind w:left="1584" w:hanging="39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91"/>
      </w:pPr>
      <w:rPr>
        <w:rFonts w:hint="default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100">
    <w:multiLevelType w:val="hybridMultilevel"/>
    <w:lvl w:ilvl="0">
      <w:start w:val="1"/>
      <w:numFmt w:val="lowerLetter"/>
      <w:lvlText w:val="%1)"/>
      <w:lvlJc w:val="left"/>
      <w:pPr>
        <w:ind w:left="1584" w:hanging="39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90"/>
      </w:pPr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1584" w:hanging="3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5"/>
      </w:pPr>
      <w:rPr>
        <w:rFonts w:hint="default"/>
      </w:rPr>
    </w:lvl>
  </w:abstractNum>
  <w:abstractNum w:abstractNumId="98">
    <w:multiLevelType w:val="hybridMultilevel"/>
    <w:lvl w:ilvl="0">
      <w:start w:val="1"/>
      <w:numFmt w:val="lowerLetter"/>
      <w:lvlText w:val="%1)"/>
      <w:lvlJc w:val="left"/>
      <w:pPr>
        <w:ind w:left="1584" w:hanging="3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9"/>
      </w:pPr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8"/>
      </w:pPr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1584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1"/>
      </w:pPr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584" w:hanging="3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4"/>
      </w:pPr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8"/>
      </w:pPr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584" w:hanging="3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5"/>
      </w:pPr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2287" w:hanging="3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62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45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7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10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9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5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7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0" w:hanging="364"/>
      </w:pPr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584" w:hanging="3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4"/>
      </w:pPr>
      <w:rPr>
        <w:rFonts w:hint="default"/>
      </w:rPr>
    </w:lvl>
  </w:abstractNum>
  <w:abstractNum w:abstractNumId="84">
    <w:multiLevelType w:val="hybridMultilevel"/>
    <w:lvl w:ilvl="0">
      <w:start w:val="1"/>
      <w:numFmt w:val="lowerLetter"/>
      <w:lvlText w:val="%1)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8"/>
      </w:pPr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82">
    <w:multiLevelType w:val="hybridMultilevel"/>
    <w:lvl w:ilvl="0">
      <w:start w:val="1"/>
      <w:numFmt w:val="lowerLetter"/>
      <w:lvlText w:val="%1)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8"/>
      </w:pPr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584" w:hanging="3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5"/>
      </w:pPr>
      <w:rPr>
        <w:rFonts w:hint="default"/>
      </w:rPr>
    </w:lvl>
  </w:abstractNum>
  <w:abstractNum w:abstractNumId="80">
    <w:multiLevelType w:val="hybridMultilevel"/>
    <w:lvl w:ilvl="0">
      <w:start w:val="1"/>
      <w:numFmt w:val="lowerLetter"/>
      <w:lvlText w:val="%1)"/>
      <w:lvlJc w:val="left"/>
      <w:pPr>
        <w:ind w:left="2302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80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61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1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2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3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3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4" w:hanging="378"/>
      </w:pPr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1584" w:hanging="3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9"/>
      </w:pPr>
      <w:rPr>
        <w:rFonts w:hint="default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left="1584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95"/>
      </w:pPr>
      <w:rPr>
        <w:rFonts w:hint="default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1584" w:hanging="39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97"/>
      </w:pPr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584" w:hanging="3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4"/>
      </w:pPr>
      <w:rPr>
        <w:rFonts w:hint="default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left="2302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80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61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1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2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3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3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4" w:hanging="378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584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3"/>
      </w:pPr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584" w:hanging="3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8"/>
      </w:pPr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584" w:hanging="35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56"/>
      </w:pPr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left="1584" w:hanging="3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7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584" w:hanging="3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4"/>
      </w:pPr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584" w:hanging="3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3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584" w:hanging="3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6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584" w:hanging="3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0"/>
      </w:pPr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)"/>
      <w:lvlJc w:val="left"/>
      <w:pPr>
        <w:ind w:left="1584" w:hanging="3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5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8"/>
      </w:pPr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584" w:hanging="37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4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8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584" w:hanging="3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4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584" w:hanging="1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532" w:hanging="1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1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1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1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1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1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1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168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584" w:hanging="1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2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532" w:hanging="1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1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1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1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1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1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1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173"/>
      </w:pPr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8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584" w:hanging="3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3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2302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80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61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1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2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3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3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4" w:hanging="378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2302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80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61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1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2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3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3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4" w:hanging="378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584" w:hanging="3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5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8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584" w:hanging="37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5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1584" w:hanging="3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584" w:hanging="39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91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584" w:hanging="3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3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584" w:hanging="3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3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2302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80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61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1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2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3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3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4" w:hanging="378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584" w:hanging="37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9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584" w:hanging="3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0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8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584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8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584" w:hanging="3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2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584" w:hanging="3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6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584" w:hanging="3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6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584" w:hanging="3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4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584" w:hanging="39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95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584" w:hanging="3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4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584" w:hanging="3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5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584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3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584" w:hanging="3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6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2302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80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61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1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2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3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3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4" w:hanging="378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302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80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61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1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2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3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3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4" w:hanging="378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584" w:hanging="3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6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584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584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584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584" w:hanging="3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7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302" w:hanging="3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80" w:hanging="3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61" w:hanging="3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1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22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2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3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3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4" w:hanging="37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84" w:hanging="36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584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84" w:hanging="3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7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584" w:hanging="3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32" w:hanging="3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5" w:hanging="3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7" w:hanging="3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90" w:hanging="3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2" w:hanging="3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5" w:hanging="3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7" w:hanging="3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80"/>
      </w:pPr>
      <w:rPr>
        <w:rFonts w:hint="default"/>
      </w:rPr>
    </w:lvl>
  </w:abstract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584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3"/>
      <w:ind w:left="20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584" w:right="1583" w:firstLine="34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boe.es/" TargetMode="Externa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Relationship Id="rId35" Type="http://schemas.openxmlformats.org/officeDocument/2006/relationships/header" Target="header30.xml"/><Relationship Id="rId36" Type="http://schemas.openxmlformats.org/officeDocument/2006/relationships/header" Target="header31.xml"/><Relationship Id="rId37" Type="http://schemas.openxmlformats.org/officeDocument/2006/relationships/header" Target="header32.xml"/><Relationship Id="rId38" Type="http://schemas.openxmlformats.org/officeDocument/2006/relationships/header" Target="header33.xml"/><Relationship Id="rId39" Type="http://schemas.openxmlformats.org/officeDocument/2006/relationships/header" Target="header34.xml"/><Relationship Id="rId40" Type="http://schemas.openxmlformats.org/officeDocument/2006/relationships/header" Target="header35.xml"/><Relationship Id="rId41" Type="http://schemas.openxmlformats.org/officeDocument/2006/relationships/header" Target="header36.xml"/><Relationship Id="rId42" Type="http://schemas.openxmlformats.org/officeDocument/2006/relationships/header" Target="header37.xml"/><Relationship Id="rId43" Type="http://schemas.openxmlformats.org/officeDocument/2006/relationships/header" Target="header38.xml"/><Relationship Id="rId44" Type="http://schemas.openxmlformats.org/officeDocument/2006/relationships/header" Target="header39.xml"/><Relationship Id="rId45" Type="http://schemas.openxmlformats.org/officeDocument/2006/relationships/header" Target="header40.xml"/><Relationship Id="rId46" Type="http://schemas.openxmlformats.org/officeDocument/2006/relationships/header" Target="header41.xml"/><Relationship Id="rId47" Type="http://schemas.openxmlformats.org/officeDocument/2006/relationships/header" Target="header42.xml"/><Relationship Id="rId48" Type="http://schemas.openxmlformats.org/officeDocument/2006/relationships/header" Target="header43.xml"/><Relationship Id="rId49" Type="http://schemas.openxmlformats.org/officeDocument/2006/relationships/header" Target="header44.xml"/><Relationship Id="rId50" Type="http://schemas.openxmlformats.org/officeDocument/2006/relationships/header" Target="header45.xml"/><Relationship Id="rId51" Type="http://schemas.openxmlformats.org/officeDocument/2006/relationships/header" Target="header46.xml"/><Relationship Id="rId52" Type="http://schemas.openxmlformats.org/officeDocument/2006/relationships/header" Target="header47.xml"/><Relationship Id="rId53" Type="http://schemas.openxmlformats.org/officeDocument/2006/relationships/header" Target="header48.xml"/><Relationship Id="rId54" Type="http://schemas.openxmlformats.org/officeDocument/2006/relationships/header" Target="header49.xml"/><Relationship Id="rId55" Type="http://schemas.openxmlformats.org/officeDocument/2006/relationships/header" Target="header50.xml"/><Relationship Id="rId56" Type="http://schemas.openxmlformats.org/officeDocument/2006/relationships/header" Target="header51.xml"/><Relationship Id="rId57" Type="http://schemas.openxmlformats.org/officeDocument/2006/relationships/header" Target="header52.xml"/><Relationship Id="rId58" Type="http://schemas.openxmlformats.org/officeDocument/2006/relationships/header" Target="header53.xml"/><Relationship Id="rId59" Type="http://schemas.openxmlformats.org/officeDocument/2006/relationships/header" Target="header54.xml"/><Relationship Id="rId60" Type="http://schemas.openxmlformats.org/officeDocument/2006/relationships/header" Target="header55.xml"/><Relationship Id="rId61" Type="http://schemas.openxmlformats.org/officeDocument/2006/relationships/header" Target="header56.xml"/><Relationship Id="rId62" Type="http://schemas.openxmlformats.org/officeDocument/2006/relationships/header" Target="header57.xml"/><Relationship Id="rId63" Type="http://schemas.openxmlformats.org/officeDocument/2006/relationships/header" Target="header58.xml"/><Relationship Id="rId64" Type="http://schemas.openxmlformats.org/officeDocument/2006/relationships/header" Target="header59.xml"/><Relationship Id="rId65" Type="http://schemas.openxmlformats.org/officeDocument/2006/relationships/header" Target="header60.xml"/><Relationship Id="rId66" Type="http://schemas.openxmlformats.org/officeDocument/2006/relationships/header" Target="header61.xml"/><Relationship Id="rId67" Type="http://schemas.openxmlformats.org/officeDocument/2006/relationships/header" Target="header62.xml"/><Relationship Id="rId68" Type="http://schemas.openxmlformats.org/officeDocument/2006/relationships/header" Target="header63.xml"/><Relationship Id="rId69" Type="http://schemas.openxmlformats.org/officeDocument/2006/relationships/header" Target="header64.xml"/><Relationship Id="rId70" Type="http://schemas.openxmlformats.org/officeDocument/2006/relationships/header" Target="header65.xml"/><Relationship Id="rId71" Type="http://schemas.openxmlformats.org/officeDocument/2006/relationships/header" Target="header66.xml"/><Relationship Id="rId72" Type="http://schemas.openxmlformats.org/officeDocument/2006/relationships/header" Target="header67.xml"/><Relationship Id="rId73" Type="http://schemas.openxmlformats.org/officeDocument/2006/relationships/header" Target="header68.xml"/><Relationship Id="rId7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DEL ESTADO</dc:creator>
  <cp:keywords>LEY ORGÁNICA 3/2018 de 05/12/2018;JEFATURA DEL ESTADO;BOE-A-2018-16673;BOE 294 de 2018;16673;06/12/2018</cp:keywords>
  <dc:subject>BOE-A-2018-16673</dc:subject>
  <dc:title>Disposición 16673 del BOE núm. 294 de 2018</dc:title>
  <dcterms:created xsi:type="dcterms:W3CDTF">2021-07-08T16:35:28Z</dcterms:created>
  <dcterms:modified xsi:type="dcterms:W3CDTF">2021-07-08T16:35:28Z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eBOE</vt:lpwstr>
  </property>
  <property fmtid="{D5CDD505-2E9C-101B-9397-08002B2CF9AE}" pid="4" name="LastSaved">
    <vt:filetime>2021-07-08T00:00:00Z</vt:filetime>
  </property>
</Properties>
</file>